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91" w:rsidRDefault="00014791">
      <w:pPr>
        <w:rPr>
          <w:b/>
          <w:sz w:val="28"/>
          <w:szCs w:val="28"/>
        </w:rPr>
      </w:pPr>
      <w:r w:rsidRPr="00014791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014791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014791" w:rsidRDefault="00014791">
      <w:pPr>
        <w:rPr>
          <w:b/>
          <w:sz w:val="26"/>
          <w:szCs w:val="26"/>
        </w:rPr>
      </w:pPr>
    </w:p>
    <w:p w:rsidR="00014791" w:rsidRDefault="00014791">
      <w:pPr>
        <w:jc w:val="center"/>
        <w:rPr>
          <w:b/>
          <w:sz w:val="28"/>
          <w:szCs w:val="28"/>
        </w:rPr>
      </w:pPr>
    </w:p>
    <w:p w:rsidR="00014791" w:rsidRDefault="00D02E1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Документы в Росреестр в электронном виде</w:t>
      </w:r>
    </w:p>
    <w:p w:rsidR="00014791" w:rsidRDefault="00014791">
      <w:pPr>
        <w:spacing w:line="360" w:lineRule="auto"/>
        <w:jc w:val="center"/>
        <w:rPr>
          <w:b/>
          <w:bCs/>
          <w:sz w:val="16"/>
          <w:szCs w:val="16"/>
        </w:rPr>
      </w:pPr>
    </w:p>
    <w:p w:rsidR="00014791" w:rsidRDefault="00D02E1A">
      <w:pPr>
        <w:tabs>
          <w:tab w:val="left" w:pos="11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За оформлением недвижимости в электронном виде </w:t>
      </w:r>
      <w:r>
        <w:rPr>
          <w:sz w:val="28"/>
          <w:szCs w:val="28"/>
        </w:rPr>
        <w:br/>
        <w:t xml:space="preserve">в Новосибирской области обращается более 65 % заявителей. </w:t>
      </w:r>
    </w:p>
    <w:p w:rsidR="00014791" w:rsidRDefault="00D02E1A">
      <w:pPr>
        <w:tabs>
          <w:tab w:val="left" w:pos="11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Юридические лица представляют в Росреестр документы только </w:t>
      </w:r>
      <w:r>
        <w:rPr>
          <w:sz w:val="28"/>
          <w:szCs w:val="28"/>
        </w:rPr>
        <w:br/>
        <w:t xml:space="preserve">в электронной форме. Однако действуют некоторые исключения - когда стороной сделки является физическое лицо. </w:t>
      </w:r>
    </w:p>
    <w:p w:rsidR="00014791" w:rsidRDefault="00D02E1A">
      <w:pPr>
        <w:tabs>
          <w:tab w:val="left" w:pos="11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 Юридическое лицо вправе предоставить в Росреестр документы </w:t>
      </w:r>
      <w:r>
        <w:rPr>
          <w:sz w:val="28"/>
          <w:szCs w:val="28"/>
        </w:rPr>
        <w:br/>
        <w:t>на бумаге при временной т</w:t>
      </w:r>
      <w:r>
        <w:rPr>
          <w:sz w:val="28"/>
          <w:szCs w:val="28"/>
        </w:rPr>
        <w:t xml:space="preserve">ехнической невозможности направить </w:t>
      </w:r>
      <w:r>
        <w:rPr>
          <w:sz w:val="28"/>
          <w:szCs w:val="28"/>
        </w:rPr>
        <w:br/>
        <w:t>их в электронном виде (информация размещается на сайте Росреестра).</w:t>
      </w:r>
    </w:p>
    <w:p w:rsidR="00014791" w:rsidRDefault="00D02E1A">
      <w:pPr>
        <w:tabs>
          <w:tab w:val="left" w:pos="11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Обязательная электронная подача документов  с 1 января 2026 года установлена и для крестьянских (фермерских) хозяйств, садоводческих </w:t>
      </w:r>
      <w:r>
        <w:rPr>
          <w:sz w:val="28"/>
          <w:szCs w:val="28"/>
        </w:rPr>
        <w:br/>
        <w:t>и огороднических т</w:t>
      </w:r>
      <w:r>
        <w:rPr>
          <w:sz w:val="28"/>
          <w:szCs w:val="28"/>
        </w:rPr>
        <w:t>овариществ, гаражных, жилищных и жилищно-строительных кооперативов, товариществ собственников жилья.</w:t>
      </w:r>
    </w:p>
    <w:p w:rsidR="00014791" w:rsidRDefault="00D02E1A">
      <w:pPr>
        <w:tabs>
          <w:tab w:val="left" w:pos="11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Рассмотрение электронных заявлений осуществляется за 1 рабочий день при отсутствии замечаний. </w:t>
      </w:r>
    </w:p>
    <w:p w:rsidR="00014791" w:rsidRDefault="00D02E1A">
      <w:pPr>
        <w:tabs>
          <w:tab w:val="left" w:pos="110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Напоминаем, что подать документы в электронном виде можно че</w:t>
      </w:r>
      <w:r>
        <w:rPr>
          <w:sz w:val="28"/>
          <w:szCs w:val="28"/>
        </w:rPr>
        <w:t xml:space="preserve">рез личный кабинет правообладателя на сайте Росреестра (rosreestr.gov.ru), Единый портал государственных и муниципальных услуг (gosuslugi.ru), </w:t>
      </w:r>
      <w:r>
        <w:rPr>
          <w:sz w:val="28"/>
          <w:szCs w:val="28"/>
        </w:rPr>
        <w:br/>
        <w:t>и иные электронные площадки.</w:t>
      </w:r>
    </w:p>
    <w:p w:rsidR="00014791" w:rsidRDefault="00014791">
      <w:pPr>
        <w:jc w:val="both"/>
        <w:rPr>
          <w:sz w:val="28"/>
          <w:szCs w:val="28"/>
        </w:rPr>
      </w:pPr>
    </w:p>
    <w:p w:rsidR="00014791" w:rsidRDefault="00D02E1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014791" w:rsidRDefault="00D02E1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014791" w:rsidRDefault="00014791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014791" w:rsidRDefault="00014791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014791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014791" w:rsidRDefault="00D02E1A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014791" w:rsidRDefault="00D02E1A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</w:t>
      </w:r>
      <w:r>
        <w:rPr>
          <w:rFonts w:ascii="Segoe UI" w:hAnsi="Segoe UI" w:cs="Segoe UI"/>
          <w:sz w:val="18"/>
          <w:szCs w:val="18"/>
        </w:rPr>
        <w:t xml:space="preserve">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</w:t>
      </w:r>
      <w:r>
        <w:rPr>
          <w:rFonts w:ascii="Segoe UI" w:hAnsi="Segoe UI" w:cs="Segoe UI"/>
          <w:sz w:val="18"/>
          <w:szCs w:val="18"/>
        </w:rPr>
        <w:lastRenderedPageBreak/>
        <w:t xml:space="preserve">имущества, по оказанию государственных услуг в сфере осуществления государственной </w:t>
      </w:r>
      <w:r>
        <w:rPr>
          <w:rFonts w:ascii="Segoe UI" w:hAnsi="Segoe UI" w:cs="Segoe UI"/>
          <w:sz w:val="18"/>
          <w:szCs w:val="18"/>
        </w:rPr>
        <w:t>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</w:t>
      </w:r>
      <w:r>
        <w:rPr>
          <w:rFonts w:ascii="Segoe UI" w:hAnsi="Segoe UI" w:cs="Segoe UI"/>
          <w:sz w:val="18"/>
          <w:szCs w:val="18"/>
        </w:rPr>
        <w:t>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</w:t>
      </w:r>
      <w:r>
        <w:rPr>
          <w:rFonts w:ascii="Segoe UI" w:hAnsi="Segoe UI" w:cs="Segoe UI"/>
          <w:sz w:val="18"/>
          <w:szCs w:val="18"/>
        </w:rPr>
        <w:t>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014791" w:rsidRDefault="00014791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014791" w:rsidRDefault="00D02E1A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014791" w:rsidRDefault="00D02E1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</w:t>
      </w:r>
      <w:r>
        <w:rPr>
          <w:rFonts w:ascii="Segoe UI" w:hAnsi="Segoe UI" w:cs="Segoe UI"/>
          <w:sz w:val="18"/>
          <w:szCs w:val="18"/>
        </w:rPr>
        <w:t>ти</w:t>
      </w:r>
    </w:p>
    <w:p w:rsidR="00014791" w:rsidRDefault="00D02E1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014791" w:rsidRDefault="00D02E1A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02E1A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014791" w:rsidRDefault="00014791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D02E1A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D02E1A" w:rsidRPr="00D02E1A">
          <w:rPr>
            <w:rStyle w:val="ac"/>
            <w:rFonts w:ascii="Segoe UI" w:hAnsi="Segoe UI" w:cs="Segoe UI"/>
            <w:sz w:val="18"/>
            <w:szCs w:val="20"/>
          </w:rPr>
          <w:t>@</w:t>
        </w:r>
        <w:r w:rsidR="00D02E1A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D02E1A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D02E1A" w:rsidRPr="00D02E1A">
          <w:rPr>
            <w:rStyle w:val="ac"/>
            <w:rFonts w:ascii="Segoe UI" w:hAnsi="Segoe UI" w:cs="Segoe UI"/>
            <w:sz w:val="18"/>
            <w:szCs w:val="20"/>
          </w:rPr>
          <w:t>.</w:t>
        </w:r>
        <w:r w:rsidR="00D02E1A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D02E1A" w:rsidRPr="00D02E1A">
          <w:rPr>
            <w:rStyle w:val="ac"/>
            <w:rFonts w:ascii="Segoe UI" w:hAnsi="Segoe UI" w:cs="Segoe UI"/>
            <w:sz w:val="18"/>
            <w:szCs w:val="20"/>
          </w:rPr>
          <w:t>.</w:t>
        </w:r>
        <w:r w:rsidR="00D02E1A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D02E1A" w:rsidRPr="00D02E1A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014791" w:rsidRPr="00D02E1A" w:rsidRDefault="00D02E1A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02E1A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D02E1A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014791" w:rsidRDefault="00D02E1A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D02E1A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D02E1A">
          <w:rPr>
            <w:rStyle w:val="ac"/>
            <w:rFonts w:ascii="Segoe UI" w:hAnsi="Segoe UI" w:cs="Segoe UI"/>
            <w:sz w:val="20"/>
            <w:szCs w:val="20"/>
          </w:rPr>
          <w:t>Яндекс</w:t>
        </w:r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D02E1A">
          <w:rPr>
            <w:rStyle w:val="ac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3" w:history="1">
        <w:r>
          <w:rPr>
            <w:rStyle w:val="ac"/>
            <w:rFonts w:ascii="Segoe UI" w:hAnsi="Segoe UI" w:cs="Segoe UI"/>
            <w:sz w:val="20"/>
          </w:rPr>
          <w:t>Телеграм</w:t>
        </w:r>
      </w:hyperlink>
    </w:p>
    <w:p w:rsidR="00014791" w:rsidRDefault="00014791">
      <w:pPr>
        <w:jc w:val="both"/>
      </w:pPr>
    </w:p>
    <w:p w:rsidR="00014791" w:rsidRDefault="00014791">
      <w:pPr>
        <w:jc w:val="both"/>
      </w:pPr>
    </w:p>
    <w:p w:rsidR="00014791" w:rsidRDefault="00014791">
      <w:pPr>
        <w:jc w:val="both"/>
      </w:pPr>
    </w:p>
    <w:p w:rsidR="00014791" w:rsidRDefault="00014791">
      <w:pPr>
        <w:jc w:val="both"/>
      </w:pPr>
    </w:p>
    <w:p w:rsidR="00014791" w:rsidRDefault="00014791">
      <w:pPr>
        <w:jc w:val="both"/>
      </w:pPr>
    </w:p>
    <w:p w:rsidR="00014791" w:rsidRDefault="00014791">
      <w:pPr>
        <w:jc w:val="both"/>
      </w:pPr>
    </w:p>
    <w:p w:rsidR="00014791" w:rsidRDefault="00014791">
      <w:pPr>
        <w:jc w:val="both"/>
      </w:pPr>
    </w:p>
    <w:p w:rsidR="00014791" w:rsidRDefault="00014791">
      <w:pPr>
        <w:jc w:val="both"/>
      </w:pPr>
    </w:p>
    <w:p w:rsidR="00014791" w:rsidRDefault="00014791">
      <w:pPr>
        <w:jc w:val="both"/>
        <w:rPr>
          <w:sz w:val="28"/>
          <w:szCs w:val="28"/>
        </w:rPr>
      </w:pPr>
    </w:p>
    <w:p w:rsidR="00014791" w:rsidRDefault="00014791">
      <w:pPr>
        <w:jc w:val="both"/>
        <w:rPr>
          <w:sz w:val="28"/>
          <w:szCs w:val="28"/>
        </w:rPr>
      </w:pPr>
    </w:p>
    <w:sectPr w:rsidR="00014791" w:rsidSect="0001479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791" w:rsidRDefault="00D02E1A">
      <w:r>
        <w:separator/>
      </w:r>
    </w:p>
  </w:endnote>
  <w:endnote w:type="continuationSeparator" w:id="0">
    <w:p w:rsidR="00014791" w:rsidRDefault="00D02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791" w:rsidRDefault="00D02E1A">
      <w:r>
        <w:separator/>
      </w:r>
    </w:p>
  </w:footnote>
  <w:footnote w:type="continuationSeparator" w:id="0">
    <w:p w:rsidR="00014791" w:rsidRDefault="00D02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64526"/>
    <w:multiLevelType w:val="hybridMultilevel"/>
    <w:tmpl w:val="217A93EE"/>
    <w:lvl w:ilvl="0" w:tplc="773EE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7523D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D4E9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E2E6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9E89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D86D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1C03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4272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88B7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F5C2808"/>
    <w:multiLevelType w:val="hybridMultilevel"/>
    <w:tmpl w:val="E180A2D4"/>
    <w:lvl w:ilvl="0" w:tplc="3CFCE924">
      <w:start w:val="1"/>
      <w:numFmt w:val="decimal"/>
      <w:lvlText w:val="%1)"/>
      <w:lvlJc w:val="left"/>
      <w:pPr>
        <w:ind w:left="720" w:hanging="360"/>
      </w:pPr>
    </w:lvl>
    <w:lvl w:ilvl="1" w:tplc="C31A469E">
      <w:start w:val="1"/>
      <w:numFmt w:val="lowerLetter"/>
      <w:lvlText w:val="%2."/>
      <w:lvlJc w:val="left"/>
      <w:pPr>
        <w:ind w:left="1440" w:hanging="360"/>
      </w:pPr>
    </w:lvl>
    <w:lvl w:ilvl="2" w:tplc="B0CE6762">
      <w:start w:val="1"/>
      <w:numFmt w:val="lowerRoman"/>
      <w:lvlText w:val="%3."/>
      <w:lvlJc w:val="right"/>
      <w:pPr>
        <w:ind w:left="2160" w:hanging="180"/>
      </w:pPr>
    </w:lvl>
    <w:lvl w:ilvl="3" w:tplc="9266CBBE">
      <w:start w:val="1"/>
      <w:numFmt w:val="decimal"/>
      <w:lvlText w:val="%4."/>
      <w:lvlJc w:val="left"/>
      <w:pPr>
        <w:ind w:left="2880" w:hanging="360"/>
      </w:pPr>
    </w:lvl>
    <w:lvl w:ilvl="4" w:tplc="AEF8F5C8">
      <w:start w:val="1"/>
      <w:numFmt w:val="lowerLetter"/>
      <w:lvlText w:val="%5."/>
      <w:lvlJc w:val="left"/>
      <w:pPr>
        <w:ind w:left="3600" w:hanging="360"/>
      </w:pPr>
    </w:lvl>
    <w:lvl w:ilvl="5" w:tplc="8256893C">
      <w:start w:val="1"/>
      <w:numFmt w:val="lowerRoman"/>
      <w:lvlText w:val="%6."/>
      <w:lvlJc w:val="right"/>
      <w:pPr>
        <w:ind w:left="4320" w:hanging="180"/>
      </w:pPr>
    </w:lvl>
    <w:lvl w:ilvl="6" w:tplc="32DEC2E6">
      <w:start w:val="1"/>
      <w:numFmt w:val="decimal"/>
      <w:lvlText w:val="%7."/>
      <w:lvlJc w:val="left"/>
      <w:pPr>
        <w:ind w:left="5040" w:hanging="360"/>
      </w:pPr>
    </w:lvl>
    <w:lvl w:ilvl="7" w:tplc="A81A6554">
      <w:start w:val="1"/>
      <w:numFmt w:val="lowerLetter"/>
      <w:lvlText w:val="%8."/>
      <w:lvlJc w:val="left"/>
      <w:pPr>
        <w:ind w:left="5760" w:hanging="360"/>
      </w:pPr>
    </w:lvl>
    <w:lvl w:ilvl="8" w:tplc="9DC2C55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D58D4"/>
    <w:multiLevelType w:val="hybridMultilevel"/>
    <w:tmpl w:val="E8A2194C"/>
    <w:lvl w:ilvl="0" w:tplc="D0A4B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B7A3D3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8E583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C876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1890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1E83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B40B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069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4985A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572A256E"/>
    <w:multiLevelType w:val="hybridMultilevel"/>
    <w:tmpl w:val="6B5AF3F6"/>
    <w:lvl w:ilvl="0" w:tplc="B240D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2D029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302AB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FA6D1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0387A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2501D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6235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6E0E7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C6032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683F13BF"/>
    <w:multiLevelType w:val="hybridMultilevel"/>
    <w:tmpl w:val="8D8A50FE"/>
    <w:lvl w:ilvl="0" w:tplc="AB9E7D56">
      <w:start w:val="1"/>
      <w:numFmt w:val="decimal"/>
      <w:lvlText w:val="%1."/>
      <w:lvlJc w:val="left"/>
      <w:pPr>
        <w:ind w:left="6740" w:hanging="360"/>
      </w:pPr>
    </w:lvl>
    <w:lvl w:ilvl="1" w:tplc="E35CC1C8">
      <w:start w:val="1"/>
      <w:numFmt w:val="lowerLetter"/>
      <w:lvlText w:val="%2."/>
      <w:lvlJc w:val="left"/>
      <w:pPr>
        <w:ind w:left="1440" w:hanging="360"/>
      </w:pPr>
    </w:lvl>
    <w:lvl w:ilvl="2" w:tplc="993C3AA4">
      <w:start w:val="1"/>
      <w:numFmt w:val="lowerRoman"/>
      <w:lvlText w:val="%3."/>
      <w:lvlJc w:val="right"/>
      <w:pPr>
        <w:ind w:left="2160" w:hanging="180"/>
      </w:pPr>
    </w:lvl>
    <w:lvl w:ilvl="3" w:tplc="F72E63FE">
      <w:start w:val="1"/>
      <w:numFmt w:val="decimal"/>
      <w:lvlText w:val="%4."/>
      <w:lvlJc w:val="left"/>
      <w:pPr>
        <w:ind w:left="2880" w:hanging="360"/>
      </w:pPr>
    </w:lvl>
    <w:lvl w:ilvl="4" w:tplc="7014088A">
      <w:start w:val="1"/>
      <w:numFmt w:val="lowerLetter"/>
      <w:lvlText w:val="%5."/>
      <w:lvlJc w:val="left"/>
      <w:pPr>
        <w:ind w:left="3600" w:hanging="360"/>
      </w:pPr>
    </w:lvl>
    <w:lvl w:ilvl="5" w:tplc="FB2EA9C4">
      <w:start w:val="1"/>
      <w:numFmt w:val="lowerRoman"/>
      <w:lvlText w:val="%6."/>
      <w:lvlJc w:val="right"/>
      <w:pPr>
        <w:ind w:left="4320" w:hanging="180"/>
      </w:pPr>
    </w:lvl>
    <w:lvl w:ilvl="6" w:tplc="563EF7C8">
      <w:start w:val="1"/>
      <w:numFmt w:val="decimal"/>
      <w:lvlText w:val="%7."/>
      <w:lvlJc w:val="left"/>
      <w:pPr>
        <w:ind w:left="5040" w:hanging="360"/>
      </w:pPr>
    </w:lvl>
    <w:lvl w:ilvl="7" w:tplc="74EE3C34">
      <w:start w:val="1"/>
      <w:numFmt w:val="lowerLetter"/>
      <w:lvlText w:val="%8."/>
      <w:lvlJc w:val="left"/>
      <w:pPr>
        <w:ind w:left="5760" w:hanging="360"/>
      </w:pPr>
    </w:lvl>
    <w:lvl w:ilvl="8" w:tplc="2B6C13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923E7"/>
    <w:multiLevelType w:val="hybridMultilevel"/>
    <w:tmpl w:val="B192DA34"/>
    <w:lvl w:ilvl="0" w:tplc="A6B615A8">
      <w:start w:val="1"/>
      <w:numFmt w:val="decimal"/>
      <w:lvlText w:val="%1)"/>
      <w:lvlJc w:val="left"/>
      <w:pPr>
        <w:ind w:left="907" w:hanging="360"/>
      </w:pPr>
    </w:lvl>
    <w:lvl w:ilvl="1" w:tplc="1ED8B806">
      <w:start w:val="1"/>
      <w:numFmt w:val="lowerLetter"/>
      <w:lvlText w:val="%2."/>
      <w:lvlJc w:val="left"/>
      <w:pPr>
        <w:ind w:left="1627" w:hanging="360"/>
      </w:pPr>
    </w:lvl>
    <w:lvl w:ilvl="2" w:tplc="74F673FE">
      <w:start w:val="1"/>
      <w:numFmt w:val="lowerRoman"/>
      <w:lvlText w:val="%3."/>
      <w:lvlJc w:val="right"/>
      <w:pPr>
        <w:ind w:left="2347" w:hanging="180"/>
      </w:pPr>
    </w:lvl>
    <w:lvl w:ilvl="3" w:tplc="477CBE08">
      <w:start w:val="1"/>
      <w:numFmt w:val="decimal"/>
      <w:lvlText w:val="%4."/>
      <w:lvlJc w:val="left"/>
      <w:pPr>
        <w:ind w:left="3067" w:hanging="360"/>
      </w:pPr>
    </w:lvl>
    <w:lvl w:ilvl="4" w:tplc="B316DF6A">
      <w:start w:val="1"/>
      <w:numFmt w:val="lowerLetter"/>
      <w:lvlText w:val="%5."/>
      <w:lvlJc w:val="left"/>
      <w:pPr>
        <w:ind w:left="3787" w:hanging="360"/>
      </w:pPr>
    </w:lvl>
    <w:lvl w:ilvl="5" w:tplc="796A58D2">
      <w:start w:val="1"/>
      <w:numFmt w:val="lowerRoman"/>
      <w:lvlText w:val="%6."/>
      <w:lvlJc w:val="right"/>
      <w:pPr>
        <w:ind w:left="4507" w:hanging="180"/>
      </w:pPr>
    </w:lvl>
    <w:lvl w:ilvl="6" w:tplc="CE564074">
      <w:start w:val="1"/>
      <w:numFmt w:val="decimal"/>
      <w:lvlText w:val="%7."/>
      <w:lvlJc w:val="left"/>
      <w:pPr>
        <w:ind w:left="5227" w:hanging="360"/>
      </w:pPr>
    </w:lvl>
    <w:lvl w:ilvl="7" w:tplc="1D38724A">
      <w:start w:val="1"/>
      <w:numFmt w:val="lowerLetter"/>
      <w:lvlText w:val="%8."/>
      <w:lvlJc w:val="left"/>
      <w:pPr>
        <w:ind w:left="5947" w:hanging="360"/>
      </w:pPr>
    </w:lvl>
    <w:lvl w:ilvl="8" w:tplc="FC248BDA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74621F4C"/>
    <w:multiLevelType w:val="hybridMultilevel"/>
    <w:tmpl w:val="D1C4DAD6"/>
    <w:lvl w:ilvl="0" w:tplc="BF0E34C0">
      <w:start w:val="1"/>
      <w:numFmt w:val="decimal"/>
      <w:lvlText w:val="%1)"/>
      <w:lvlJc w:val="left"/>
      <w:pPr>
        <w:ind w:left="907" w:hanging="360"/>
      </w:pPr>
    </w:lvl>
    <w:lvl w:ilvl="1" w:tplc="1FCC3884">
      <w:start w:val="1"/>
      <w:numFmt w:val="lowerLetter"/>
      <w:lvlText w:val="%2."/>
      <w:lvlJc w:val="left"/>
      <w:pPr>
        <w:ind w:left="1627" w:hanging="360"/>
      </w:pPr>
    </w:lvl>
    <w:lvl w:ilvl="2" w:tplc="B1E08794">
      <w:start w:val="1"/>
      <w:numFmt w:val="lowerRoman"/>
      <w:lvlText w:val="%3."/>
      <w:lvlJc w:val="right"/>
      <w:pPr>
        <w:ind w:left="2347" w:hanging="180"/>
      </w:pPr>
    </w:lvl>
    <w:lvl w:ilvl="3" w:tplc="BD8A009E">
      <w:start w:val="1"/>
      <w:numFmt w:val="decimal"/>
      <w:lvlText w:val="%4."/>
      <w:lvlJc w:val="left"/>
      <w:pPr>
        <w:ind w:left="3067" w:hanging="360"/>
      </w:pPr>
    </w:lvl>
    <w:lvl w:ilvl="4" w:tplc="1304F562">
      <w:start w:val="1"/>
      <w:numFmt w:val="lowerLetter"/>
      <w:lvlText w:val="%5."/>
      <w:lvlJc w:val="left"/>
      <w:pPr>
        <w:ind w:left="3787" w:hanging="360"/>
      </w:pPr>
    </w:lvl>
    <w:lvl w:ilvl="5" w:tplc="726401E0">
      <w:start w:val="1"/>
      <w:numFmt w:val="lowerRoman"/>
      <w:lvlText w:val="%6."/>
      <w:lvlJc w:val="right"/>
      <w:pPr>
        <w:ind w:left="4507" w:hanging="180"/>
      </w:pPr>
    </w:lvl>
    <w:lvl w:ilvl="6" w:tplc="285CBF3C">
      <w:start w:val="1"/>
      <w:numFmt w:val="decimal"/>
      <w:lvlText w:val="%7."/>
      <w:lvlJc w:val="left"/>
      <w:pPr>
        <w:ind w:left="5227" w:hanging="360"/>
      </w:pPr>
    </w:lvl>
    <w:lvl w:ilvl="7" w:tplc="03726D82">
      <w:start w:val="1"/>
      <w:numFmt w:val="lowerLetter"/>
      <w:lvlText w:val="%8."/>
      <w:lvlJc w:val="left"/>
      <w:pPr>
        <w:ind w:left="5947" w:hanging="360"/>
      </w:pPr>
    </w:lvl>
    <w:lvl w:ilvl="8" w:tplc="AFE4521C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79617F9"/>
    <w:multiLevelType w:val="hybridMultilevel"/>
    <w:tmpl w:val="D1E0156C"/>
    <w:lvl w:ilvl="0" w:tplc="409607BC">
      <w:start w:val="1"/>
      <w:numFmt w:val="decimal"/>
      <w:lvlText w:val="%1."/>
      <w:lvlJc w:val="left"/>
      <w:pPr>
        <w:ind w:left="720" w:hanging="360"/>
      </w:pPr>
    </w:lvl>
    <w:lvl w:ilvl="1" w:tplc="F2DA4F04">
      <w:start w:val="1"/>
      <w:numFmt w:val="lowerLetter"/>
      <w:lvlText w:val="%2."/>
      <w:lvlJc w:val="left"/>
      <w:pPr>
        <w:ind w:left="1440" w:hanging="360"/>
      </w:pPr>
    </w:lvl>
    <w:lvl w:ilvl="2" w:tplc="B4CCA526">
      <w:start w:val="1"/>
      <w:numFmt w:val="lowerRoman"/>
      <w:lvlText w:val="%3."/>
      <w:lvlJc w:val="right"/>
      <w:pPr>
        <w:ind w:left="2160" w:hanging="180"/>
      </w:pPr>
    </w:lvl>
    <w:lvl w:ilvl="3" w:tplc="4D3C63A2">
      <w:start w:val="1"/>
      <w:numFmt w:val="decimal"/>
      <w:lvlText w:val="%4."/>
      <w:lvlJc w:val="left"/>
      <w:pPr>
        <w:ind w:left="2880" w:hanging="360"/>
      </w:pPr>
    </w:lvl>
    <w:lvl w:ilvl="4" w:tplc="9F02A194">
      <w:start w:val="1"/>
      <w:numFmt w:val="lowerLetter"/>
      <w:lvlText w:val="%5."/>
      <w:lvlJc w:val="left"/>
      <w:pPr>
        <w:ind w:left="3600" w:hanging="360"/>
      </w:pPr>
    </w:lvl>
    <w:lvl w:ilvl="5" w:tplc="5ABE805C">
      <w:start w:val="1"/>
      <w:numFmt w:val="lowerRoman"/>
      <w:lvlText w:val="%6."/>
      <w:lvlJc w:val="right"/>
      <w:pPr>
        <w:ind w:left="4320" w:hanging="180"/>
      </w:pPr>
    </w:lvl>
    <w:lvl w:ilvl="6" w:tplc="D674C98A">
      <w:start w:val="1"/>
      <w:numFmt w:val="decimal"/>
      <w:lvlText w:val="%7."/>
      <w:lvlJc w:val="left"/>
      <w:pPr>
        <w:ind w:left="5040" w:hanging="360"/>
      </w:pPr>
    </w:lvl>
    <w:lvl w:ilvl="7" w:tplc="5246D4B8">
      <w:start w:val="1"/>
      <w:numFmt w:val="lowerLetter"/>
      <w:lvlText w:val="%8."/>
      <w:lvlJc w:val="left"/>
      <w:pPr>
        <w:ind w:left="5760" w:hanging="360"/>
      </w:pPr>
    </w:lvl>
    <w:lvl w:ilvl="8" w:tplc="4B1870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791"/>
    <w:rsid w:val="00014791"/>
    <w:rsid w:val="00D0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91"/>
    <w:rPr>
      <w:sz w:val="24"/>
      <w:szCs w:val="24"/>
      <w:lang w:eastAsia="ru-RU"/>
    </w:rPr>
  </w:style>
  <w:style w:type="paragraph" w:styleId="3">
    <w:name w:val="heading 3"/>
    <w:basedOn w:val="a"/>
    <w:qFormat/>
    <w:rsid w:val="000147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1479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1479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1479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1479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1479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1479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1479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1479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1479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1479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1479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1479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1479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1479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1479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1479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1479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1479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147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014791"/>
  </w:style>
  <w:style w:type="paragraph" w:styleId="a5">
    <w:name w:val="Title"/>
    <w:basedOn w:val="a"/>
    <w:link w:val="a6"/>
    <w:qFormat/>
    <w:rsid w:val="00014791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01479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1479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1479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1479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1479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147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1479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1479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14791"/>
  </w:style>
  <w:style w:type="paragraph" w:customStyle="1" w:styleId="Footer">
    <w:name w:val="Footer"/>
    <w:basedOn w:val="a"/>
    <w:link w:val="CaptionChar"/>
    <w:uiPriority w:val="99"/>
    <w:unhideWhenUsed/>
    <w:rsid w:val="00014791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1479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1479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14791"/>
  </w:style>
  <w:style w:type="table" w:styleId="ab">
    <w:name w:val="Table Grid"/>
    <w:basedOn w:val="a1"/>
    <w:rsid w:val="000147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1479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1479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1479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1479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1479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1479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1479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1479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1479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1479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1479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1479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1479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1479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1479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1479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1479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1479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1479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1479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1479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1479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1479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1479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1479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1479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1479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1479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1479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1479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1479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1479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1479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1479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1479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1479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1479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1479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1479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1479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1479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1479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1479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1479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1479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1479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1479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1479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1479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1479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01479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1479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14791"/>
    <w:rPr>
      <w:sz w:val="18"/>
    </w:rPr>
  </w:style>
  <w:style w:type="character" w:styleId="af">
    <w:name w:val="footnote reference"/>
    <w:uiPriority w:val="99"/>
    <w:unhideWhenUsed/>
    <w:rsid w:val="0001479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1479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14791"/>
    <w:rPr>
      <w:sz w:val="20"/>
    </w:rPr>
  </w:style>
  <w:style w:type="character" w:styleId="af2">
    <w:name w:val="endnote reference"/>
    <w:uiPriority w:val="99"/>
    <w:semiHidden/>
    <w:unhideWhenUsed/>
    <w:rsid w:val="0001479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14791"/>
    <w:pPr>
      <w:spacing w:after="57"/>
    </w:pPr>
  </w:style>
  <w:style w:type="paragraph" w:styleId="21">
    <w:name w:val="toc 2"/>
    <w:basedOn w:val="a"/>
    <w:next w:val="a"/>
    <w:uiPriority w:val="39"/>
    <w:unhideWhenUsed/>
    <w:rsid w:val="0001479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1479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1479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1479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1479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1479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1479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14791"/>
    <w:pPr>
      <w:spacing w:after="57"/>
      <w:ind w:left="2268"/>
    </w:pPr>
  </w:style>
  <w:style w:type="paragraph" w:styleId="af3">
    <w:name w:val="TOC Heading"/>
    <w:uiPriority w:val="39"/>
    <w:unhideWhenUsed/>
    <w:rsid w:val="00014791"/>
  </w:style>
  <w:style w:type="paragraph" w:styleId="af4">
    <w:name w:val="table of figures"/>
    <w:basedOn w:val="a"/>
    <w:next w:val="a"/>
    <w:uiPriority w:val="99"/>
    <w:unhideWhenUsed/>
    <w:rsid w:val="00014791"/>
  </w:style>
  <w:style w:type="paragraph" w:styleId="af5">
    <w:name w:val="Balloon Text"/>
    <w:basedOn w:val="a"/>
    <w:semiHidden/>
    <w:rsid w:val="00014791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014791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014791"/>
    <w:pPr>
      <w:spacing w:after="120"/>
    </w:pPr>
  </w:style>
  <w:style w:type="paragraph" w:styleId="af8">
    <w:name w:val="Normal (Web)"/>
    <w:basedOn w:val="a"/>
    <w:uiPriority w:val="99"/>
    <w:rsid w:val="0001479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14791"/>
  </w:style>
  <w:style w:type="character" w:customStyle="1" w:styleId="visited">
    <w:name w:val="visited"/>
    <w:basedOn w:val="a0"/>
    <w:rsid w:val="00014791"/>
  </w:style>
  <w:style w:type="character" w:customStyle="1" w:styleId="blk">
    <w:name w:val="blk"/>
    <w:basedOn w:val="a0"/>
    <w:rsid w:val="00014791"/>
  </w:style>
  <w:style w:type="character" w:customStyle="1" w:styleId="match">
    <w:name w:val="match"/>
    <w:basedOn w:val="a0"/>
    <w:rsid w:val="00014791"/>
  </w:style>
  <w:style w:type="paragraph" w:customStyle="1" w:styleId="formattexttopleveltext">
    <w:name w:val="formattext topleveltext"/>
    <w:basedOn w:val="a"/>
    <w:rsid w:val="00014791"/>
    <w:pPr>
      <w:spacing w:before="100" w:beforeAutospacing="1" w:after="100" w:afterAutospacing="1"/>
    </w:pPr>
  </w:style>
  <w:style w:type="paragraph" w:styleId="22">
    <w:name w:val="Body Text Indent 2"/>
    <w:basedOn w:val="a"/>
    <w:rsid w:val="00014791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014791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01479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014791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014791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014791"/>
    <w:rPr>
      <w:b/>
      <w:bCs/>
    </w:rPr>
  </w:style>
  <w:style w:type="character" w:styleId="afb">
    <w:name w:val="Emphasis"/>
    <w:uiPriority w:val="20"/>
    <w:qFormat/>
    <w:rsid w:val="00014791"/>
    <w:rPr>
      <w:i/>
      <w:iCs/>
    </w:rPr>
  </w:style>
  <w:style w:type="paragraph" w:customStyle="1" w:styleId="Standard">
    <w:name w:val="Standard"/>
    <w:qFormat/>
    <w:rsid w:val="000147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304</cp:revision>
  <dcterms:created xsi:type="dcterms:W3CDTF">2009-04-08T02:19:00Z</dcterms:created>
  <dcterms:modified xsi:type="dcterms:W3CDTF">2026-02-16T07:22:00Z</dcterms:modified>
  <cp:version>917504</cp:version>
</cp:coreProperties>
</file>