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left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cs="Calibri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31240" cy="899992"/>
                <wp:effectExtent l="6350" t="6350" r="6350" b="6350"/>
                <wp:docPr id="1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5601631" name="Picture 2" descr="C:\Users\fsv\Desktop\ССЫЛКИ и ПАПКИ\Упрощенный логотип Росреестра (новый 2025г)\Logo horizontal\Logo black horizontal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2231239" cy="899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75.69pt;height:70.87pt;mso-wrap-distance-left:0.00pt;mso-wrap-distance-top:0.00pt;mso-wrap-distance-right:0.00pt;mso-wrap-distance-bottom:0.00pt;rotation:0;" stroked="f">
                <v:path textboxrect="0,0,0,0"/>
                <v:imagedata r:id="rId8" o:title=""/>
              </v:shape>
            </w:pict>
          </mc:Fallback>
        </mc:AlternateContent>
      </w:r>
      <w:r/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Сила в единстве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contextualSpacing/>
        <w:ind w:firstLine="709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Жители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Новосибирской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области активно участвуют в гуманитарн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акциях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 участников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пециальной военной операции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Уже два с половиной года в 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оме культуры с. Ярки Черепановского района женщины-волонтеры плетут маскировочные сети, которые доставляются в зону СВО для защиты бойцов.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Техника плетения маскировочных сетей несложная, но трудоемкая - 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 изготовление одной такой сети уходит 5 дней работы в две смены.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contextualSpacing/>
        <w:ind w:firstLine="709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Сотрудники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межмуниципального Черепановского отдела Управления Росреестра по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активно участвуют в сборе гуманитарной помощи, денежных средств для приобретения необходимого для участников спецоперации. На протяжение года оказывается помощь для приобретения материалов для изготовления маскировочных сетей.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line="240" w:lineRule="auto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октябре сотрудница межмуниципального Черепановского отдела Управления Росреестра по Новосибирской области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Елена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Еремчук приняла участие в изготовлении маскировочной сети. Любая посильная помощь- это ценный вклад в общее дело.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Только объединившись в трудные времена можно преодолеть любые трудности. Вместе мы – сила!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/>
      <w:r/>
    </w:p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73715" cy="222431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52525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873714" cy="2224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6.28pt;height:175.1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11248" cy="269068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91072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2311247" cy="2690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81.99pt;height:211.87pt;mso-wrap-distance-left:0.00pt;mso-wrap-distance-top:0.00pt;mso-wrap-distance-right:0.00pt;mso-wrap-distance-bottom:0.00pt;rotation:0;" stroked="false">
                <v:path textboxrect="0,0,0,0"/>
                <v:imagedata r:id="rId10" o:title=""/>
              </v:shape>
            </w:pict>
          </mc:Fallback>
        </mc:AlternateContent>
      </w:r>
      <w:r/>
      <w:r/>
      <w:r/>
      <w:r/>
      <w:r/>
      <w:r/>
      <w:r/>
    </w:p>
    <w:p>
      <w:pPr>
        <w:pStyle w:val="617"/>
        <w:contextualSpacing/>
        <w:jc w:val="right"/>
        <w:rPr>
          <w:rFonts w:ascii="Segoe UI" w:hAnsi="Segoe UI" w:eastAsia="Quattrocento Sans" w:cs="Segoe UI"/>
          <w:b/>
          <w:i/>
          <w:color w:val="000000"/>
        </w:rPr>
        <w:suppressLineNumbers w:val="0"/>
      </w:pPr>
      <w:r>
        <w:rPr>
          <w:highlight w:val="none"/>
        </w:rPr>
      </w:r>
      <w:r>
        <w:rPr>
          <w:highlight w:val="none"/>
        </w:rPr>
        <w:tab/>
      </w:r>
      <w:r>
        <w:rPr>
          <w:sz w:val="28"/>
          <w:szCs w:val="28"/>
        </w:rPr>
        <w:t xml:space="preserve"> </w:t>
      </w:r>
      <w:r>
        <w:rPr>
          <w:rFonts w:ascii="Segoe UI" w:hAnsi="Segoe UI" w:eastAsia="Quattrocento Sans" w:cs="Segoe UI"/>
          <w:b/>
          <w:i/>
          <w:color w:val="000000"/>
        </w:rPr>
        <w:t xml:space="preserve">м</w:t>
      </w:r>
      <w:r>
        <w:rPr>
          <w:rFonts w:ascii="Segoe UI" w:hAnsi="Segoe UI" w:eastAsia="Quattrocento Sans" w:cs="Segoe UI"/>
          <w:b/>
          <w:i/>
          <w:color w:val="000000"/>
        </w:rPr>
        <w:t xml:space="preserve">атериал подготовлен </w:t>
      </w:r>
      <w:r>
        <w:rPr>
          <w:rFonts w:ascii="Segoe UI" w:hAnsi="Segoe UI" w:eastAsia="Quattrocento Sans" w:cs="Segoe UI"/>
          <w:b/>
          <w:i/>
          <w:color w:val="000000"/>
        </w:rPr>
        <w:t xml:space="preserve">Управлением Росреестра</w:t>
      </w:r>
      <w:r>
        <w:rPr>
          <w:rFonts w:ascii="Segoe UI" w:hAnsi="Segoe UI" w:eastAsia="Quattrocento Sans" w:cs="Segoe UI"/>
          <w:b/>
          <w:i/>
          <w:color w:val="000000"/>
        </w:rPr>
        <w:t xml:space="preserve"> </w:t>
      </w:r>
      <w:r>
        <w:rPr>
          <w:rFonts w:ascii="Segoe UI" w:hAnsi="Segoe UI" w:eastAsia="Quattrocento Sans" w:cs="Segoe UI"/>
          <w:b/>
          <w:i/>
          <w:color w:val="000000"/>
        </w:rPr>
      </w:r>
      <w:r>
        <w:rPr>
          <w:rFonts w:ascii="Segoe UI" w:hAnsi="Segoe UI" w:eastAsia="Quattrocento Sans" w:cs="Segoe UI"/>
          <w:b/>
          <w:i/>
          <w:color w:val="000000"/>
        </w:rPr>
      </w:r>
    </w:p>
    <w:p>
      <w:pPr>
        <w:pStyle w:val="617"/>
        <w:jc w:val="right"/>
        <w:rPr>
          <w:rFonts w:ascii="Segoe UI" w:hAnsi="Segoe UI" w:eastAsia="Quattrocento Sans" w:cs="Segoe UI"/>
          <w:b/>
          <w:i/>
          <w:color w:val="000000"/>
        </w:rPr>
      </w:pPr>
      <w:r>
        <w:rPr>
          <w:rFonts w:ascii="Segoe UI" w:hAnsi="Segoe UI" w:eastAsia="Quattrocento Sans" w:cs="Segoe UI"/>
          <w:b/>
          <w:i/>
          <w:color w:val="000000"/>
        </w:rPr>
        <w:t xml:space="preserve">по Новосибирской области</w:t>
      </w:r>
      <w:r>
        <w:rPr>
          <w:rFonts w:ascii="Segoe UI" w:hAnsi="Segoe UI" w:eastAsia="Quattrocento Sans" w:cs="Segoe UI"/>
          <w:b/>
          <w:i/>
          <w:color w:val="000000"/>
        </w:rPr>
      </w:r>
      <w:r>
        <w:rPr>
          <w:rFonts w:ascii="Segoe UI" w:hAnsi="Segoe UI" w:eastAsia="Quattrocento Sans" w:cs="Segoe UI"/>
          <w:b/>
          <w:i/>
          <w:color w:val="000000"/>
        </w:rPr>
      </w:r>
    </w:p>
    <w:p>
      <w:pPr>
        <w:tabs>
          <w:tab w:val="left" w:pos="8546" w:leader="none"/>
        </w:tabs>
      </w:pPr>
      <w:r>
        <w:rPr>
          <w:highlight w:val="none"/>
        </w:rPr>
      </w:r>
      <w:r>
        <w:rPr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Quattrocento Sans">
    <w:panose1 w:val="02000603000000000000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</cp:revision>
  <dcterms:modified xsi:type="dcterms:W3CDTF">2025-11-24T04:12:56Z</dcterms:modified>
</cp:coreProperties>
</file>