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413" w:rsidRDefault="006B2413" w:rsidP="00674380">
      <w:pPr>
        <w:tabs>
          <w:tab w:val="left" w:pos="4658"/>
          <w:tab w:val="right" w:pos="1077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B2413" w:rsidRDefault="006B2413" w:rsidP="006C1452">
      <w:pPr>
        <w:tabs>
          <w:tab w:val="left" w:pos="4658"/>
          <w:tab w:val="right" w:pos="10773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Бесплатно</w:t>
      </w:r>
    </w:p>
    <w:p w:rsidR="006B2413" w:rsidRDefault="00BB3C29" w:rsidP="006C145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75pt;height:32.25pt" fillcolor="black">
            <v:shadow color="#868686"/>
            <v:textpath style="font-family:&quot;Arial&quot;;font-size:28pt;font-weight:bold;font-style:italic;v-text-kern:t" trim="t" fitpath="t" string="Сельские вести "/>
          </v:shape>
        </w:pict>
      </w:r>
    </w:p>
    <w:p w:rsidR="006B2413" w:rsidRDefault="006B2413" w:rsidP="006C145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</w:t>
      </w:r>
    </w:p>
    <w:p w:rsidR="006B2413" w:rsidRDefault="006B2413" w:rsidP="006C1452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            </w:t>
      </w:r>
      <w:r w:rsidR="002C0E78">
        <w:rPr>
          <w:rFonts w:ascii="Times New Roman" w:hAnsi="Times New Roman"/>
        </w:rPr>
        <w:t xml:space="preserve">  </w:t>
      </w:r>
      <w:r w:rsidR="00D04534">
        <w:rPr>
          <w:rFonts w:ascii="Times New Roman" w:hAnsi="Times New Roman"/>
          <w:b/>
        </w:rPr>
        <w:t>Газета официальных</w:t>
      </w:r>
      <w:r>
        <w:rPr>
          <w:rFonts w:ascii="Times New Roman" w:hAnsi="Times New Roman"/>
          <w:b/>
        </w:rPr>
        <w:t xml:space="preserve"> </w:t>
      </w:r>
      <w:r w:rsidR="00D04534">
        <w:rPr>
          <w:rFonts w:ascii="Times New Roman" w:hAnsi="Times New Roman"/>
          <w:b/>
        </w:rPr>
        <w:t>документов администрации и</w:t>
      </w:r>
    </w:p>
    <w:p w:rsidR="006B2413" w:rsidRPr="00994FE9" w:rsidRDefault="006B2413" w:rsidP="00994FE9">
      <w:pPr>
        <w:tabs>
          <w:tab w:val="left" w:pos="2145"/>
          <w:tab w:val="center" w:pos="7285"/>
        </w:tabs>
        <w:spacing w:after="0" w:line="240" w:lineRule="auto"/>
        <w:ind w:left="3261" w:hanging="3261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 № </w:t>
      </w:r>
      <w:r w:rsidR="002C0E78">
        <w:rPr>
          <w:rFonts w:ascii="Times New Roman" w:hAnsi="Times New Roman"/>
          <w:b/>
          <w:u w:val="single"/>
        </w:rPr>
        <w:t xml:space="preserve">56 </w:t>
      </w:r>
      <w:r w:rsidR="00063EDE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</w:rPr>
        <w:t xml:space="preserve">от </w:t>
      </w:r>
      <w:r w:rsidR="002C0E78">
        <w:rPr>
          <w:rFonts w:ascii="Times New Roman" w:hAnsi="Times New Roman"/>
        </w:rPr>
        <w:t>24</w:t>
      </w:r>
      <w:r w:rsidR="00063EDE">
        <w:rPr>
          <w:rFonts w:ascii="Times New Roman" w:hAnsi="Times New Roman"/>
        </w:rPr>
        <w:t xml:space="preserve"> сентября</w:t>
      </w:r>
      <w:r>
        <w:rPr>
          <w:rFonts w:ascii="Times New Roman" w:hAnsi="Times New Roman"/>
        </w:rPr>
        <w:t xml:space="preserve"> 202</w:t>
      </w:r>
      <w:r w:rsidR="009C3972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г</w:t>
      </w:r>
      <w:r w:rsidR="00D66BBF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b/>
        </w:rPr>
        <w:t xml:space="preserve">Совета </w:t>
      </w:r>
      <w:r w:rsidR="00D04534">
        <w:rPr>
          <w:rFonts w:ascii="Times New Roman" w:hAnsi="Times New Roman"/>
          <w:b/>
        </w:rPr>
        <w:t>депутатов Пятилетского</w:t>
      </w:r>
      <w:r>
        <w:rPr>
          <w:rFonts w:ascii="Times New Roman" w:hAnsi="Times New Roman"/>
          <w:b/>
        </w:rPr>
        <w:t xml:space="preserve"> сельсовета Черепановского района</w:t>
      </w:r>
    </w:p>
    <w:p w:rsidR="00056118" w:rsidRDefault="00056118" w:rsidP="00056118">
      <w:pPr>
        <w:rPr>
          <w:rFonts w:ascii="Segoe UI" w:hAnsi="Segoe UI" w:cs="Segoe UI"/>
          <w:b/>
        </w:rPr>
      </w:pPr>
    </w:p>
    <w:p w:rsidR="00C56C40" w:rsidRDefault="00C56C40" w:rsidP="00C56C4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cs="Calibri"/>
          <w:noProof/>
          <w:lang w:eastAsia="ru-RU"/>
        </w:rPr>
        <w:drawing>
          <wp:inline distT="0" distB="0" distL="0" distR="0" wp14:anchorId="033A8E04" wp14:editId="7866DB0F">
            <wp:extent cx="2221855" cy="899992"/>
            <wp:effectExtent l="0" t="0" r="762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v\Desktop\ССЫЛКИ и ПАПКИ\Упрощенный логотип Росреестра (новый 2025г)\Logo horizontal\Logo black horizontal.jp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221855" cy="899992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56C40" w:rsidRDefault="00C56C40" w:rsidP="00C56C40">
      <w:pPr>
        <w:spacing w:after="0" w:line="240" w:lineRule="auto"/>
        <w:jc w:val="center"/>
        <w:rPr>
          <w:rFonts w:ascii="Segoe UI" w:eastAsia="Times New Roman" w:hAnsi="Segoe UI" w:cs="Segoe UI"/>
          <w:b/>
          <w:sz w:val="28"/>
          <w:szCs w:val="28"/>
          <w:lang w:eastAsia="ru-RU"/>
        </w:rPr>
      </w:pPr>
      <w:r>
        <w:rPr>
          <w:rFonts w:ascii="Segoe UI" w:eastAsia="Times New Roman" w:hAnsi="Segoe UI" w:cs="Segoe UI"/>
          <w:b/>
          <w:sz w:val="28"/>
          <w:szCs w:val="28"/>
          <w:lang w:eastAsia="ru-RU"/>
        </w:rPr>
        <w:t>Признаки неиспользования земельных участков: что необходимо знать жителям области</w:t>
      </w:r>
    </w:p>
    <w:p w:rsidR="00C56C40" w:rsidRDefault="00C56C40" w:rsidP="00C56C40">
      <w:pPr>
        <w:spacing w:after="0" w:line="240" w:lineRule="auto"/>
        <w:rPr>
          <w:rFonts w:ascii="Segoe UI" w:eastAsia="Times New Roman" w:hAnsi="Segoe UI" w:cs="Segoe UI"/>
          <w:color w:val="3D4146"/>
          <w:sz w:val="28"/>
          <w:szCs w:val="28"/>
          <w:lang w:eastAsia="ru-RU"/>
        </w:rPr>
      </w:pPr>
    </w:p>
    <w:p w:rsidR="00C56C40" w:rsidRPr="00C56C40" w:rsidRDefault="00C56C40" w:rsidP="00C56C40">
      <w:pPr>
        <w:spacing w:after="0"/>
        <w:rPr>
          <w:rFonts w:ascii="Segoe UI" w:eastAsia="Times New Roman" w:hAnsi="Segoe UI" w:cs="Segoe UI"/>
          <w:b/>
          <w:sz w:val="28"/>
          <w:szCs w:val="28"/>
          <w:lang w:eastAsia="ru-RU"/>
        </w:rPr>
      </w:pPr>
      <w:r>
        <w:rPr>
          <w:rFonts w:ascii="Segoe UI" w:eastAsia="Times New Roman" w:hAnsi="Segoe UI" w:cs="Segoe UI"/>
          <w:b/>
          <w:sz w:val="28"/>
          <w:szCs w:val="28"/>
          <w:lang w:eastAsia="ru-RU"/>
        </w:rPr>
        <w:t xml:space="preserve">                                               </w:t>
      </w:r>
      <w:r>
        <w:rPr>
          <w:rFonts w:ascii="Segoe UI" w:eastAsia="Times New Roman" w:hAnsi="Segoe UI" w:cs="Segoe UI"/>
          <w:b/>
          <w:sz w:val="28"/>
          <w:szCs w:val="28"/>
          <w:lang w:eastAsia="ru-RU"/>
        </w:rPr>
        <w:t xml:space="preserve">1 сентября 2025 года 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1 сентября 2025 года вступило в силу </w:t>
      </w:r>
      <w:hyperlink r:id="rId9" w:tooltip="http://publication.pravo.gov.ru/document/0001202506020049?ysclid=mdswxepsjy510352874" w:history="1">
        <w:r w:rsidRPr="00C56C40">
          <w:rPr>
            <w:rFonts w:ascii="Times New Roman" w:eastAsia="PT Astra Serif" w:hAnsi="Times New Roman"/>
            <w:sz w:val="28"/>
            <w:szCs w:val="28"/>
            <w:u w:val="single"/>
            <w:lang w:eastAsia="ru-RU"/>
          </w:rPr>
          <w:t>постановление Правительства РФ</w:t>
        </w:r>
      </w:hyperlink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 от 31 мая 2025 года № 826, которым утвержден перечень признаков неиспользования земельных участков из состава земель населённых пунктов, садовых и огородных участков. 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Перечень разработан в рамках реализации </w:t>
      </w:r>
      <w:hyperlink r:id="rId10" w:tooltip="https://rosreestr.gov.ru/press/archive/rosreestr-razyasnil-kak-budet-rabotat-zakon-ob-osvoenii-i-ispolzovanii-uchastkov/" w:history="1">
        <w:r w:rsidRPr="00C56C40">
          <w:rPr>
            <w:rFonts w:ascii="Times New Roman" w:eastAsia="PT Astra Serif" w:hAnsi="Times New Roman"/>
            <w:sz w:val="28"/>
            <w:szCs w:val="28"/>
            <w:u w:val="single"/>
            <w:lang w:eastAsia="ru-RU"/>
          </w:rPr>
          <w:t>Федерального закона № 307-ФЗ</w:t>
        </w:r>
      </w:hyperlink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, который вступил в силу 1 марта 2025 года и </w:t>
      </w:r>
      <w:proofErr w:type="gramStart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определил</w:t>
      </w:r>
      <w:proofErr w:type="gramEnd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 в том числе трёхлетний срок для освоения земельных участков, расположенных в границах населенных пунктов, садовых и огородных земельных участков. По новым правилам, правообладатели земельных участков, которые невозможно использовать сразу после приобретения прав, должны приступить к их использованию после проведения мероприятий по освоению. Перечень таких </w:t>
      </w:r>
      <w:hyperlink r:id="rId11" w:tooltip="https://rosreestr.gov.ru/press/archive/pravitelstvo-utverdilo-perechen-meropriyatiy-neobkhodimykh-dlya-osvoeniya-zemelnogo-uchastka/" w:history="1">
        <w:r w:rsidRPr="00C56C40">
          <w:rPr>
            <w:rFonts w:ascii="Times New Roman" w:eastAsia="PT Astra Serif" w:hAnsi="Times New Roman"/>
            <w:sz w:val="28"/>
            <w:szCs w:val="28"/>
            <w:u w:val="single"/>
            <w:lang w:eastAsia="ru-RU"/>
          </w:rPr>
          <w:t>мероприятий</w:t>
        </w:r>
      </w:hyperlink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 также утвержден соответствующим распоряжением Правительства РФ.</w:t>
      </w:r>
    </w:p>
    <w:p w:rsidR="00C56C40" w:rsidRPr="00C56C40" w:rsidRDefault="00C56C40" w:rsidP="00C56C4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6C40">
        <w:rPr>
          <w:rFonts w:ascii="Times New Roman" w:eastAsia="PT Astra Serif" w:hAnsi="Times New Roman"/>
          <w:color w:val="000000"/>
          <w:sz w:val="28"/>
          <w:szCs w:val="28"/>
          <w:shd w:val="clear" w:color="auto" w:fill="FFFFFF"/>
        </w:rPr>
        <w:t>К признакам неиспользования, например, отнесены</w:t>
      </w:r>
      <w:r w:rsidRPr="00C56C40">
        <w:rPr>
          <w:rFonts w:ascii="Times New Roman" w:eastAsia="PT Astra Serif" w:hAnsi="Times New Roman"/>
          <w:sz w:val="28"/>
          <w:szCs w:val="28"/>
        </w:rPr>
        <w:t xml:space="preserve"> з</w:t>
      </w:r>
      <w:r w:rsidRPr="00C56C40">
        <w:rPr>
          <w:rFonts w:ascii="Times New Roman" w:eastAsia="PT Astra Serif" w:hAnsi="Times New Roman"/>
          <w:color w:val="000000"/>
          <w:sz w:val="28"/>
          <w:szCs w:val="28"/>
          <w:shd w:val="clear" w:color="auto" w:fill="FFFFFF"/>
        </w:rPr>
        <w:t>ахламление или загрязнение отходами более половины площади участка; зарастание более половины участка различными сорными растениями (высотой более одного метра), а также деревьями и кустарниками, которые не являются предметами благоустройства и озеленения;</w:t>
      </w:r>
      <w:r w:rsidRPr="00C56C40">
        <w:rPr>
          <w:rFonts w:ascii="Times New Roman" w:eastAsia="PT Astra Serif" w:hAnsi="Times New Roman"/>
          <w:sz w:val="28"/>
          <w:szCs w:val="28"/>
        </w:rPr>
        <w:t xml:space="preserve"> о</w:t>
      </w:r>
      <w:r w:rsidRPr="00C56C40">
        <w:rPr>
          <w:rFonts w:ascii="Times New Roman" w:eastAsia="PT Astra Serif" w:hAnsi="Times New Roman"/>
          <w:color w:val="000000"/>
          <w:sz w:val="28"/>
          <w:szCs w:val="28"/>
          <w:shd w:val="clear" w:color="auto" w:fill="FFFFFF"/>
        </w:rPr>
        <w:t>тсутствие здания или сооружения в течение 5 лет на участке, предназначенном для строительства, но не для индивидуального жилищного строительства, или 7 лет на участке, предназначенном под индивидуальное жилищное строительство. Важно также содержать здание либо сооружение в надлежащем состоянии - не допускать разрушения крыши, стен, выпадения окон или стёкол из окон.</w:t>
      </w:r>
    </w:p>
    <w:p w:rsidR="00C56C40" w:rsidRPr="00C56C40" w:rsidRDefault="00C56C40" w:rsidP="00C56C40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56C40">
        <w:rPr>
          <w:rFonts w:ascii="Times New Roman" w:eastAsia="PT Astra Serif" w:hAnsi="Times New Roman"/>
          <w:i/>
          <w:color w:val="000000"/>
          <w:sz w:val="28"/>
          <w:szCs w:val="28"/>
          <w:shd w:val="clear" w:color="auto" w:fill="FFFFFF"/>
        </w:rPr>
        <w:t>«Среди жителей Новосибирской области популярно ведение садоводства, в области насчитывается 1366 садоводческих обществ и 37 дачных, в их составе свыше 408 тысяч земельных участков общей площадью 31,7 тысяч гектаров – это одни из самых высоких показателей в стране</w:t>
      </w:r>
      <w:r w:rsidRPr="00C56C40">
        <w:rPr>
          <w:rFonts w:ascii="Times New Roman" w:eastAsia="PT Astra Serif" w:hAnsi="Times New Roman"/>
          <w:color w:val="000000"/>
          <w:sz w:val="28"/>
          <w:szCs w:val="28"/>
          <w:shd w:val="clear" w:color="auto" w:fill="FFFFFF"/>
        </w:rPr>
        <w:t xml:space="preserve">, - сообщила руководитель Управления </w:t>
      </w:r>
      <w:proofErr w:type="spellStart"/>
      <w:r w:rsidRPr="00C56C40">
        <w:rPr>
          <w:rFonts w:ascii="Times New Roman" w:eastAsia="PT Astra Serif" w:hAnsi="Times New Roman"/>
          <w:color w:val="000000"/>
          <w:sz w:val="28"/>
          <w:szCs w:val="28"/>
          <w:shd w:val="clear" w:color="auto" w:fill="FFFFFF"/>
        </w:rPr>
        <w:lastRenderedPageBreak/>
        <w:t>Росреестра</w:t>
      </w:r>
      <w:proofErr w:type="spellEnd"/>
      <w:r w:rsidRPr="00C56C40">
        <w:rPr>
          <w:rFonts w:ascii="Times New Roman" w:eastAsia="PT Astra Serif" w:hAnsi="Times New Roman"/>
          <w:color w:val="000000"/>
          <w:sz w:val="28"/>
          <w:szCs w:val="28"/>
          <w:shd w:val="clear" w:color="auto" w:fill="FFFFFF"/>
        </w:rPr>
        <w:t xml:space="preserve"> по Новосибирской области </w:t>
      </w:r>
      <w:r w:rsidRPr="00C56C40">
        <w:rPr>
          <w:rFonts w:ascii="Times New Roman" w:eastAsia="PT Astra Serif" w:hAnsi="Times New Roman"/>
          <w:b/>
          <w:color w:val="000000"/>
          <w:sz w:val="28"/>
          <w:szCs w:val="28"/>
          <w:shd w:val="clear" w:color="auto" w:fill="FFFFFF"/>
        </w:rPr>
        <w:t xml:space="preserve">Светлана </w:t>
      </w:r>
      <w:proofErr w:type="spellStart"/>
      <w:r w:rsidRPr="00C56C40">
        <w:rPr>
          <w:rFonts w:ascii="Times New Roman" w:eastAsia="PT Astra Serif" w:hAnsi="Times New Roman"/>
          <w:b/>
          <w:color w:val="000000"/>
          <w:sz w:val="28"/>
          <w:szCs w:val="28"/>
          <w:shd w:val="clear" w:color="auto" w:fill="FFFFFF"/>
        </w:rPr>
        <w:t>Рягузова</w:t>
      </w:r>
      <w:proofErr w:type="spellEnd"/>
      <w:r w:rsidRPr="00C56C40">
        <w:rPr>
          <w:rFonts w:ascii="Times New Roman" w:eastAsia="PT Astra Serif" w:hAnsi="Times New Roman"/>
          <w:color w:val="000000"/>
          <w:sz w:val="28"/>
          <w:szCs w:val="28"/>
          <w:shd w:val="clear" w:color="auto" w:fill="FFFFFF"/>
        </w:rPr>
        <w:t xml:space="preserve">. – </w:t>
      </w:r>
      <w:r w:rsidRPr="00C56C40">
        <w:rPr>
          <w:rFonts w:ascii="Times New Roman" w:eastAsia="PT Astra Serif" w:hAnsi="Times New Roman"/>
          <w:i/>
          <w:color w:val="000000"/>
          <w:sz w:val="28"/>
          <w:szCs w:val="28"/>
          <w:shd w:val="clear" w:color="auto" w:fill="FFFFFF"/>
        </w:rPr>
        <w:t xml:space="preserve">В </w:t>
      </w:r>
      <w:r w:rsidRPr="00C56C40">
        <w:rPr>
          <w:rFonts w:ascii="Times New Roman" w:eastAsia="PT Astra Serif" w:hAnsi="Times New Roman"/>
          <w:i/>
          <w:sz w:val="28"/>
          <w:szCs w:val="28"/>
        </w:rPr>
        <w:t xml:space="preserve">регионе проблемы </w:t>
      </w:r>
      <w:proofErr w:type="gramStart"/>
      <w:r w:rsidRPr="00C56C40">
        <w:rPr>
          <w:rFonts w:ascii="Times New Roman" w:eastAsia="PT Astra Serif" w:hAnsi="Times New Roman"/>
          <w:i/>
          <w:sz w:val="28"/>
          <w:szCs w:val="28"/>
        </w:rPr>
        <w:t>захламленных</w:t>
      </w:r>
      <w:proofErr w:type="gramEnd"/>
      <w:r w:rsidRPr="00C56C40">
        <w:rPr>
          <w:rFonts w:ascii="Times New Roman" w:eastAsia="PT Astra Serif" w:hAnsi="Times New Roman"/>
          <w:i/>
          <w:sz w:val="28"/>
          <w:szCs w:val="28"/>
        </w:rPr>
        <w:t xml:space="preserve">, заросших участков неоднократно звучали, решения этих вопросов пытались искать соседи таких участков, председатели садоводческих и огороднических товариществ, органы власти и органы местного самоуправления. Теперь </w:t>
      </w:r>
      <w:r w:rsidRPr="00C56C40">
        <w:rPr>
          <w:rFonts w:ascii="Times New Roman" w:eastAsia="PT Astra Serif" w:hAnsi="Times New Roman"/>
          <w:i/>
          <w:iCs/>
          <w:sz w:val="28"/>
          <w:szCs w:val="28"/>
          <w:lang w:eastAsia="ru-RU"/>
        </w:rPr>
        <w:t>механизм воздействия на тех, кто бросил свою землю и не использует ее годами, установлен.</w:t>
      </w: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 </w:t>
      </w:r>
      <w:r w:rsidRPr="00C56C40">
        <w:rPr>
          <w:rFonts w:ascii="Times New Roman" w:eastAsia="PT Astra Serif" w:hAnsi="Times New Roman"/>
          <w:i/>
          <w:sz w:val="28"/>
          <w:szCs w:val="28"/>
          <w:lang w:eastAsia="ru-RU"/>
        </w:rPr>
        <w:t>Определен четкий перечень признаков неиспользования, зная их, собственники земельных участков смогут своевременно принять меры по  соблюдению законодательства</w:t>
      </w:r>
      <w:proofErr w:type="gramStart"/>
      <w:r w:rsidRPr="00C56C40">
        <w:rPr>
          <w:rFonts w:ascii="Times New Roman" w:eastAsia="PT Astra Serif" w:hAnsi="Times New Roman"/>
          <w:i/>
          <w:sz w:val="28"/>
          <w:szCs w:val="28"/>
          <w:lang w:eastAsia="ru-RU"/>
        </w:rPr>
        <w:t>.»</w:t>
      </w:r>
      <w:proofErr w:type="gramEnd"/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Признаки неиспользования земельных участков </w:t>
      </w:r>
      <w:proofErr w:type="gramStart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определены</w:t>
      </w:r>
      <w:proofErr w:type="gramEnd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 прежде всего в рамках мер по защите добросовестных собственников участков, по соседству с которыми оказываются заросшие участки с заброшенными строениями и стихийными свалками, создающими в том числе угрозу жизни людей.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C56C40">
        <w:rPr>
          <w:rFonts w:ascii="Times New Roman" w:eastAsia="PT Astra Serif" w:hAnsi="Times New Roman"/>
          <w:i/>
          <w:sz w:val="28"/>
          <w:szCs w:val="28"/>
          <w:lang w:eastAsia="ru-RU"/>
        </w:rPr>
        <w:t>«Основная задача нововведений – не наказать владельцев земельных участков или изъять их у собственников, а вернуть участки для использования либо дать возможность принять решения по их использованию. Земля – это ценный ресурс и эффективность его использования зависит от каждого землевладельца, а результат будет важен не только для собственника и его соседей, но и для государства в целом</w:t>
      </w: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, - сообщил депутат Совета депутатов города Новосибирска </w:t>
      </w:r>
      <w:r w:rsidRPr="00C56C40">
        <w:rPr>
          <w:rFonts w:ascii="Times New Roman" w:eastAsia="PT Astra Serif" w:hAnsi="Times New Roman"/>
          <w:b/>
          <w:sz w:val="28"/>
          <w:szCs w:val="28"/>
          <w:lang w:eastAsia="ru-RU"/>
        </w:rPr>
        <w:t>Александр Тарасов</w:t>
      </w: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. – </w:t>
      </w:r>
      <w:r w:rsidRPr="00C56C40">
        <w:rPr>
          <w:rFonts w:ascii="Times New Roman" w:eastAsia="PT Astra Serif" w:hAnsi="Times New Roman"/>
          <w:i/>
          <w:sz w:val="28"/>
          <w:szCs w:val="28"/>
          <w:lang w:eastAsia="ru-RU"/>
        </w:rPr>
        <w:t>В случае изъятия земельные участки могут быть использованы для предоставления льготным категориям граждан либо вовлечены в оборот для социальных целей, например, строительства детских и спортивных площадок</w:t>
      </w:r>
      <w:proofErr w:type="gramStart"/>
      <w:r w:rsidRPr="00C56C40">
        <w:rPr>
          <w:rFonts w:ascii="Times New Roman" w:eastAsia="PT Astra Serif" w:hAnsi="Times New Roman"/>
          <w:i/>
          <w:sz w:val="28"/>
          <w:szCs w:val="28"/>
          <w:lang w:eastAsia="ru-RU"/>
        </w:rPr>
        <w:t>.»</w:t>
      </w:r>
      <w:proofErr w:type="gramEnd"/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Ситуация со стихийными свалками на территории садоводческих товариществ Новосибирской области постепенно нормализуется. Об этом заявил председатель Союза садоводов Новосибирской области Сергей </w:t>
      </w:r>
      <w:proofErr w:type="spellStart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Машутов</w:t>
      </w:r>
      <w:proofErr w:type="spellEnd"/>
      <w:r w:rsidRPr="00C56C40">
        <w:rPr>
          <w:rFonts w:ascii="Times New Roman" w:eastAsia="PT Astra Serif" w:hAnsi="Times New Roman"/>
          <w:b/>
          <w:sz w:val="28"/>
          <w:szCs w:val="28"/>
          <w:lang w:eastAsia="ru-RU"/>
        </w:rPr>
        <w:t xml:space="preserve">. </w:t>
      </w: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По его словам, проблема заброшенных участков, к сожалению, до сих пор актуальна для многих СНТ. Однако теперь ведется их системный учет, который организуют председатели товариществ.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C56C40">
        <w:rPr>
          <w:rFonts w:ascii="Times New Roman" w:eastAsia="PT Astra Serif" w:hAnsi="Times New Roman"/>
          <w:i/>
          <w:sz w:val="28"/>
          <w:szCs w:val="28"/>
          <w:lang w:eastAsia="ru-RU"/>
        </w:rPr>
        <w:t>«Несмотря на то, что раньше учет не велся, сейчас эта работа налаживается. Председатели товариществ активно включаются в процесс</w:t>
      </w: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, — отметил </w:t>
      </w:r>
      <w:r w:rsidRPr="00C56C40">
        <w:rPr>
          <w:rFonts w:ascii="Times New Roman" w:eastAsia="PT Astra Serif" w:hAnsi="Times New Roman"/>
          <w:b/>
          <w:sz w:val="28"/>
          <w:szCs w:val="28"/>
          <w:lang w:eastAsia="ru-RU"/>
        </w:rPr>
        <w:t xml:space="preserve">Сергей </w:t>
      </w:r>
      <w:proofErr w:type="spellStart"/>
      <w:r w:rsidRPr="00C56C40">
        <w:rPr>
          <w:rFonts w:ascii="Times New Roman" w:eastAsia="PT Astra Serif" w:hAnsi="Times New Roman"/>
          <w:b/>
          <w:sz w:val="28"/>
          <w:szCs w:val="28"/>
          <w:lang w:eastAsia="ru-RU"/>
        </w:rPr>
        <w:t>Машутов</w:t>
      </w:r>
      <w:proofErr w:type="spellEnd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. — </w:t>
      </w:r>
      <w:r w:rsidRPr="00C56C40">
        <w:rPr>
          <w:rFonts w:ascii="Times New Roman" w:eastAsia="PT Astra Serif" w:hAnsi="Times New Roman"/>
          <w:i/>
          <w:sz w:val="28"/>
          <w:szCs w:val="28"/>
          <w:lang w:eastAsia="ru-RU"/>
        </w:rPr>
        <w:t xml:space="preserve">Важно, чтобы все собственники понимали: уход за участком — это их ответственность. Пренебрежение ей ведет к увеличению </w:t>
      </w:r>
      <w:proofErr w:type="spellStart"/>
      <w:r w:rsidRPr="00C56C40">
        <w:rPr>
          <w:rFonts w:ascii="Times New Roman" w:eastAsia="PT Astra Serif" w:hAnsi="Times New Roman"/>
          <w:i/>
          <w:sz w:val="28"/>
          <w:szCs w:val="28"/>
          <w:lang w:eastAsia="ru-RU"/>
        </w:rPr>
        <w:t>пожароопасности</w:t>
      </w:r>
      <w:proofErr w:type="spellEnd"/>
      <w:r w:rsidRPr="00C56C40">
        <w:rPr>
          <w:rFonts w:ascii="Times New Roman" w:eastAsia="PT Astra Serif" w:hAnsi="Times New Roman"/>
          <w:i/>
          <w:sz w:val="28"/>
          <w:szCs w:val="28"/>
          <w:lang w:eastAsia="ru-RU"/>
        </w:rPr>
        <w:t>, финансовой нагрузке на соседей и снижению качества почв. В конечном счете, за бесхозяйственность участок может быть изъят».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Постановление Правительства № 826 содержит четкие критерии оценки использования земельных участков в соответствии с целевым назначением, что позволит исключить риски необоснованных претензий к владельцам участков и контролировать действия инспекторов, осуществляющих контроль (надзор) соблюдения земельного законодательства, эти функции осуществляются сотрудниками </w:t>
      </w:r>
      <w:proofErr w:type="spellStart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Росреестра</w:t>
      </w:r>
      <w:proofErr w:type="spellEnd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 и органов местного самоуправления.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Законодатель дает три года на то, чтобы привести участок в пригодный для использования вид. Этот срок начинает исчисляться с 1 сентября 2025 года для всех действующих на этот момент собственников земельных участков. Если право на участок возникнет после 1 сентября 2025 года, то три года начинают исчисляться с момента возникновения права собственности. Первые проверки начнутся не раньше сентября 2028 года.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Изъятие участка по причине неиспользования - это крайняя мера, когда будут исчерпаны все возможные способы </w:t>
      </w:r>
      <w:proofErr w:type="gramStart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призвать</w:t>
      </w:r>
      <w:proofErr w:type="gramEnd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 собственника заняться своим участком. Решение об изъятии принимается в суде.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Что же делать, если у владельца нет сил и возможностей для обработки земельного участка? Такие случаи тоже не редкость в нашем регионе – например, земля досталась по наследству, но наследник проживает в другом городе, или собственник по состоянию здоровья не может самостоятельно обрабатывать земельный участок. 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В таких случаях есть несколько законных решений, например, сдать землю в аренду или передать ее третьим лицам по договору безвозмездного пользования (бесплатно), при этом в договоре рекомендуем указать, что участок будет приведен в надлежащее состояние и </w:t>
      </w:r>
      <w:proofErr w:type="gramStart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>использоваться</w:t>
      </w:r>
      <w:proofErr w:type="gramEnd"/>
      <w:r w:rsidRPr="00C56C40">
        <w:rPr>
          <w:rFonts w:ascii="Times New Roman" w:eastAsia="PT Astra Serif" w:hAnsi="Times New Roman"/>
          <w:sz w:val="28"/>
          <w:szCs w:val="28"/>
          <w:lang w:eastAsia="ru-RU"/>
        </w:rPr>
        <w:t xml:space="preserve"> по целевому назначению.  Участок также можно продать или подарить. Или воспользоваться услугами других лиц, которые будут наводить порядок на участке.</w:t>
      </w:r>
    </w:p>
    <w:p w:rsidR="00C56C40" w:rsidRPr="00C56C40" w:rsidRDefault="00C56C40" w:rsidP="00C56C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56C40" w:rsidRPr="00C56C40" w:rsidRDefault="00C56C40" w:rsidP="00C56C40">
      <w:pPr>
        <w:pStyle w:val="a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C56C40">
        <w:rPr>
          <w:rFonts w:eastAsia="PT Astra Serif"/>
          <w:sz w:val="28"/>
          <w:szCs w:val="28"/>
        </w:rPr>
        <w:t xml:space="preserve">В помощь владельцам земельных участков </w:t>
      </w:r>
      <w:proofErr w:type="spellStart"/>
      <w:r w:rsidRPr="00C56C40">
        <w:rPr>
          <w:rFonts w:eastAsia="PT Astra Serif"/>
          <w:sz w:val="28"/>
          <w:szCs w:val="28"/>
        </w:rPr>
        <w:t>Росреестр</w:t>
      </w:r>
      <w:proofErr w:type="spellEnd"/>
      <w:r w:rsidRPr="00C56C40">
        <w:rPr>
          <w:rFonts w:eastAsia="PT Astra Serif"/>
          <w:sz w:val="28"/>
          <w:szCs w:val="28"/>
        </w:rPr>
        <w:t xml:space="preserve"> разработал специальную </w:t>
      </w:r>
      <w:hyperlink r:id="rId12" w:tooltip="https://rosreestr.gov.ru/upload/Doc/press/%D0%9F%D1%80%D0%B8%D0%B7%D0%BD%D0%B0%D0%BA%D0%B8_%D0%BD%D0%B5%D0%B8%D1%81%D0%BF%D0%BE%D0%BB%D1%8C%D0%B7%D0%BE%D0%B2%D0%B0%D0%BD%D0%B8%D1%8F_%D0%B7%D0%B5%D0%BC%D0%B5%D0%BB%D1%8C%D0%BD%D1%8B%D1%85_%D1%83%D1%87%D0%B0%D1%8" w:history="1">
        <w:r w:rsidRPr="00C56C40">
          <w:rPr>
            <w:rStyle w:val="a4"/>
            <w:rFonts w:eastAsia="PT Astra Serif"/>
            <w:sz w:val="28"/>
            <w:szCs w:val="28"/>
          </w:rPr>
          <w:t>методичку</w:t>
        </w:r>
      </w:hyperlink>
      <w:r w:rsidRPr="00C56C40">
        <w:rPr>
          <w:rFonts w:eastAsia="PT Astra Serif"/>
          <w:sz w:val="28"/>
          <w:szCs w:val="28"/>
        </w:rPr>
        <w:t>, в которой подробно описаны действия, которые необходимо предпринять владельцам заброшенных земельных участков, и о сроках устранения признаков неиспользования участков.</w:t>
      </w:r>
    </w:p>
    <w:p w:rsidR="00C56C40" w:rsidRPr="00C56C40" w:rsidRDefault="00C56C40" w:rsidP="00C56C40">
      <w:pPr>
        <w:pStyle w:val="a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C56C40">
        <w:rPr>
          <w:rFonts w:eastAsia="PT Astra Serif"/>
          <w:sz w:val="28"/>
          <w:szCs w:val="28"/>
        </w:rPr>
        <w:t xml:space="preserve">Новосибирский </w:t>
      </w:r>
      <w:proofErr w:type="spellStart"/>
      <w:r w:rsidRPr="00C56C40">
        <w:rPr>
          <w:rFonts w:eastAsia="PT Astra Serif"/>
          <w:sz w:val="28"/>
          <w:szCs w:val="28"/>
        </w:rPr>
        <w:t>Росреестр</w:t>
      </w:r>
      <w:proofErr w:type="spellEnd"/>
      <w:r w:rsidRPr="00C56C40">
        <w:rPr>
          <w:rFonts w:eastAsia="PT Astra Serif"/>
          <w:sz w:val="28"/>
          <w:szCs w:val="28"/>
        </w:rPr>
        <w:t xml:space="preserve"> готов ответить на все интересующие вопросы по использованию земельных участков по телефону 8 (383) 228 14 39.</w:t>
      </w:r>
    </w:p>
    <w:p w:rsidR="00C56C40" w:rsidRPr="00C56C40" w:rsidRDefault="00C56C40" w:rsidP="00C56C40">
      <w:pPr>
        <w:pStyle w:val="af"/>
        <w:spacing w:before="0" w:beforeAutospacing="0" w:after="0" w:afterAutospacing="0"/>
        <w:ind w:firstLine="708"/>
        <w:jc w:val="both"/>
        <w:rPr>
          <w:color w:val="292C2F"/>
          <w:sz w:val="28"/>
          <w:szCs w:val="28"/>
        </w:rPr>
      </w:pPr>
    </w:p>
    <w:p w:rsidR="00C56C40" w:rsidRPr="00C56C40" w:rsidRDefault="00C56C40" w:rsidP="00C56C40">
      <w:pPr>
        <w:pStyle w:val="af"/>
        <w:spacing w:before="0" w:beforeAutospacing="0" w:after="0" w:afterAutospacing="0"/>
        <w:ind w:firstLine="708"/>
        <w:jc w:val="both"/>
        <w:rPr>
          <w:color w:val="292C2F"/>
          <w:sz w:val="28"/>
          <w:szCs w:val="28"/>
        </w:rPr>
      </w:pPr>
    </w:p>
    <w:p w:rsidR="00C56C40" w:rsidRDefault="00C56C40" w:rsidP="00C56C40">
      <w:pPr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C56C40" w:rsidRPr="00C56C40" w:rsidRDefault="00C56C40" w:rsidP="00C56C40">
      <w:pPr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  <w:r>
        <w:rPr>
          <w:rFonts w:ascii="Segoe UI" w:hAnsi="Segoe UI" w:cs="Segoe U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911B4" wp14:editId="53590C71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" strokecolor="#0070c0"/>
            </w:pict>
          </mc:Fallback>
        </mc:AlternateContent>
      </w:r>
    </w:p>
    <w:p w:rsidR="00C56C40" w:rsidRDefault="00C56C40" w:rsidP="00C56C40">
      <w:pPr>
        <w:rPr>
          <w:rFonts w:cs="Calibri"/>
          <w:noProof/>
        </w:rPr>
      </w:pPr>
    </w:p>
    <w:p w:rsidR="00C56C40" w:rsidRDefault="00C56C40" w:rsidP="00C56C40">
      <w:pPr>
        <w:rPr>
          <w:rFonts w:cs="Calibri"/>
          <w:noProof/>
        </w:rPr>
      </w:pPr>
    </w:p>
    <w:p w:rsidR="00C56C40" w:rsidRDefault="00C56C40" w:rsidP="00C56C40">
      <w:pPr>
        <w:rPr>
          <w:rFonts w:cs="Calibri"/>
          <w:noProof/>
        </w:rPr>
      </w:pPr>
    </w:p>
    <w:p w:rsidR="00C56C40" w:rsidRDefault="00C56C40" w:rsidP="00C56C40">
      <w:pPr>
        <w:rPr>
          <w:rFonts w:cs="Calibri"/>
          <w:noProof/>
        </w:rPr>
      </w:pPr>
    </w:p>
    <w:p w:rsidR="00C56C40" w:rsidRDefault="00C56C40" w:rsidP="00C56C40">
      <w:pPr>
        <w:rPr>
          <w:rFonts w:cs="Calibri"/>
          <w:noProof/>
        </w:rPr>
      </w:pPr>
    </w:p>
    <w:p w:rsidR="00C56C40" w:rsidRDefault="00C56C40" w:rsidP="00C56C40">
      <w:pPr>
        <w:rPr>
          <w:rFonts w:cs="Calibri"/>
          <w:noProof/>
        </w:rPr>
      </w:pPr>
    </w:p>
    <w:p w:rsidR="00C56C40" w:rsidRDefault="00C56C40" w:rsidP="00C56C40">
      <w:pPr>
        <w:rPr>
          <w:b/>
          <w:sz w:val="28"/>
          <w:szCs w:val="28"/>
        </w:rPr>
      </w:pPr>
      <w:r>
        <w:rPr>
          <w:rFonts w:cs="Calibri"/>
          <w:noProof/>
        </w:rPr>
        <w:drawing>
          <wp:inline distT="0" distB="0" distL="0" distR="0" wp14:anchorId="2E264E24" wp14:editId="0E909A04">
            <wp:extent cx="2221855" cy="899992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62053" name="Picture 2" descr="C:\Users\fsv\Desktop\ССЫЛКИ и ПАПКИ\Упрощенный логотип Росреестра (новый 2025г)\Logo horizontal\Logo black horizontal.jp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221854" cy="8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40" w:rsidRPr="00C56C40" w:rsidRDefault="00C56C40" w:rsidP="00C56C40">
      <w:pPr>
        <w:jc w:val="center"/>
        <w:rPr>
          <w:b/>
          <w:color w:val="5B9BD5"/>
          <w:sz w:val="28"/>
          <w:szCs w:val="28"/>
        </w:rPr>
      </w:pPr>
      <w:r>
        <w:rPr>
          <w:b/>
          <w:color w:val="5B9BD5"/>
          <w:sz w:val="28"/>
          <w:szCs w:val="28"/>
        </w:rPr>
        <w:t xml:space="preserve">                   </w:t>
      </w:r>
      <w:r>
        <w:rPr>
          <w:b/>
          <w:color w:val="5B9BD5"/>
          <w:sz w:val="28"/>
          <w:szCs w:val="28"/>
        </w:rPr>
        <w:t xml:space="preserve">                               </w:t>
      </w:r>
      <w:r>
        <w:rPr>
          <w:b/>
          <w:color w:val="5B9BD5"/>
          <w:sz w:val="28"/>
          <w:szCs w:val="28"/>
        </w:rPr>
        <w:t xml:space="preserve">                            РОСРЕЕСТР РАЗЪЯСНЯЕТ</w:t>
      </w:r>
    </w:p>
    <w:p w:rsidR="00C56C40" w:rsidRPr="00C56C40" w:rsidRDefault="00C56C40" w:rsidP="00C56C40">
      <w:pPr>
        <w:jc w:val="center"/>
        <w:rPr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Догазификация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жилых домов в СНТ: специалисты новосибирского </w:t>
      </w:r>
      <w:proofErr w:type="spellStart"/>
      <w:r>
        <w:rPr>
          <w:rFonts w:ascii="Times New Roman" w:hAnsi="Times New Roman"/>
          <w:b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ответили на вопросы жителей региона</w:t>
      </w:r>
      <w:bookmarkStart w:id="0" w:name="undefined"/>
      <w:bookmarkEnd w:id="0"/>
    </w:p>
    <w:p w:rsidR="00C56C40" w:rsidRDefault="00C56C40" w:rsidP="00C56C40">
      <w:p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последнюю неделю августа Управление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по Новосибирской области провело «горячую» телефонную линию по вопросам, возникающим при </w:t>
      </w:r>
      <w:proofErr w:type="spellStart"/>
      <w:r>
        <w:rPr>
          <w:rFonts w:ascii="Times New Roman" w:hAnsi="Times New Roman"/>
          <w:sz w:val="28"/>
          <w:szCs w:val="28"/>
        </w:rPr>
        <w:t>догазификации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жилых домов в садовых некоммерческих товариществах (СНТ).</w:t>
      </w:r>
    </w:p>
    <w:p w:rsidR="00C56C40" w:rsidRDefault="00C56C40" w:rsidP="00C56C40">
      <w:p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ходе «горячей» линии поступило 7 звонков. Вопросы граждан касались возможности </w:t>
      </w:r>
      <w:proofErr w:type="spellStart"/>
      <w:r>
        <w:rPr>
          <w:rFonts w:ascii="Times New Roman" w:hAnsi="Times New Roman"/>
          <w:sz w:val="28"/>
          <w:szCs w:val="28"/>
        </w:rPr>
        <w:t>догазификации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жилых домов, расположенных на землях сельскохозяйственного назначения, о сроках исполнения технического присоединения на основании уже заключенных договоров. </w:t>
      </w:r>
    </w:p>
    <w:p w:rsidR="00C56C40" w:rsidRDefault="00C56C40" w:rsidP="00C56C40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вопросы жителей области ответила главный специалист-эксперт отдела государственной регистрации недвижимости регионального Управления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Надежда Агафонова.   </w:t>
      </w:r>
    </w:p>
    <w:p w:rsidR="00C56C40" w:rsidRDefault="00C56C40" w:rsidP="00C56C40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Напомним, что </w:t>
      </w:r>
      <w:proofErr w:type="spellStart"/>
      <w:r>
        <w:rPr>
          <w:rFonts w:ascii="Times New Roman" w:hAnsi="Times New Roman"/>
          <w:sz w:val="28"/>
          <w:szCs w:val="28"/>
        </w:rPr>
        <w:t>догазификация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жилого дома в СНТ осуществляется бесплатно до границ земельного участка, расположенных на землях садоводческих товарище</w:t>
      </w:r>
      <w:proofErr w:type="gramStart"/>
      <w:r>
        <w:rPr>
          <w:rFonts w:ascii="Times New Roman" w:hAnsi="Times New Roman"/>
          <w:sz w:val="28"/>
          <w:szCs w:val="28"/>
        </w:rPr>
        <w:t>ств в гр</w:t>
      </w:r>
      <w:proofErr w:type="gramEnd"/>
      <w:r>
        <w:rPr>
          <w:rFonts w:ascii="Times New Roman" w:hAnsi="Times New Roman"/>
          <w:sz w:val="28"/>
          <w:szCs w:val="28"/>
        </w:rPr>
        <w:t xml:space="preserve">аницах населенных пунктов. Программа </w:t>
      </w:r>
      <w:proofErr w:type="spellStart"/>
      <w:r>
        <w:rPr>
          <w:rFonts w:ascii="Times New Roman" w:hAnsi="Times New Roman"/>
          <w:sz w:val="28"/>
          <w:szCs w:val="28"/>
        </w:rPr>
        <w:t>догазификации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не применятся на жилые дома, расположенные на землях сельскохозяйственного назначения.</w:t>
      </w:r>
    </w:p>
    <w:p w:rsidR="00C56C40" w:rsidRDefault="00C56C40" w:rsidP="00C56C40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включения в социальную программу </w:t>
      </w:r>
      <w:proofErr w:type="spellStart"/>
      <w:r>
        <w:rPr>
          <w:rFonts w:ascii="Times New Roman" w:hAnsi="Times New Roman"/>
          <w:sz w:val="28"/>
          <w:szCs w:val="28"/>
        </w:rPr>
        <w:t>догазификации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права собственности граждан – владельцев недвижимости - должны быть зарегистрированы в Едином государственном реестре недвижимости и на жилой дом, и на земельный участок.</w:t>
      </w:r>
    </w:p>
    <w:p w:rsidR="00C56C40" w:rsidRDefault="00C56C40" w:rsidP="00C56C40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Важно отметить, что на садовые дома и иные </w:t>
      </w:r>
      <w:proofErr w:type="spellStart"/>
      <w:r>
        <w:rPr>
          <w:rFonts w:ascii="Times New Roman" w:hAnsi="Times New Roman"/>
          <w:sz w:val="28"/>
          <w:szCs w:val="28"/>
        </w:rPr>
        <w:t>хозпостройки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догазификация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не распространяется. Поэтому при желании граждан газифицировать садовый дом в первую очередь необходимо его признать жилым. Как садовый дом перевести в жилой – читайте в </w:t>
      </w:r>
      <w:proofErr w:type="gramStart"/>
      <w:r>
        <w:rPr>
          <w:rFonts w:ascii="Times New Roman" w:hAnsi="Times New Roman"/>
          <w:sz w:val="28"/>
          <w:szCs w:val="28"/>
        </w:rPr>
        <w:t>наших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hyperlink r:id="rId13" w:tooltip="https://vk.com/rosreestr_nsk?w=wall-118967869_5031" w:history="1">
        <w:proofErr w:type="spellStart"/>
        <w:r>
          <w:rPr>
            <w:rStyle w:val="a4"/>
            <w:rFonts w:ascii="Times New Roman" w:hAnsi="Times New Roman"/>
            <w:sz w:val="28"/>
            <w:szCs w:val="28"/>
          </w:rPr>
          <w:t>инфокарточках</w:t>
        </w:r>
        <w:proofErr w:type="spellEnd"/>
      </w:hyperlink>
      <w:r>
        <w:rPr>
          <w:rFonts w:ascii="Times New Roman" w:hAnsi="Times New Roman"/>
          <w:sz w:val="28"/>
          <w:szCs w:val="28"/>
        </w:rPr>
        <w:t>.</w:t>
      </w:r>
    </w:p>
    <w:p w:rsidR="00C56C40" w:rsidRDefault="00C56C40" w:rsidP="00C56C40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Всю подробную информацию об особенностях газификации в СНТ можно узнать в методическом пособии </w:t>
      </w:r>
      <w:hyperlink r:id="rId14" w:tooltip="https://rosreestr.gov.ru/upload/Doc/press/%D0%93%D0%B0%D0%B7%D0%B8%D1%84%D0%B8%D0%BA%D0%B0%D1%86%D0%B8%D1%8F-2024(%D0%B8%D1%82%D0%BE%D0%B3).pdf" w:history="1">
        <w:r>
          <w:rPr>
            <w:rStyle w:val="a4"/>
            <w:rFonts w:ascii="Times New Roman" w:hAnsi="Times New Roman"/>
            <w:sz w:val="28"/>
            <w:szCs w:val="28"/>
          </w:rPr>
          <w:t xml:space="preserve">«Шаги для </w:t>
        </w:r>
        <w:proofErr w:type="spellStart"/>
        <w:r>
          <w:rPr>
            <w:rStyle w:val="a4"/>
            <w:rFonts w:ascii="Times New Roman" w:hAnsi="Times New Roman"/>
            <w:sz w:val="28"/>
            <w:szCs w:val="28"/>
          </w:rPr>
          <w:t>догазификации</w:t>
        </w:r>
        <w:proofErr w:type="spellEnd"/>
        <w:r>
          <w:rPr>
            <w:rStyle w:val="a4"/>
            <w:rFonts w:ascii="Times New Roman" w:hAnsi="Times New Roman"/>
            <w:sz w:val="28"/>
            <w:szCs w:val="28"/>
          </w:rPr>
          <w:t xml:space="preserve"> жилых домов в СНТ»</w:t>
        </w:r>
      </w:hyperlink>
      <w:r>
        <w:rPr>
          <w:rFonts w:ascii="Times New Roman" w:hAnsi="Times New Roman"/>
          <w:sz w:val="28"/>
          <w:szCs w:val="28"/>
        </w:rPr>
        <w:t xml:space="preserve">, специально разработанном </w:t>
      </w:r>
      <w:proofErr w:type="spellStart"/>
      <w:r>
        <w:rPr>
          <w:rFonts w:ascii="Times New Roman" w:hAnsi="Times New Roman"/>
          <w:sz w:val="28"/>
          <w:szCs w:val="28"/>
        </w:rPr>
        <w:t>Росреестром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садоводов.</w:t>
      </w:r>
    </w:p>
    <w:p w:rsidR="00C56C40" w:rsidRDefault="00C56C40" w:rsidP="00C56C40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официальном сайте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можно ознакомиться с территориями Новосибирской области, в которых планируется до 2030 года проведение работ по газификации, по </w:t>
      </w:r>
      <w:hyperlink r:id="rId15" w:tooltip="https://rosreestr.gov.ru/open-service/statistika-i-analitika/informatsiya-ob-snt-popadayushchikh-v-programmu-gazifikatsii-405/" w:history="1">
        <w:r>
          <w:rPr>
            <w:rStyle w:val="a4"/>
            <w:rFonts w:ascii="Times New Roman" w:hAnsi="Times New Roman"/>
            <w:sz w:val="28"/>
            <w:szCs w:val="28"/>
          </w:rPr>
          <w:t>ссылке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C56C40" w:rsidRDefault="00C56C40" w:rsidP="00C56C40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sz w:val="28"/>
          <w:szCs w:val="28"/>
        </w:rPr>
        <w:t xml:space="preserve">   </w:t>
      </w:r>
      <w:r>
        <w:rPr>
          <w:rFonts w:ascii="Segoe UI" w:eastAsia="Quattrocento Sans" w:hAnsi="Segoe UI" w:cs="Segoe UI"/>
          <w:b/>
          <w:i/>
          <w:color w:val="000000"/>
        </w:rPr>
        <w:t xml:space="preserve">материал подготовлен 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C56C40" w:rsidRDefault="00C56C40" w:rsidP="00C56C40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 xml:space="preserve">по Новосибирской области </w:t>
      </w:r>
    </w:p>
    <w:p w:rsidR="00C56C40" w:rsidRDefault="00C56C40" w:rsidP="00C56C40">
      <w:pPr>
        <w:rPr>
          <w:b/>
          <w:sz w:val="28"/>
          <w:szCs w:val="28"/>
        </w:rPr>
      </w:pPr>
      <w:r>
        <w:rPr>
          <w:rFonts w:cs="Calibri"/>
          <w:noProof/>
        </w:rPr>
        <w:drawing>
          <wp:inline distT="0" distB="0" distL="0" distR="0" wp14:anchorId="12D169F9" wp14:editId="06DB3F0A">
            <wp:extent cx="2221855" cy="8999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62053" name="Picture 2" descr="C:\Users\fsv\Desktop\ССЫЛКИ и ПАПКИ\Упрощенный логотип Росреестра (новый 2025г)\Logo horizontal\Logo black horizontal.jp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221854" cy="8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40" w:rsidRPr="00C56C40" w:rsidRDefault="00C56C40" w:rsidP="00C56C40">
      <w:pPr>
        <w:jc w:val="center"/>
        <w:rPr>
          <w:b/>
          <w:color w:val="5B9BD5"/>
          <w:sz w:val="28"/>
          <w:szCs w:val="28"/>
        </w:rPr>
      </w:pPr>
      <w:r>
        <w:rPr>
          <w:b/>
          <w:color w:val="5B9BD5"/>
          <w:sz w:val="28"/>
          <w:szCs w:val="28"/>
        </w:rPr>
        <w:t xml:space="preserve">                                </w:t>
      </w:r>
      <w:r>
        <w:rPr>
          <w:b/>
          <w:color w:val="5B9BD5"/>
          <w:sz w:val="28"/>
          <w:szCs w:val="28"/>
        </w:rPr>
        <w:t xml:space="preserve">                           </w:t>
      </w:r>
      <w:r>
        <w:rPr>
          <w:b/>
          <w:color w:val="5B9BD5"/>
          <w:sz w:val="28"/>
          <w:szCs w:val="28"/>
        </w:rPr>
        <w:t xml:space="preserve">               </w:t>
      </w:r>
      <w:r>
        <w:rPr>
          <w:b/>
          <w:color w:val="5B9BD5"/>
          <w:sz w:val="28"/>
          <w:szCs w:val="28"/>
        </w:rPr>
        <w:tab/>
        <w:t xml:space="preserve"> </w:t>
      </w:r>
      <w:r>
        <w:rPr>
          <w:b/>
          <w:color w:val="5B9BD5"/>
          <w:sz w:val="28"/>
          <w:szCs w:val="28"/>
        </w:rPr>
        <w:tab/>
      </w:r>
      <w:r>
        <w:rPr>
          <w:b/>
          <w:color w:val="5B9BD5"/>
          <w:sz w:val="28"/>
          <w:szCs w:val="28"/>
        </w:rPr>
        <w:tab/>
      </w:r>
      <w:r>
        <w:rPr>
          <w:b/>
          <w:color w:val="5B9BD5"/>
          <w:sz w:val="28"/>
          <w:szCs w:val="28"/>
        </w:rPr>
        <w:tab/>
        <w:t xml:space="preserve">     АНОНС</w:t>
      </w:r>
    </w:p>
    <w:p w:rsidR="00C56C40" w:rsidRPr="00C56C40" w:rsidRDefault="00C56C40" w:rsidP="00C56C40">
      <w:pPr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Горячие телефонные линии по признакам неиспользования земельных участков проведут специалисты новосибирского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Росреестра</w:t>
      </w:r>
      <w:proofErr w:type="spellEnd"/>
    </w:p>
    <w:p w:rsidR="00C56C40" w:rsidRDefault="00C56C40" w:rsidP="00C56C40">
      <w:pPr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с началом применения с 1 сентября 2025 года признаков неиспользования земельных участков в населённых пунктах, садовых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огородных участков Управление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Росреестра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Новосибирской области проведет тематические горячие линии для граждан.</w:t>
      </w:r>
    </w:p>
    <w:p w:rsidR="00C56C40" w:rsidRDefault="00C56C40" w:rsidP="00C56C40">
      <w:pPr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Каждый месяц, начиная с сентября и до конца 2025 года, специалисты службы будут готовы подробно ответить на вопросы о порядке применения новых критериев неиспользования земли. Например:</w:t>
      </w:r>
    </w:p>
    <w:p w:rsidR="00C56C40" w:rsidRDefault="00C56C40" w:rsidP="00BB3C29">
      <w:pPr>
        <w:numPr>
          <w:ilvl w:val="0"/>
          <w:numId w:val="1"/>
        </w:numPr>
        <w:tabs>
          <w:tab w:val="clear" w:pos="720"/>
          <w:tab w:val="left" w:pos="85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какие именно признаки говорят о неиспользовании земельных участков с конкретным целевым назначением и видом разрешенного использования;</w:t>
      </w:r>
    </w:p>
    <w:p w:rsidR="00C56C40" w:rsidRDefault="00C56C40" w:rsidP="00BB3C29">
      <w:pPr>
        <w:numPr>
          <w:ilvl w:val="0"/>
          <w:numId w:val="1"/>
        </w:numPr>
        <w:tabs>
          <w:tab w:val="clear" w:pos="720"/>
          <w:tab w:val="left" w:pos="85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что делать, если участок временно простаивает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из-за объективных причин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(например, наследственные споры или судебные тяжбы);</w:t>
      </w:r>
    </w:p>
    <w:p w:rsidR="00C56C40" w:rsidRDefault="00C56C40" w:rsidP="00BB3C29">
      <w:pPr>
        <w:numPr>
          <w:ilvl w:val="0"/>
          <w:numId w:val="1"/>
        </w:numPr>
        <w:tabs>
          <w:tab w:val="clear" w:pos="720"/>
          <w:tab w:val="left" w:pos="85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подтвердить использование участка по целевому назначению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и т.д.</w:t>
      </w:r>
    </w:p>
    <w:p w:rsidR="00C56C40" w:rsidRDefault="00C56C40" w:rsidP="00C56C40">
      <w:pPr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вы сомневаетесь, соответствует ли ваш участок новым требованиям, задайте вопрос экспертам. Это можно будет сделать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по телефону, не выходя из дома.</w:t>
      </w:r>
    </w:p>
    <w:p w:rsidR="00C56C40" w:rsidRDefault="00C56C40" w:rsidP="00C56C40">
      <w:pPr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Горячие линии пройдут 25 сентября, 30 октября, 28 ноября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12 декабря. </w:t>
      </w:r>
    </w:p>
    <w:p w:rsidR="00C56C40" w:rsidRDefault="00C56C40" w:rsidP="00C56C40">
      <w:pPr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Телефоны горячих линий: 8 (383) 227 20 15 и 8 (383) 252 09 80</w:t>
      </w:r>
    </w:p>
    <w:p w:rsidR="00C56C40" w:rsidRDefault="00C56C40" w:rsidP="00C56C40">
      <w:pPr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Звонки будут приниматься с 9.00 до 11.00. </w:t>
      </w:r>
    </w:p>
    <w:p w:rsidR="00C56C40" w:rsidRDefault="00C56C40" w:rsidP="00C56C40">
      <w:pPr>
        <w:ind w:firstLine="720"/>
        <w:jc w:val="both"/>
      </w:pPr>
      <w:r>
        <w:rPr>
          <w:rFonts w:ascii="Times New Roman" w:eastAsia="Times New Roman" w:hAnsi="Times New Roman"/>
          <w:sz w:val="28"/>
          <w:szCs w:val="28"/>
        </w:rPr>
        <w:t xml:space="preserve">Следите за анонсами мероприятий на официальных страницах новосибирского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 социальных сетях и на </w:t>
      </w:r>
      <w:hyperlink r:id="rId16" w:tooltip="https://rosreestr.gov.ru/press/archive/reg/" w:history="1">
        <w:r>
          <w:rPr>
            <w:rStyle w:val="a4"/>
            <w:rFonts w:ascii="Times New Roman" w:eastAsia="Times New Roman" w:hAnsi="Times New Roman"/>
            <w:sz w:val="28"/>
            <w:szCs w:val="28"/>
          </w:rPr>
          <w:t xml:space="preserve">региональной странице 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официального сайта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C56C40" w:rsidRDefault="00C56C40" w:rsidP="00C56C40">
      <w:pPr>
        <w:spacing w:after="0" w:line="24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8"/>
        </w:rPr>
        <w:t xml:space="preserve">ВК: </w:t>
      </w:r>
      <w:hyperlink r:id="rId17" w:tooltip="https://vk.com/rosreestr_nsk" w:history="1">
        <w:r>
          <w:rPr>
            <w:rStyle w:val="a4"/>
            <w:rFonts w:ascii="Times New Roman" w:eastAsia="Times New Roman" w:hAnsi="Times New Roman"/>
            <w:sz w:val="28"/>
            <w:szCs w:val="28"/>
          </w:rPr>
          <w:t>vk.com/</w:t>
        </w:r>
        <w:proofErr w:type="spellStart"/>
        <w:r>
          <w:rPr>
            <w:rStyle w:val="a4"/>
            <w:rFonts w:ascii="Times New Roman" w:eastAsia="Times New Roman" w:hAnsi="Times New Roman"/>
            <w:sz w:val="28"/>
            <w:szCs w:val="28"/>
          </w:rPr>
          <w:t>rosreestr_nsk</w:t>
        </w:r>
        <w:proofErr w:type="spellEnd"/>
      </w:hyperlink>
    </w:p>
    <w:p w:rsidR="00C56C40" w:rsidRDefault="00C56C40" w:rsidP="00C56C40">
      <w:pPr>
        <w:spacing w:after="0" w:line="24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8"/>
        </w:rPr>
        <w:t xml:space="preserve">Одноклассники: </w:t>
      </w:r>
      <w:hyperlink r:id="rId18" w:tooltip="https://ok.ru/rosree" w:history="1">
        <w:r>
          <w:rPr>
            <w:rStyle w:val="a4"/>
            <w:rFonts w:ascii="Times New Roman" w:eastAsia="Times New Roman" w:hAnsi="Times New Roman"/>
            <w:sz w:val="28"/>
            <w:szCs w:val="28"/>
          </w:rPr>
          <w:t>ok.ru/</w:t>
        </w:r>
        <w:proofErr w:type="spellStart"/>
        <w:r>
          <w:rPr>
            <w:rStyle w:val="a4"/>
            <w:rFonts w:ascii="Times New Roman" w:eastAsia="Times New Roman" w:hAnsi="Times New Roman"/>
            <w:sz w:val="28"/>
            <w:szCs w:val="28"/>
          </w:rPr>
          <w:t>rosree</w:t>
        </w:r>
        <w:proofErr w:type="spellEnd"/>
      </w:hyperlink>
    </w:p>
    <w:p w:rsidR="00C56C40" w:rsidRPr="00C56C40" w:rsidRDefault="00C56C40" w:rsidP="00C56C40">
      <w:pPr>
        <w:spacing w:after="0" w:line="240" w:lineRule="auto"/>
        <w:ind w:firstLine="720"/>
        <w:jc w:val="both"/>
        <w:rPr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ТГ-канал: </w:t>
      </w:r>
      <w:hyperlink r:id="rId19" w:tooltip="https://t.me/rosreestr_nsk" w:history="1">
        <w:r>
          <w:rPr>
            <w:rStyle w:val="a4"/>
            <w:rFonts w:ascii="Times New Roman" w:eastAsia="Times New Roman" w:hAnsi="Times New Roman"/>
            <w:sz w:val="28"/>
            <w:szCs w:val="28"/>
          </w:rPr>
          <w:t>t.me/</w:t>
        </w:r>
        <w:proofErr w:type="spellStart"/>
        <w:r>
          <w:rPr>
            <w:rStyle w:val="a4"/>
            <w:rFonts w:ascii="Times New Roman" w:eastAsia="Times New Roman" w:hAnsi="Times New Roman"/>
            <w:sz w:val="28"/>
            <w:szCs w:val="28"/>
          </w:rPr>
          <w:t>rosreestr_nsk</w:t>
        </w:r>
        <w:proofErr w:type="spellEnd"/>
      </w:hyperlink>
    </w:p>
    <w:p w:rsidR="00C56C40" w:rsidRDefault="00C56C40" w:rsidP="00C56C40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sz w:val="28"/>
          <w:szCs w:val="28"/>
        </w:rPr>
        <w:t xml:space="preserve">   </w:t>
      </w:r>
      <w:r>
        <w:rPr>
          <w:rFonts w:ascii="Segoe UI" w:eastAsia="Quattrocento Sans" w:hAnsi="Segoe UI" w:cs="Segoe UI"/>
          <w:b/>
          <w:i/>
          <w:color w:val="000000"/>
        </w:rPr>
        <w:t xml:space="preserve">материал подготовлен 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C56C40" w:rsidRDefault="00C56C40" w:rsidP="00C56C40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 xml:space="preserve">по Новосибирской области </w:t>
      </w:r>
    </w:p>
    <w:p w:rsidR="00C56C40" w:rsidRDefault="00C56C40" w:rsidP="00C56C40">
      <w:pPr>
        <w:jc w:val="right"/>
        <w:rPr>
          <w:rFonts w:ascii="Segoe UI" w:eastAsia="Quattrocento Sans" w:hAnsi="Segoe UI" w:cs="Segoe UI"/>
          <w:b/>
          <w:i/>
          <w:color w:val="000000"/>
        </w:rPr>
      </w:pPr>
    </w:p>
    <w:p w:rsidR="00C56C40" w:rsidRDefault="00C56C40" w:rsidP="00C56C40">
      <w:pPr>
        <w:rPr>
          <w:b/>
          <w:sz w:val="28"/>
          <w:szCs w:val="28"/>
        </w:rPr>
      </w:pPr>
      <w:r>
        <w:rPr>
          <w:rFonts w:cs="Calibri"/>
          <w:noProof/>
        </w:rPr>
        <w:drawing>
          <wp:inline distT="0" distB="0" distL="0" distR="0" wp14:anchorId="1D5FC6EF" wp14:editId="7E5F8C39">
            <wp:extent cx="2221855" cy="899992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03885" name="Picture 2" descr="C:\Users\fsv\Desktop\ССЫЛКИ и ПАПКИ\Упрощенный логотип Росреестра (новый 2025г)\Logo horizontal\Logo black horizontal.jp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221853" cy="8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40" w:rsidRDefault="00C56C40" w:rsidP="00C56C40">
      <w:pPr>
        <w:rPr>
          <w:b/>
          <w:sz w:val="28"/>
          <w:szCs w:val="28"/>
        </w:rPr>
      </w:pPr>
      <w:r>
        <w:rPr>
          <w:b/>
          <w:color w:val="5B9BD5"/>
          <w:sz w:val="28"/>
          <w:szCs w:val="28"/>
        </w:rPr>
        <w:t xml:space="preserve">                                               </w:t>
      </w:r>
      <w:r>
        <w:rPr>
          <w:b/>
          <w:color w:val="5B9BD5"/>
          <w:sz w:val="28"/>
          <w:szCs w:val="28"/>
        </w:rPr>
        <w:t xml:space="preserve">        </w:t>
      </w:r>
      <w:r>
        <w:rPr>
          <w:b/>
          <w:color w:val="5B9BD5"/>
          <w:sz w:val="28"/>
          <w:szCs w:val="28"/>
        </w:rPr>
        <w:t>РОСРЕЕСТР РАЗЪЯСНЯЕТ</w:t>
      </w:r>
    </w:p>
    <w:p w:rsidR="00C56C40" w:rsidRDefault="00C56C40" w:rsidP="00C56C4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Специалисты </w:t>
      </w:r>
      <w:proofErr w:type="gramStart"/>
      <w:r>
        <w:rPr>
          <w:b/>
          <w:sz w:val="28"/>
          <w:szCs w:val="28"/>
        </w:rPr>
        <w:t>новосибирского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Росреестра</w:t>
      </w:r>
      <w:proofErr w:type="spellEnd"/>
      <w:r>
        <w:rPr>
          <w:b/>
          <w:sz w:val="28"/>
          <w:szCs w:val="28"/>
        </w:rPr>
        <w:t xml:space="preserve"> ответят на вопросы </w:t>
      </w:r>
    </w:p>
    <w:p w:rsidR="00C56C40" w:rsidRPr="00C56C40" w:rsidRDefault="00C56C40" w:rsidP="00C56C4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земельных участках </w:t>
      </w:r>
    </w:p>
    <w:p w:rsidR="00C56C40" w:rsidRDefault="00C56C40" w:rsidP="00C56C40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25 сентября с 09:00 до 11:00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Управлении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 Новосибирской области будут работать «горячие» телефонные линии по вопросам оформления и использования земельных участков. </w:t>
      </w:r>
    </w:p>
    <w:p w:rsidR="00C56C40" w:rsidRDefault="00C56C40" w:rsidP="00C56C40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Жители Новосибирской области смогут задать свои вопросы, в том числе: </w:t>
      </w:r>
    </w:p>
    <w:p w:rsidR="00C56C40" w:rsidRDefault="00C56C40" w:rsidP="00C56C40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почему необходимо учитывать границы земельных участков и куда обращаться, чтобы провести межевание;</w:t>
      </w:r>
    </w:p>
    <w:p w:rsidR="00C56C40" w:rsidRDefault="00C56C40" w:rsidP="00C56C40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куда обращаться в случае обнаружения нарушений законодательства при использовании участка</w:t>
      </w:r>
      <w:r>
        <w:t>;</w:t>
      </w:r>
    </w:p>
    <w:p w:rsidR="00C56C40" w:rsidRDefault="00C56C40" w:rsidP="00C56C40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какие именно признаки говорят о неиспользовании земельных участков с конкретным целевым назначением и видом разрешенного использования;</w:t>
      </w:r>
    </w:p>
    <w:p w:rsidR="00C56C40" w:rsidRDefault="00C56C40" w:rsidP="00C56C40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когда начнутся первые проверки, кто их будет проводить, как они будут проходить, могут ли владельцы земельных участков заблаговременно узнать о проведении проверки;</w:t>
      </w:r>
    </w:p>
    <w:p w:rsidR="00C56C40" w:rsidRDefault="00C56C40" w:rsidP="00C56C40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что делать владельцам участков, если у них нет возможности их обрабатывать по объективным причинам;</w:t>
      </w:r>
    </w:p>
    <w:p w:rsidR="00C56C40" w:rsidRDefault="00C56C40" w:rsidP="00C56C40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будут ли изыматься участки, на которых выявлены признаки неиспользования, кто принимает решение об изъятии и какова процедура изъятия.</w:t>
      </w:r>
    </w:p>
    <w:p w:rsidR="00C56C40" w:rsidRDefault="00C56C40" w:rsidP="00DD7C7C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Телефоны «горячих» линий: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6"/>
        <w:gridCol w:w="3120"/>
      </w:tblGrid>
      <w:tr w:rsidR="00C56C40" w:rsidTr="00DD7C7C">
        <w:trPr>
          <w:trHeight w:val="1692"/>
        </w:trPr>
        <w:tc>
          <w:tcPr>
            <w:tcW w:w="6236" w:type="dxa"/>
            <w:vMerge w:val="restart"/>
          </w:tcPr>
          <w:p w:rsidR="00C56C40" w:rsidRPr="00DD7C7C" w:rsidRDefault="00C56C40" w:rsidP="00DD7C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C7C">
              <w:rPr>
                <w:sz w:val="24"/>
                <w:szCs w:val="24"/>
              </w:rPr>
              <w:t>г. Новосибирск</w:t>
            </w:r>
          </w:p>
          <w:p w:rsidR="00DD7C7C" w:rsidRPr="00DD7C7C" w:rsidRDefault="00C56C40" w:rsidP="00DD7C7C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DD7C7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Лазарева Ольга Владимировна – заместитель начальника отдела государственной регистрации </w:t>
            </w:r>
            <w:proofErr w:type="spellStart"/>
            <w:r w:rsidRPr="00DD7C7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недвижимости</w:t>
            </w:r>
            <w:proofErr w:type="spellEnd"/>
          </w:p>
          <w:p w:rsidR="00C56C40" w:rsidRPr="00DD7C7C" w:rsidRDefault="00C56C40" w:rsidP="00DD7C7C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DD7C7C">
              <w:rPr>
                <w:sz w:val="24"/>
                <w:szCs w:val="24"/>
              </w:rPr>
              <w:t>Дибирдеев</w:t>
            </w:r>
            <w:proofErr w:type="spellEnd"/>
            <w:r w:rsidRPr="00DD7C7C">
              <w:rPr>
                <w:sz w:val="24"/>
                <w:szCs w:val="24"/>
              </w:rPr>
              <w:t xml:space="preserve"> Алексей Валерьевич – заместитель начальника отдела государственного земельного надзора</w:t>
            </w:r>
          </w:p>
        </w:tc>
        <w:tc>
          <w:tcPr>
            <w:tcW w:w="3120" w:type="dxa"/>
            <w:vMerge w:val="restart"/>
          </w:tcPr>
          <w:p w:rsidR="00C56C40" w:rsidRPr="00DD7C7C" w:rsidRDefault="00C56C40" w:rsidP="00DD7C7C">
            <w:pPr>
              <w:spacing w:after="0" w:line="240" w:lineRule="auto"/>
              <w:rPr>
                <w:sz w:val="24"/>
                <w:szCs w:val="24"/>
              </w:rPr>
            </w:pPr>
          </w:p>
          <w:p w:rsidR="00C56C40" w:rsidRPr="00DD7C7C" w:rsidRDefault="00C56C40" w:rsidP="00DD7C7C">
            <w:pPr>
              <w:spacing w:after="0" w:line="240" w:lineRule="auto"/>
              <w:rPr>
                <w:sz w:val="24"/>
                <w:szCs w:val="24"/>
              </w:rPr>
            </w:pPr>
            <w:r w:rsidRPr="00DD7C7C">
              <w:rPr>
                <w:sz w:val="24"/>
                <w:szCs w:val="24"/>
              </w:rPr>
              <w:t>(383)  252-09-80</w:t>
            </w:r>
          </w:p>
          <w:p w:rsidR="00DD7C7C" w:rsidRPr="00DD7C7C" w:rsidRDefault="00DD7C7C" w:rsidP="00DD7C7C">
            <w:pPr>
              <w:spacing w:after="0" w:line="240" w:lineRule="auto"/>
              <w:rPr>
                <w:sz w:val="24"/>
                <w:szCs w:val="24"/>
              </w:rPr>
            </w:pPr>
          </w:p>
          <w:p w:rsidR="00C56C40" w:rsidRPr="00DD7C7C" w:rsidRDefault="00C56C40" w:rsidP="00DD7C7C">
            <w:pPr>
              <w:spacing w:after="0" w:line="240" w:lineRule="auto"/>
              <w:rPr>
                <w:sz w:val="24"/>
                <w:szCs w:val="24"/>
              </w:rPr>
            </w:pPr>
            <w:r w:rsidRPr="00DD7C7C">
              <w:rPr>
                <w:sz w:val="24"/>
                <w:szCs w:val="24"/>
              </w:rPr>
              <w:t>8 (383) 227-20-15</w:t>
            </w:r>
          </w:p>
          <w:p w:rsidR="00C56C40" w:rsidRPr="00DD7C7C" w:rsidRDefault="00C56C40" w:rsidP="00DD7C7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56C40" w:rsidTr="00003A23">
        <w:tc>
          <w:tcPr>
            <w:tcW w:w="6236" w:type="dxa"/>
          </w:tcPr>
          <w:p w:rsidR="00C56C40" w:rsidRPr="00DD7C7C" w:rsidRDefault="00C56C40" w:rsidP="00DD7C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C7C">
              <w:rPr>
                <w:sz w:val="24"/>
                <w:szCs w:val="24"/>
              </w:rPr>
              <w:t>Межмуниципальный Черепановский отдел</w:t>
            </w:r>
          </w:p>
          <w:p w:rsidR="00C56C40" w:rsidRPr="00DD7C7C" w:rsidRDefault="00C56C40" w:rsidP="00DD7C7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20" w:type="dxa"/>
          </w:tcPr>
          <w:p w:rsidR="00C56C40" w:rsidRPr="00DD7C7C" w:rsidRDefault="00C56C40" w:rsidP="00DD7C7C">
            <w:pPr>
              <w:spacing w:after="0" w:line="240" w:lineRule="auto"/>
              <w:rPr>
                <w:sz w:val="24"/>
                <w:szCs w:val="24"/>
              </w:rPr>
            </w:pPr>
            <w:r w:rsidRPr="00DD7C7C">
              <w:rPr>
                <w:rFonts w:ascii="Times New Roman" w:hAnsi="Times New Roman"/>
                <w:sz w:val="24"/>
                <w:szCs w:val="24"/>
              </w:rPr>
              <w:t>8 (383 45) 24 285</w:t>
            </w:r>
          </w:p>
          <w:p w:rsidR="00C56C40" w:rsidRPr="00DD7C7C" w:rsidRDefault="00C56C40" w:rsidP="00DD7C7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C56C40" w:rsidRDefault="00C56C40" w:rsidP="00C56C40">
      <w:pPr>
        <w:jc w:val="both"/>
        <w:rPr>
          <w:sz w:val="28"/>
          <w:szCs w:val="28"/>
        </w:rPr>
      </w:pPr>
    </w:p>
    <w:p w:rsidR="00C56C40" w:rsidRDefault="00C56C40" w:rsidP="00C56C40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sz w:val="28"/>
          <w:szCs w:val="28"/>
        </w:rPr>
        <w:t xml:space="preserve">   </w:t>
      </w:r>
      <w:r>
        <w:rPr>
          <w:rFonts w:ascii="Segoe UI" w:eastAsia="Quattrocento Sans" w:hAnsi="Segoe UI" w:cs="Segoe UI"/>
          <w:b/>
          <w:i/>
          <w:color w:val="000000"/>
        </w:rPr>
        <w:t xml:space="preserve">материал подготовлен 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C56C40" w:rsidRDefault="00C56C40" w:rsidP="00C56C40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 xml:space="preserve">по Новосибирской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обласи</w:t>
      </w:r>
      <w:proofErr w:type="spellEnd"/>
    </w:p>
    <w:p w:rsidR="00C56C40" w:rsidRDefault="00C56C40" w:rsidP="00C56C40">
      <w:pPr>
        <w:rPr>
          <w:b/>
          <w:sz w:val="28"/>
          <w:szCs w:val="28"/>
        </w:rPr>
      </w:pPr>
      <w:r>
        <w:rPr>
          <w:rFonts w:cs="Calibri"/>
          <w:noProof/>
        </w:rPr>
        <w:drawing>
          <wp:inline distT="0" distB="0" distL="0" distR="0" wp14:anchorId="0C71377B" wp14:editId="6E6A1FC8">
            <wp:extent cx="2221855" cy="899992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17377" name="Picture 2" descr="C:\Users\fsv\Desktop\ССЫЛКИ и ПАПКИ\Упрощенный логотип Росреестра (новый 2025г)\Logo horizontal\Logo black horizontal.jp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221853" cy="8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40" w:rsidRDefault="00C56C40" w:rsidP="00C56C40">
      <w:pPr>
        <w:jc w:val="center"/>
        <w:rPr>
          <w:b/>
          <w:color w:val="5B9BD5"/>
          <w:sz w:val="28"/>
          <w:szCs w:val="28"/>
        </w:rPr>
      </w:pPr>
      <w:r>
        <w:rPr>
          <w:b/>
          <w:color w:val="5B9BD5"/>
          <w:sz w:val="28"/>
          <w:szCs w:val="28"/>
        </w:rPr>
        <w:t xml:space="preserve">      </w:t>
      </w:r>
      <w:r w:rsidR="00DD7C7C">
        <w:rPr>
          <w:b/>
          <w:color w:val="5B9BD5"/>
          <w:sz w:val="28"/>
          <w:szCs w:val="28"/>
        </w:rPr>
        <w:t xml:space="preserve">                               </w:t>
      </w:r>
      <w:r>
        <w:rPr>
          <w:b/>
          <w:color w:val="5B9BD5"/>
          <w:sz w:val="28"/>
          <w:szCs w:val="28"/>
        </w:rPr>
        <w:t xml:space="preserve">                                                                         НСПД</w:t>
      </w:r>
    </w:p>
    <w:p w:rsidR="00C56C40" w:rsidRDefault="00C56C40" w:rsidP="00C56C40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C56C40" w:rsidRPr="00DD7C7C" w:rsidRDefault="00C56C40" w:rsidP="00DD7C7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лесничеств и лесной фонд Новосибирской области </w:t>
      </w:r>
    </w:p>
    <w:p w:rsidR="00C56C40" w:rsidRDefault="00C56C40" w:rsidP="00C56C40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Лесной фонд Новосибирской области составляет 4629,7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тыс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.г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>а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>, это четверть площади региона. Леса Новосибирской области могли бы уместиться на площади целого региона России – Московской области.</w:t>
      </w:r>
    </w:p>
    <w:p w:rsidR="00C56C40" w:rsidRDefault="00C56C40" w:rsidP="00C56C40">
      <w:pPr>
        <w:ind w:firstLine="720"/>
        <w:jc w:val="both"/>
        <w:rPr>
          <w:sz w:val="28"/>
        </w:rPr>
      </w:pPr>
      <w:r>
        <w:rPr>
          <w:sz w:val="28"/>
        </w:rPr>
        <w:t xml:space="preserve">67% земель лесного фонда области расположено на севере Новосибирской области: </w:t>
      </w:r>
      <w:proofErr w:type="spellStart"/>
      <w:r>
        <w:rPr>
          <w:sz w:val="28"/>
        </w:rPr>
        <w:t>Колыванском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Кыштовском</w:t>
      </w:r>
      <w:proofErr w:type="spellEnd"/>
      <w:r>
        <w:rPr>
          <w:sz w:val="28"/>
        </w:rPr>
        <w:t xml:space="preserve">, Северном, </w:t>
      </w:r>
      <w:proofErr w:type="gramStart"/>
      <w:r>
        <w:rPr>
          <w:sz w:val="28"/>
        </w:rPr>
        <w:t>Убинском</w:t>
      </w:r>
      <w:proofErr w:type="gramEnd"/>
      <w:r>
        <w:rPr>
          <w:sz w:val="28"/>
        </w:rPr>
        <w:t xml:space="preserve"> районах. В южных районах земли лесного фонда занимают незначительные площади. В </w:t>
      </w:r>
      <w:proofErr w:type="spellStart"/>
      <w:r>
        <w:rPr>
          <w:sz w:val="28"/>
        </w:rPr>
        <w:t>Купинском</w:t>
      </w:r>
      <w:proofErr w:type="spellEnd"/>
      <w:r>
        <w:rPr>
          <w:sz w:val="28"/>
        </w:rPr>
        <w:t xml:space="preserve">, Краснозерском, Карасукском, </w:t>
      </w:r>
      <w:proofErr w:type="spellStart"/>
      <w:r>
        <w:rPr>
          <w:sz w:val="28"/>
        </w:rPr>
        <w:t>Баганском</w:t>
      </w:r>
      <w:proofErr w:type="spellEnd"/>
      <w:r>
        <w:rPr>
          <w:sz w:val="28"/>
        </w:rPr>
        <w:t xml:space="preserve"> районах </w:t>
      </w:r>
      <w:r>
        <w:rPr>
          <w:color w:val="000000"/>
        </w:rPr>
        <w:t xml:space="preserve">– </w:t>
      </w:r>
      <w:r>
        <w:rPr>
          <w:color w:val="000000"/>
          <w:sz w:val="28"/>
          <w:szCs w:val="28"/>
        </w:rPr>
        <w:t xml:space="preserve">это </w:t>
      </w:r>
      <w:r>
        <w:rPr>
          <w:sz w:val="28"/>
          <w:szCs w:val="28"/>
        </w:rPr>
        <w:t xml:space="preserve">80,2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а</w:t>
      </w:r>
      <w:proofErr w:type="spellEnd"/>
      <w:r>
        <w:rPr>
          <w:sz w:val="28"/>
        </w:rPr>
        <w:t xml:space="preserve"> (2 %) от общей площади земель данной категории.</w:t>
      </w:r>
    </w:p>
    <w:p w:rsidR="00C56C40" w:rsidRDefault="00C56C40" w:rsidP="00C56C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Новосибирской области 33 лесничества:</w:t>
      </w:r>
    </w:p>
    <w:p w:rsidR="00C56C40" w:rsidRDefault="00C56C40" w:rsidP="00C56C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- 26 на землях лесного фонда;</w:t>
      </w:r>
    </w:p>
    <w:p w:rsidR="00C56C40" w:rsidRDefault="00C56C40" w:rsidP="00C56C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- 5 на землях населенных пунктов;</w:t>
      </w:r>
    </w:p>
    <w:p w:rsidR="00C56C40" w:rsidRDefault="00C56C40" w:rsidP="00C56C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 военных лесничества.</w:t>
      </w:r>
    </w:p>
    <w:p w:rsidR="00C56C40" w:rsidRDefault="00C56C40" w:rsidP="00C56C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 всех лесничеств (100%) внесены в Единый государственный реестр недвижимости (ЕГРН).</w:t>
      </w:r>
    </w:p>
    <w:p w:rsidR="00C56C40" w:rsidRDefault="00C56C40" w:rsidP="00C56C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в ЕГРН сведений о границах лесничеств позволяет защитить леса, имущественные права владельцев земельных участков, прилегающих к границам лесничеств, обеспечить эффективное управление земельными и природными ресурсами. </w:t>
      </w:r>
    </w:p>
    <w:p w:rsidR="00C56C40" w:rsidRDefault="00C56C40" w:rsidP="00C56C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i/>
          <w:iCs/>
          <w:sz w:val="28"/>
          <w:szCs w:val="28"/>
        </w:rPr>
        <w:t xml:space="preserve">В результате совместной деятельности регионального </w:t>
      </w:r>
      <w:proofErr w:type="spellStart"/>
      <w:r>
        <w:rPr>
          <w:i/>
          <w:iCs/>
          <w:sz w:val="28"/>
          <w:szCs w:val="28"/>
        </w:rPr>
        <w:t>Росреестра</w:t>
      </w:r>
      <w:proofErr w:type="spellEnd"/>
      <w:r>
        <w:rPr>
          <w:i/>
          <w:iCs/>
          <w:sz w:val="28"/>
          <w:szCs w:val="28"/>
        </w:rPr>
        <w:t>, филиала ППК «</w:t>
      </w:r>
      <w:proofErr w:type="spellStart"/>
      <w:r>
        <w:rPr>
          <w:i/>
          <w:iCs/>
          <w:sz w:val="28"/>
          <w:szCs w:val="28"/>
        </w:rPr>
        <w:t>Роскадастр</w:t>
      </w:r>
      <w:proofErr w:type="spellEnd"/>
      <w:r>
        <w:rPr>
          <w:i/>
          <w:iCs/>
          <w:sz w:val="28"/>
          <w:szCs w:val="28"/>
        </w:rPr>
        <w:t>», Минприроды Новосибирской области приведены в соответствие сведения двух реестров: государственного лесного и единого реестра недвижимости. Теперь мы можем видеть на Публичной кадастровой карте портала НСПД, картах генеральных планов поселений границы лесного фонда</w:t>
      </w:r>
      <w:r>
        <w:rPr>
          <w:sz w:val="28"/>
          <w:szCs w:val="28"/>
        </w:rPr>
        <w:t xml:space="preserve">», – отметил заместитель министра природных ресурсов и экологии Новосибирской области </w:t>
      </w:r>
      <w:r>
        <w:rPr>
          <w:b/>
          <w:bCs/>
          <w:sz w:val="28"/>
          <w:szCs w:val="28"/>
        </w:rPr>
        <w:t>Иван Белозеров</w:t>
      </w:r>
      <w:r>
        <w:rPr>
          <w:sz w:val="28"/>
          <w:szCs w:val="28"/>
        </w:rPr>
        <w:t>.</w:t>
      </w:r>
    </w:p>
    <w:p w:rsidR="00C56C40" w:rsidRDefault="00C56C40" w:rsidP="00C56C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Информацию о границах лесничеств можно узнать, воспользовавшись сервисом «Публичная кадастровая карта» на </w:t>
      </w:r>
      <w:hyperlink r:id="rId20" w:history="1">
        <w:r>
          <w:rPr>
            <w:rStyle w:val="a4"/>
            <w:sz w:val="28"/>
            <w:szCs w:val="28"/>
          </w:rPr>
          <w:t>Портале</w:t>
        </w:r>
      </w:hyperlink>
      <w:r>
        <w:rPr>
          <w:sz w:val="28"/>
          <w:szCs w:val="28"/>
        </w:rPr>
        <w:t xml:space="preserve"> пространственных данных «Национальная система пространственных данных». Актуальные сведения также можно получить, запросив выписку из ЕГРН на портале </w:t>
      </w:r>
      <w:hyperlink r:id="rId21" w:history="1">
        <w:proofErr w:type="spellStart"/>
        <w:r>
          <w:rPr>
            <w:rStyle w:val="a4"/>
            <w:sz w:val="28"/>
            <w:szCs w:val="28"/>
          </w:rPr>
          <w:t>Госуслуг</w:t>
        </w:r>
        <w:proofErr w:type="spellEnd"/>
      </w:hyperlink>
      <w:r>
        <w:rPr>
          <w:sz w:val="28"/>
          <w:szCs w:val="28"/>
        </w:rPr>
        <w:t xml:space="preserve"> или в офисах </w:t>
      </w:r>
      <w:hyperlink r:id="rId22" w:history="1">
        <w:r>
          <w:rPr>
            <w:rStyle w:val="a4"/>
            <w:sz w:val="28"/>
            <w:szCs w:val="28"/>
          </w:rPr>
          <w:t>МФЦ</w:t>
        </w:r>
      </w:hyperlink>
      <w:r>
        <w:rPr>
          <w:sz w:val="28"/>
          <w:szCs w:val="28"/>
        </w:rPr>
        <w:t>.</w:t>
      </w:r>
    </w:p>
    <w:p w:rsidR="00C56C40" w:rsidRDefault="00C56C40" w:rsidP="00C56C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21 сентября в России свой профессиональный праздник отмечают работники лесного хозяйства.</w:t>
      </w:r>
    </w:p>
    <w:p w:rsidR="00C56C40" w:rsidRPr="00DD7C7C" w:rsidRDefault="00C56C40" w:rsidP="00DD7C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Поздравляем с Днем работников леса и лесоперерабатывающей промышленности всех причастных к этому празднику! Благодаря Вашему профессионализму лес живет и дарит свои богатства! Желаем здоровья, счастья, благополучия!</w:t>
      </w:r>
    </w:p>
    <w:p w:rsidR="00C56C40" w:rsidRDefault="00C56C40" w:rsidP="00C56C40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sz w:val="28"/>
          <w:szCs w:val="28"/>
        </w:rPr>
        <w:t xml:space="preserve">   </w:t>
      </w:r>
      <w:r>
        <w:rPr>
          <w:rFonts w:ascii="Segoe UI" w:eastAsia="Quattrocento Sans" w:hAnsi="Segoe UI" w:cs="Segoe UI"/>
          <w:b/>
          <w:i/>
          <w:color w:val="000000"/>
        </w:rPr>
        <w:t xml:space="preserve">материал подготовлен 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</w:rPr>
        <w:t>Росреестра</w:t>
      </w:r>
      <w:proofErr w:type="spellEnd"/>
      <w:r>
        <w:rPr>
          <w:rFonts w:ascii="Segoe UI" w:eastAsia="Quattrocento Sans" w:hAnsi="Segoe UI" w:cs="Segoe UI"/>
          <w:b/>
          <w:i/>
          <w:color w:val="000000"/>
        </w:rPr>
        <w:t xml:space="preserve"> </w:t>
      </w:r>
    </w:p>
    <w:p w:rsidR="00C56C40" w:rsidRDefault="00C56C40" w:rsidP="00C56C40">
      <w:pPr>
        <w:jc w:val="right"/>
        <w:rPr>
          <w:rFonts w:ascii="Segoe UI" w:eastAsia="Quattrocento Sans" w:hAnsi="Segoe UI" w:cs="Segoe UI"/>
          <w:b/>
          <w:i/>
          <w:color w:val="000000"/>
        </w:rPr>
      </w:pPr>
      <w:r>
        <w:rPr>
          <w:rFonts w:ascii="Segoe UI" w:eastAsia="Quattrocento Sans" w:hAnsi="Segoe UI" w:cs="Segoe UI"/>
          <w:b/>
          <w:i/>
          <w:color w:val="000000"/>
        </w:rPr>
        <w:t xml:space="preserve">по Новосибирской области </w:t>
      </w:r>
    </w:p>
    <w:p w:rsidR="00C56C40" w:rsidRDefault="00C56C40" w:rsidP="00C56C40">
      <w:pPr>
        <w:rPr>
          <w:rFonts w:cs="Calibri"/>
        </w:rPr>
      </w:pPr>
      <w:r>
        <w:rPr>
          <w:noProof/>
          <w:lang w:eastAsia="ru-RU"/>
        </w:rPr>
        <w:drawing>
          <wp:inline distT="0" distB="0" distL="0" distR="0" wp14:anchorId="7CFA8F24" wp14:editId="3352445A">
            <wp:extent cx="1762280" cy="713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81994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1762279" cy="7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40" w:rsidRPr="00DD7C7C" w:rsidRDefault="00C56C40" w:rsidP="00DD7C7C">
      <w:pPr>
        <w:jc w:val="right"/>
        <w:rPr>
          <w:rFonts w:ascii="Segoe UI" w:hAnsi="Segoe UI" w:cs="Segoe UI"/>
          <w:b/>
          <w:color w:val="389CFF"/>
          <w:sz w:val="24"/>
        </w:rPr>
      </w:pPr>
      <w:r>
        <w:rPr>
          <w:rFonts w:ascii="Segoe UI" w:hAnsi="Segoe UI" w:cs="Segoe UI"/>
          <w:b/>
          <w:color w:val="389CFF"/>
          <w:sz w:val="24"/>
        </w:rPr>
        <w:t>ГГС России</w:t>
      </w:r>
    </w:p>
    <w:p w:rsidR="00C56C40" w:rsidRPr="00DD7C7C" w:rsidRDefault="00C56C40" w:rsidP="00DD7C7C">
      <w:pPr>
        <w:pStyle w:val="af"/>
        <w:spacing w:before="0" w:beforeAutospacing="0" w:after="0"/>
        <w:jc w:val="center"/>
        <w:rPr>
          <w:rStyle w:val="apple-converted-space"/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2"/>
          <w:lang w:eastAsia="en-US"/>
        </w:rPr>
        <w:t>Сезон обследования пунктов ГГС и ГНС Новосибирской области в разгаре</w:t>
      </w:r>
    </w:p>
    <w:p w:rsidR="00C56C40" w:rsidRDefault="00C56C40" w:rsidP="00C56C40">
      <w:pPr>
        <w:pStyle w:val="af"/>
        <w:tabs>
          <w:tab w:val="left" w:pos="709"/>
        </w:tabs>
        <w:spacing w:before="0" w:beforeAutospacing="0" w:after="0" w:afterAutospacing="0" w:line="276" w:lineRule="auto"/>
        <w:ind w:firstLine="709"/>
        <w:jc w:val="both"/>
      </w:pPr>
      <w:proofErr w:type="gramStart"/>
      <w:r>
        <w:rPr>
          <w:sz w:val="28"/>
          <w:szCs w:val="28"/>
        </w:rPr>
        <w:t xml:space="preserve">В новосибирском </w:t>
      </w:r>
      <w:proofErr w:type="spellStart"/>
      <w:r>
        <w:rPr>
          <w:sz w:val="28"/>
          <w:szCs w:val="28"/>
        </w:rPr>
        <w:t>Росреестре</w:t>
      </w:r>
      <w:proofErr w:type="spellEnd"/>
      <w:r>
        <w:rPr>
          <w:sz w:val="28"/>
          <w:szCs w:val="28"/>
        </w:rPr>
        <w:t xml:space="preserve"> в самом разгаре полевой сезон по обследованию геодезических и нивелирных пунктов. </w:t>
      </w:r>
      <w:proofErr w:type="gramEnd"/>
    </w:p>
    <w:p w:rsidR="00C56C40" w:rsidRDefault="00C56C40" w:rsidP="00C56C40">
      <w:pPr>
        <w:pStyle w:val="af"/>
        <w:tabs>
          <w:tab w:val="left" w:pos="709"/>
        </w:tabs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 xml:space="preserve">В 2025 году запланировано обследовать более 300 пунктов геодезических и нивелирных сетей на территории региона. За май-август уже обследовано 269 пунктов, расположенных в 16 районах области: Барабинском, </w:t>
      </w:r>
      <w:proofErr w:type="spellStart"/>
      <w:r>
        <w:rPr>
          <w:sz w:val="28"/>
          <w:szCs w:val="28"/>
        </w:rPr>
        <w:t>Болотнинском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Доволенском</w:t>
      </w:r>
      <w:proofErr w:type="spellEnd"/>
      <w:r>
        <w:rPr>
          <w:sz w:val="28"/>
          <w:szCs w:val="28"/>
        </w:rPr>
        <w:t xml:space="preserve">, Здвинском, </w:t>
      </w:r>
      <w:proofErr w:type="spellStart"/>
      <w:r>
        <w:rPr>
          <w:sz w:val="28"/>
          <w:szCs w:val="28"/>
        </w:rPr>
        <w:t>Черепановском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Каргатском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Колыванском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Кочковском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Краснозерском</w:t>
      </w:r>
      <w:proofErr w:type="gramEnd"/>
      <w:r>
        <w:rPr>
          <w:sz w:val="28"/>
          <w:szCs w:val="28"/>
        </w:rPr>
        <w:t xml:space="preserve">, Куйбышевском, </w:t>
      </w:r>
      <w:proofErr w:type="spellStart"/>
      <w:r>
        <w:rPr>
          <w:sz w:val="28"/>
          <w:szCs w:val="28"/>
        </w:rPr>
        <w:t>Маслянинском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Сузунском</w:t>
      </w:r>
      <w:proofErr w:type="spellEnd"/>
      <w:r>
        <w:rPr>
          <w:sz w:val="28"/>
          <w:szCs w:val="28"/>
        </w:rPr>
        <w:t xml:space="preserve">, Татарском, </w:t>
      </w:r>
      <w:proofErr w:type="spellStart"/>
      <w:r>
        <w:rPr>
          <w:sz w:val="28"/>
          <w:szCs w:val="28"/>
        </w:rPr>
        <w:t>Тогучинском</w:t>
      </w:r>
      <w:proofErr w:type="spellEnd"/>
      <w:r>
        <w:rPr>
          <w:sz w:val="28"/>
          <w:szCs w:val="28"/>
        </w:rPr>
        <w:t xml:space="preserve">, Убинском, </w:t>
      </w:r>
      <w:proofErr w:type="spellStart"/>
      <w:r>
        <w:rPr>
          <w:sz w:val="28"/>
          <w:szCs w:val="28"/>
        </w:rPr>
        <w:t>Чулымском</w:t>
      </w:r>
      <w:proofErr w:type="spellEnd"/>
      <w:r>
        <w:rPr>
          <w:sz w:val="28"/>
          <w:szCs w:val="28"/>
        </w:rPr>
        <w:t>. До конца года предстоит осмотреть еще около 60 пунктов.</w:t>
      </w:r>
    </w:p>
    <w:p w:rsidR="00C56C40" w:rsidRDefault="00C56C40" w:rsidP="00C56C40">
      <w:pPr>
        <w:pStyle w:val="af"/>
        <w:tabs>
          <w:tab w:val="left" w:pos="709"/>
        </w:tabs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>Целью обследования пунктов является проверка их сохранности и возможность использования по назначению. Пунктами пользуются кадастровые инженеры, строители, геодезисты - при определении границ земельных участков, выполнении геодезических работ, при строительстве и эксплуатации зданий.</w:t>
      </w:r>
    </w:p>
    <w:p w:rsidR="00C56C40" w:rsidRDefault="00C56C40" w:rsidP="00C56C40">
      <w:pPr>
        <w:pStyle w:val="af"/>
        <w:tabs>
          <w:tab w:val="left" w:pos="709"/>
        </w:tabs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>Отыскать пункты непросто, они «разбросаны» от городских территорий и садовых участков до северных болот и восточной тайги.</w:t>
      </w:r>
    </w:p>
    <w:p w:rsidR="00C56C40" w:rsidRDefault="00C56C40" w:rsidP="00C56C40">
      <w:pPr>
        <w:pStyle w:val="af"/>
        <w:tabs>
          <w:tab w:val="left" w:pos="709"/>
        </w:tabs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>К сожалению, из 269 геодезических и нивелирных пунктов только 116 сохранилось, 114 утрачено, 39 не удалось обнаружить.</w:t>
      </w:r>
    </w:p>
    <w:p w:rsidR="00C56C40" w:rsidRPr="00DD7C7C" w:rsidRDefault="00C56C40" w:rsidP="00DD7C7C">
      <w:pPr>
        <w:pStyle w:val="af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 xml:space="preserve">Актуальная информация о состоянии геодезических и нивелирных пунктов размещена на </w:t>
      </w:r>
      <w:hyperlink r:id="rId24" w:tooltip="portal.fppd.cgkipd.ru/map?data=geodesy&amp;data=gngstation&amp;data=GSSNNet&amp;data=Ggsstation&amp;data=ggrsstation&amp;state=1" w:history="1">
        <w:r>
          <w:rPr>
            <w:rStyle w:val="a4"/>
            <w:sz w:val="28"/>
            <w:szCs w:val="28"/>
          </w:rPr>
          <w:t>Федеральном портале пространственных данных</w:t>
        </w:r>
      </w:hyperlink>
      <w:r>
        <w:rPr>
          <w:sz w:val="28"/>
          <w:szCs w:val="28"/>
        </w:rPr>
        <w:t>.</w:t>
      </w:r>
    </w:p>
    <w:p w:rsidR="00C56C40" w:rsidRDefault="00DD7C7C" w:rsidP="00C56C40">
      <w:pPr>
        <w:spacing w:after="0"/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                                                           </w:t>
      </w:r>
      <w:r w:rsidR="00C56C4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="00C56C4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C56C40" w:rsidRDefault="00DD7C7C" w:rsidP="00C56C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 w:rsidR="00C56C4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C56C40" w:rsidRDefault="00C56C40" w:rsidP="00C56C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56C40" w:rsidRDefault="00C56C40" w:rsidP="00C56C40">
      <w:pPr>
        <w:spacing w:after="0"/>
        <w:rPr>
          <w:rFonts w:ascii="Golos Text VF" w:hAnsi="Golos Text VF"/>
          <w:b/>
        </w:rPr>
      </w:pPr>
      <w:r>
        <w:rPr>
          <w:rFonts w:ascii="Golos Text VF" w:hAnsi="Golos Text VF"/>
          <w:b/>
          <w:noProof/>
          <w:lang w:eastAsia="ru-RU"/>
        </w:rPr>
        <w:drawing>
          <wp:inline distT="0" distB="0" distL="0" distR="0" wp14:anchorId="6DDB8037" wp14:editId="18D2B019">
            <wp:extent cx="2095500" cy="731762"/>
            <wp:effectExtent l="19050" t="0" r="0" b="0"/>
            <wp:docPr id="9" name="Рисунок 23" descr="\\10.54.0.3\uy\Общие документы\!Папка обмена документами\!!!СМИ\Фирменный стиль Росреестра 2022\Фирменный стиль Росреестр 2022 г\Логотип\Новосибирская область\Основное лого 2 Новосибир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0.54.0.3\uy\Общие документы\!Папка обмена документами\!!!СМИ\Фирменный стиль Росреестра 2022\Фирменный стиль Росреестр 2022 г\Логотип\Новосибирская область\Основное лого 2 Новосибирская область.pn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2114903" cy="7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40" w:rsidRDefault="00C56C40" w:rsidP="00C56C40">
      <w:pPr>
        <w:spacing w:after="0"/>
        <w:ind w:left="567"/>
        <w:jc w:val="center"/>
        <w:rPr>
          <w:rFonts w:ascii="Golos Text VF" w:hAnsi="Golos Text VF"/>
          <w:b/>
          <w:color w:val="0070C0"/>
        </w:rPr>
      </w:pPr>
      <w:r>
        <w:rPr>
          <w:rFonts w:ascii="Golos Text VF" w:hAnsi="Golos Text VF"/>
          <w:b/>
          <w:color w:val="0070C0"/>
        </w:rPr>
        <w:t xml:space="preserve"> </w:t>
      </w:r>
    </w:p>
    <w:p w:rsidR="00C56C40" w:rsidRDefault="00C56C40" w:rsidP="00C56C40">
      <w:pPr>
        <w:spacing w:after="0"/>
        <w:ind w:left="567"/>
        <w:jc w:val="center"/>
        <w:rPr>
          <w:rFonts w:ascii="Golos Text VF" w:hAnsi="Golos Text VF"/>
          <w:b/>
          <w:color w:val="0070C0"/>
        </w:rPr>
      </w:pPr>
      <w:r>
        <w:rPr>
          <w:rFonts w:ascii="Golos Text VF" w:hAnsi="Golos Text VF"/>
          <w:b/>
          <w:color w:val="0070C0"/>
        </w:rPr>
        <w:t>ПРОФИЛАКТИКА НАРУШЕНИЙ ОБЯЗАТЕЛЬНЫХ ТРЕБОВАНИЙ</w:t>
      </w:r>
      <w:r>
        <w:rPr>
          <w:rFonts w:ascii="Golos Text VF" w:hAnsi="Golos Text VF"/>
          <w:b/>
          <w:color w:val="0070C0"/>
        </w:rPr>
        <w:tab/>
        <w:t xml:space="preserve"> ПРИ ОСУЩЕСТВЛЕНИИ ФЕДЕРАЛЬНОГО ГОСУДАРСТВЕННОГО ЗЕМЕЛЬНОГО КОНТРОЛЯ (НАДЗОРА)</w:t>
      </w:r>
    </w:p>
    <w:p w:rsidR="00C56C40" w:rsidRDefault="00C56C40" w:rsidP="00C56C40">
      <w:pPr>
        <w:spacing w:after="0"/>
        <w:jc w:val="center"/>
        <w:rPr>
          <w:rFonts w:ascii="Golos Text VF" w:hAnsi="Golos Text VF"/>
          <w:b/>
          <w:color w:val="0070C0"/>
        </w:rPr>
      </w:pPr>
    </w:p>
    <w:p w:rsidR="00C56C40" w:rsidRDefault="00C56C40" w:rsidP="00C56C40">
      <w:pPr>
        <w:spacing w:after="0"/>
        <w:jc w:val="center"/>
        <w:rPr>
          <w:rFonts w:ascii="Golos Text VF" w:hAnsi="Golos Text VF"/>
          <w:b/>
          <w:color w:val="0070C0"/>
        </w:rPr>
      </w:pPr>
    </w:p>
    <w:tbl>
      <w:tblPr>
        <w:tblStyle w:val="af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</w:tblGrid>
      <w:tr w:rsidR="00C56C40" w:rsidTr="00003A23">
        <w:trPr>
          <w:trHeight w:val="654"/>
        </w:trPr>
        <w:tc>
          <w:tcPr>
            <w:tcW w:w="959" w:type="dxa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1F0B3" wp14:editId="65FC0ADF">
                  <wp:extent cx="504825" cy="466725"/>
                  <wp:effectExtent l="19050" t="0" r="9525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r:embed="rId27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507620" cy="4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56C40" w:rsidRDefault="00C56C40" w:rsidP="00003A23">
            <w:pPr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 проведения профилактических мероприятий</w:t>
            </w:r>
          </w:p>
        </w:tc>
      </w:tr>
    </w:tbl>
    <w:p w:rsidR="00C56C40" w:rsidRDefault="00C56C40" w:rsidP="00BB3C29">
      <w:pPr>
        <w:pStyle w:val="ac"/>
        <w:numPr>
          <w:ilvl w:val="0"/>
          <w:numId w:val="2"/>
        </w:numPr>
        <w:tabs>
          <w:tab w:val="left" w:pos="567"/>
        </w:tabs>
        <w:ind w:left="567" w:firstLine="284"/>
        <w:jc w:val="both"/>
      </w:pPr>
      <w:r>
        <w:t xml:space="preserve">стимулировать   добросовестное   соблюдение обязательных требований земельного законодательства со стороны граждан и бизнеса; </w:t>
      </w:r>
    </w:p>
    <w:p w:rsidR="00C56C40" w:rsidRDefault="00C56C40" w:rsidP="00BB3C29">
      <w:pPr>
        <w:pStyle w:val="ac"/>
        <w:numPr>
          <w:ilvl w:val="0"/>
          <w:numId w:val="2"/>
        </w:numPr>
        <w:tabs>
          <w:tab w:val="left" w:pos="567"/>
        </w:tabs>
        <w:ind w:left="567" w:firstLine="284"/>
        <w:jc w:val="both"/>
      </w:pPr>
      <w:r>
        <w:t>устранять факторы, которые могут привести к нарушениям и причинению вреда или ущерба охраняемым законом ценностям.</w:t>
      </w:r>
    </w:p>
    <w:p w:rsidR="00C56C40" w:rsidRDefault="00C56C40" w:rsidP="00C56C40">
      <w:pPr>
        <w:spacing w:after="0" w:line="240" w:lineRule="auto"/>
        <w:jc w:val="both"/>
        <w:rPr>
          <w:rFonts w:ascii="Golos Text VF" w:hAnsi="Golos Text VF"/>
        </w:rPr>
      </w:pPr>
    </w:p>
    <w:p w:rsidR="00C56C40" w:rsidRDefault="00C56C40" w:rsidP="00C56C40">
      <w:pPr>
        <w:spacing w:after="0" w:line="240" w:lineRule="auto"/>
        <w:jc w:val="both"/>
        <w:rPr>
          <w:rFonts w:ascii="Golos Text VF" w:hAnsi="Golos Text VF"/>
        </w:rPr>
      </w:pPr>
    </w:p>
    <w:tbl>
      <w:tblPr>
        <w:tblStyle w:val="af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8788"/>
      </w:tblGrid>
      <w:tr w:rsidR="00C56C40" w:rsidTr="00DD7C7C">
        <w:trPr>
          <w:trHeight w:val="291"/>
        </w:trPr>
        <w:tc>
          <w:tcPr>
            <w:tcW w:w="959" w:type="dxa"/>
            <w:gridSpan w:val="2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7FD48" wp14:editId="582C886C">
                  <wp:extent cx="448945" cy="504825"/>
                  <wp:effectExtent l="19050" t="0" r="8255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r:embed="rId29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4894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</w:tcPr>
          <w:p w:rsidR="00C56C40" w:rsidRDefault="00C56C40" w:rsidP="00003A23">
            <w:pPr>
              <w:ind w:left="-108" w:right="-108"/>
              <w:jc w:val="both"/>
              <w:rPr>
                <w:rFonts w:ascii="Golos Text VF" w:hAnsi="Golos Text VF"/>
                <w:b/>
              </w:rPr>
            </w:pPr>
            <w:r>
              <w:rPr>
                <w:rFonts w:ascii="Golos Text VF" w:hAnsi="Golos Text VF"/>
                <w:b/>
              </w:rPr>
              <w:t>Виды профилактических мероприятий</w:t>
            </w:r>
          </w:p>
          <w:p w:rsidR="00C56C40" w:rsidRDefault="00C56C40" w:rsidP="00003A2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информирование;</w:t>
            </w: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объявление предостережений;</w:t>
            </w: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консультирование;</w:t>
            </w: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профилактический визит.</w:t>
            </w:r>
          </w:p>
          <w:p w:rsidR="00C56C40" w:rsidRDefault="00C56C40" w:rsidP="00003A23">
            <w:pPr>
              <w:pStyle w:val="ac"/>
              <w:shd w:val="clear" w:color="auto" w:fill="FFFFFF"/>
              <w:ind w:left="-108"/>
              <w:jc w:val="both"/>
              <w:rPr>
                <w:rFonts w:cs="Times New Roman"/>
                <w:color w:val="000000" w:themeColor="text1"/>
              </w:rPr>
            </w:pPr>
          </w:p>
        </w:tc>
      </w:tr>
      <w:tr w:rsidR="00C56C40" w:rsidTr="00DD7C7C">
        <w:trPr>
          <w:trHeight w:val="291"/>
        </w:trPr>
        <w:tc>
          <w:tcPr>
            <w:tcW w:w="959" w:type="dxa"/>
            <w:gridSpan w:val="2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</w:tcPr>
          <w:p w:rsidR="00C56C40" w:rsidRDefault="00C56C40" w:rsidP="00003A23">
            <w:pPr>
              <w:ind w:left="-108" w:right="-108"/>
              <w:jc w:val="both"/>
              <w:rPr>
                <w:rFonts w:ascii="Golos Text VF" w:hAnsi="Golos Text VF"/>
                <w:b/>
              </w:rPr>
            </w:pPr>
          </w:p>
        </w:tc>
      </w:tr>
      <w:tr w:rsidR="00C56C40" w:rsidTr="00DD7C7C">
        <w:trPr>
          <w:trHeight w:val="487"/>
        </w:trPr>
        <w:tc>
          <w:tcPr>
            <w:tcW w:w="675" w:type="dxa"/>
          </w:tcPr>
          <w:p w:rsidR="00C56C40" w:rsidRDefault="00C56C40" w:rsidP="00003A23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E11AE3" wp14:editId="7ED14104">
                  <wp:extent cx="119063" cy="419100"/>
                  <wp:effectExtent l="1905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121166" cy="42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2"/>
          </w:tcPr>
          <w:p w:rsidR="00C56C40" w:rsidRDefault="00C56C40" w:rsidP="00003A23">
            <w:pPr>
              <w:ind w:left="-108"/>
              <w:jc w:val="both"/>
              <w:rPr>
                <w:rFonts w:ascii="Golos Text VF" w:hAnsi="Golos Text VF"/>
                <w:b/>
                <w:color w:val="00602B"/>
              </w:rPr>
            </w:pPr>
            <w:r>
              <w:rPr>
                <w:rFonts w:ascii="Golos Text VF" w:hAnsi="Golos Text VF"/>
                <w:b/>
                <w:color w:val="00602B"/>
              </w:rPr>
              <w:t>Главное</w:t>
            </w:r>
            <w:r>
              <w:rPr>
                <w:rFonts w:ascii="Golos Text VF" w:hAnsi="Golos Text VF"/>
              </w:rPr>
              <w:t xml:space="preserve"> отличие профилактических мероприятий от контрольных (надзорных) мероприятий в том, что по результатам их проведения </w:t>
            </w:r>
            <w:r>
              <w:rPr>
                <w:rFonts w:ascii="Golos Text VF" w:hAnsi="Golos Text VF"/>
                <w:b/>
                <w:color w:val="00602B"/>
              </w:rPr>
              <w:t>не назначаются штрафы и не выдаются предписания об устранении нарушений.</w:t>
            </w:r>
          </w:p>
        </w:tc>
      </w:tr>
    </w:tbl>
    <w:p w:rsidR="00DD7C7C" w:rsidRDefault="00DD7C7C" w:rsidP="00C56C40">
      <w:pPr>
        <w:spacing w:after="0"/>
        <w:rPr>
          <w:rFonts w:ascii="Golos Text VF" w:hAnsi="Golos Text VF"/>
          <w:b/>
          <w:noProof/>
          <w:lang w:eastAsia="ru-RU"/>
        </w:rPr>
      </w:pPr>
    </w:p>
    <w:p w:rsidR="00DD7C7C" w:rsidRDefault="00DD7C7C" w:rsidP="00C56C40">
      <w:pPr>
        <w:spacing w:after="0"/>
        <w:rPr>
          <w:rFonts w:ascii="Golos Text VF" w:hAnsi="Golos Text VF"/>
          <w:b/>
          <w:noProof/>
          <w:lang w:eastAsia="ru-RU"/>
        </w:rPr>
      </w:pPr>
    </w:p>
    <w:p w:rsidR="00DD7C7C" w:rsidRDefault="00DD7C7C" w:rsidP="00C56C40">
      <w:pPr>
        <w:spacing w:after="0"/>
        <w:rPr>
          <w:rFonts w:ascii="Golos Text VF" w:hAnsi="Golos Text VF"/>
          <w:b/>
          <w:noProof/>
          <w:lang w:eastAsia="ru-RU"/>
        </w:rPr>
      </w:pPr>
    </w:p>
    <w:p w:rsidR="00DD7C7C" w:rsidRDefault="00DD7C7C" w:rsidP="00C56C40">
      <w:pPr>
        <w:spacing w:after="0"/>
        <w:rPr>
          <w:rFonts w:ascii="Golos Text VF" w:hAnsi="Golos Text VF"/>
          <w:b/>
          <w:noProof/>
          <w:lang w:eastAsia="ru-RU"/>
        </w:rPr>
      </w:pPr>
    </w:p>
    <w:p w:rsidR="00DD7C7C" w:rsidRDefault="00DD7C7C" w:rsidP="00C56C40">
      <w:pPr>
        <w:spacing w:after="0"/>
        <w:rPr>
          <w:rFonts w:ascii="Golos Text VF" w:hAnsi="Golos Text VF"/>
          <w:b/>
          <w:noProof/>
          <w:lang w:eastAsia="ru-RU"/>
        </w:rPr>
      </w:pPr>
    </w:p>
    <w:p w:rsidR="00C56C40" w:rsidRDefault="00C56C40" w:rsidP="00C56C40">
      <w:pPr>
        <w:spacing w:after="0"/>
        <w:rPr>
          <w:rFonts w:ascii="Golos Text VF" w:hAnsi="Golos Text VF"/>
          <w:b/>
        </w:rPr>
      </w:pPr>
      <w:r>
        <w:rPr>
          <w:rFonts w:ascii="Golos Text VF" w:hAnsi="Golos Text VF"/>
          <w:b/>
          <w:noProof/>
          <w:lang w:eastAsia="ru-RU"/>
        </w:rPr>
        <w:drawing>
          <wp:inline distT="0" distB="0" distL="0" distR="0" wp14:anchorId="623CEC16" wp14:editId="5639FF21">
            <wp:extent cx="2095500" cy="731762"/>
            <wp:effectExtent l="19050" t="0" r="0" b="0"/>
            <wp:docPr id="13" name="Рисунок 23" descr="\\10.54.0.3\uy\Общие документы\!Папка обмена документами\!!!СМИ\Фирменный стиль Росреестра 2022\Фирменный стиль Росреестр 2022 г\Логотип\Новосибирская область\Основное лого 2 Новосибир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0.54.0.3\uy\Общие документы\!Папка обмена документами\!!!СМИ\Фирменный стиль Росреестра 2022\Фирменный стиль Росреестр 2022 г\Логотип\Новосибирская область\Основное лого 2 Новосибирская область.pn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2114903" cy="7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40" w:rsidRDefault="00C56C40" w:rsidP="00C56C40">
      <w:pPr>
        <w:spacing w:after="0"/>
        <w:jc w:val="center"/>
        <w:rPr>
          <w:rFonts w:ascii="Golos Text VF" w:hAnsi="Golos Text VF"/>
          <w:b/>
          <w:color w:val="0070C0"/>
        </w:rPr>
      </w:pPr>
      <w:r>
        <w:rPr>
          <w:rFonts w:ascii="Golos Text VF" w:hAnsi="Golos Text VF"/>
          <w:b/>
          <w:color w:val="0070C0"/>
        </w:rPr>
        <w:t xml:space="preserve"> </w:t>
      </w:r>
    </w:p>
    <w:p w:rsidR="00C56C40" w:rsidRDefault="00C56C40" w:rsidP="00C56C40">
      <w:pPr>
        <w:spacing w:after="0"/>
        <w:ind w:left="567"/>
        <w:jc w:val="center"/>
        <w:rPr>
          <w:rFonts w:ascii="Golos Text VF" w:hAnsi="Golos Text VF"/>
          <w:b/>
          <w:color w:val="0070C0"/>
        </w:rPr>
      </w:pPr>
      <w:r>
        <w:rPr>
          <w:rFonts w:ascii="Golos Text VF" w:hAnsi="Golos Text VF"/>
          <w:b/>
          <w:color w:val="0070C0"/>
        </w:rPr>
        <w:t>ПРОФИЛАКТИКА НАРУШЕНИЙ ОБЯЗАТЕЛЬНЫХ ТРЕБОВАНИЙ</w:t>
      </w:r>
      <w:r>
        <w:rPr>
          <w:rFonts w:ascii="Golos Text VF" w:hAnsi="Golos Text VF"/>
          <w:b/>
          <w:color w:val="0070C0"/>
        </w:rPr>
        <w:tab/>
        <w:t xml:space="preserve"> ПРИ ОСУЩЕСТВЛЕНИИ ФЕДЕРАЛЬНОГО ГОСУДАРСТВЕННОГО ЗЕМЕЛЬНОГО КОНТРОЛЯ (НАДЗОРА)</w:t>
      </w:r>
    </w:p>
    <w:p w:rsidR="00C56C40" w:rsidRDefault="00C56C40" w:rsidP="00C56C40">
      <w:pPr>
        <w:spacing w:after="0"/>
        <w:jc w:val="center"/>
        <w:rPr>
          <w:rFonts w:ascii="Golos Text VF" w:hAnsi="Golos Text VF"/>
          <w:b/>
          <w:color w:val="0070C0"/>
        </w:rPr>
      </w:pPr>
    </w:p>
    <w:p w:rsidR="00C56C40" w:rsidRDefault="00C56C40" w:rsidP="00C56C40">
      <w:pPr>
        <w:spacing w:after="0"/>
        <w:jc w:val="center"/>
        <w:rPr>
          <w:rFonts w:ascii="Golos Text VF" w:hAnsi="Golos Text VF"/>
          <w:b/>
          <w:color w:val="0070C0"/>
        </w:rPr>
      </w:pPr>
    </w:p>
    <w:tbl>
      <w:tblPr>
        <w:tblStyle w:val="af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</w:tblGrid>
      <w:tr w:rsidR="00C56C40" w:rsidTr="00003A23">
        <w:trPr>
          <w:trHeight w:val="654"/>
        </w:trPr>
        <w:tc>
          <w:tcPr>
            <w:tcW w:w="959" w:type="dxa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1A271" wp14:editId="75D18BCF">
                  <wp:extent cx="504825" cy="466725"/>
                  <wp:effectExtent l="19050" t="0" r="9525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507620" cy="4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56C40" w:rsidRDefault="00C56C40" w:rsidP="00003A23">
            <w:pPr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 проведения профилактических мероприятий</w:t>
            </w:r>
          </w:p>
        </w:tc>
      </w:tr>
    </w:tbl>
    <w:p w:rsidR="00C56C40" w:rsidRDefault="00C56C40" w:rsidP="00BB3C29">
      <w:pPr>
        <w:pStyle w:val="ac"/>
        <w:numPr>
          <w:ilvl w:val="0"/>
          <w:numId w:val="2"/>
        </w:numPr>
        <w:tabs>
          <w:tab w:val="left" w:pos="567"/>
        </w:tabs>
        <w:ind w:left="567" w:firstLine="284"/>
        <w:jc w:val="both"/>
      </w:pPr>
      <w:r>
        <w:t xml:space="preserve">стимулировать   добросовестное   соблюдение обязательных требований земельного законодательства со стороны граждан и бизнеса; </w:t>
      </w:r>
    </w:p>
    <w:p w:rsidR="00C56C40" w:rsidRDefault="00C56C40" w:rsidP="00BB3C29">
      <w:pPr>
        <w:pStyle w:val="ac"/>
        <w:numPr>
          <w:ilvl w:val="0"/>
          <w:numId w:val="2"/>
        </w:numPr>
        <w:tabs>
          <w:tab w:val="left" w:pos="567"/>
        </w:tabs>
        <w:ind w:left="567" w:firstLine="284"/>
        <w:jc w:val="both"/>
      </w:pPr>
      <w:r>
        <w:t>устранять факторы, которые могут привести к нарушениям и причинению вреда или ущерба охраняемым законом ценностям.</w:t>
      </w:r>
    </w:p>
    <w:p w:rsidR="00C56C40" w:rsidRDefault="00C56C40" w:rsidP="00C56C40">
      <w:pPr>
        <w:spacing w:after="0" w:line="240" w:lineRule="auto"/>
        <w:jc w:val="both"/>
        <w:rPr>
          <w:rFonts w:ascii="Golos Text VF" w:hAnsi="Golos Text VF"/>
        </w:rPr>
      </w:pPr>
    </w:p>
    <w:p w:rsidR="00C56C40" w:rsidRDefault="00C56C40" w:rsidP="00C56C40">
      <w:pPr>
        <w:spacing w:after="0" w:line="240" w:lineRule="auto"/>
        <w:jc w:val="both"/>
        <w:rPr>
          <w:rFonts w:ascii="Golos Text VF" w:hAnsi="Golos Text VF"/>
        </w:rPr>
      </w:pPr>
    </w:p>
    <w:tbl>
      <w:tblPr>
        <w:tblStyle w:val="af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8930"/>
      </w:tblGrid>
      <w:tr w:rsidR="00C56C40" w:rsidTr="00DD7C7C">
        <w:trPr>
          <w:trHeight w:val="291"/>
        </w:trPr>
        <w:tc>
          <w:tcPr>
            <w:tcW w:w="959" w:type="dxa"/>
            <w:gridSpan w:val="2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0480C7" wp14:editId="70CD1E6B">
                  <wp:extent cx="448945" cy="504825"/>
                  <wp:effectExtent l="19050" t="0" r="8255" b="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44894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C56C40" w:rsidRDefault="00C56C40" w:rsidP="00003A23">
            <w:pPr>
              <w:ind w:left="-108" w:right="-108"/>
              <w:jc w:val="both"/>
              <w:rPr>
                <w:rFonts w:ascii="Golos Text VF" w:hAnsi="Golos Text VF"/>
                <w:b/>
              </w:rPr>
            </w:pPr>
            <w:r>
              <w:rPr>
                <w:rFonts w:ascii="Golos Text VF" w:hAnsi="Golos Text VF"/>
                <w:b/>
              </w:rPr>
              <w:t>Виды профилактических мероприятий</w:t>
            </w:r>
          </w:p>
          <w:p w:rsidR="00C56C40" w:rsidRDefault="00C56C40" w:rsidP="00003A2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информирование;</w:t>
            </w: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объявление предостережений;</w:t>
            </w: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консультирование;</w:t>
            </w: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профилактический визит.</w:t>
            </w:r>
          </w:p>
          <w:p w:rsidR="00C56C40" w:rsidRDefault="00C56C40" w:rsidP="00003A23">
            <w:pPr>
              <w:pStyle w:val="ac"/>
              <w:shd w:val="clear" w:color="auto" w:fill="FFFFFF"/>
              <w:ind w:left="-108"/>
              <w:jc w:val="both"/>
              <w:rPr>
                <w:rFonts w:cs="Times New Roman"/>
                <w:color w:val="000000" w:themeColor="text1"/>
              </w:rPr>
            </w:pPr>
          </w:p>
        </w:tc>
      </w:tr>
      <w:tr w:rsidR="00C56C40" w:rsidTr="00DD7C7C">
        <w:trPr>
          <w:trHeight w:val="291"/>
        </w:trPr>
        <w:tc>
          <w:tcPr>
            <w:tcW w:w="959" w:type="dxa"/>
            <w:gridSpan w:val="2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C56C40" w:rsidRDefault="00C56C40" w:rsidP="00003A23">
            <w:pPr>
              <w:ind w:left="-108" w:right="-108"/>
              <w:jc w:val="both"/>
              <w:rPr>
                <w:rFonts w:ascii="Golos Text VF" w:hAnsi="Golos Text VF"/>
                <w:b/>
              </w:rPr>
            </w:pPr>
          </w:p>
        </w:tc>
      </w:tr>
      <w:tr w:rsidR="00C56C40" w:rsidTr="00DD7C7C">
        <w:trPr>
          <w:trHeight w:val="487"/>
        </w:trPr>
        <w:tc>
          <w:tcPr>
            <w:tcW w:w="675" w:type="dxa"/>
          </w:tcPr>
          <w:p w:rsidR="00C56C40" w:rsidRDefault="00C56C40" w:rsidP="00003A23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B013E" wp14:editId="550B4A84">
                  <wp:extent cx="119063" cy="419100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121166" cy="42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</w:tcPr>
          <w:p w:rsidR="00C56C40" w:rsidRDefault="00C56C40" w:rsidP="00003A23">
            <w:pPr>
              <w:ind w:left="-108"/>
              <w:jc w:val="both"/>
              <w:rPr>
                <w:rFonts w:ascii="Golos Text VF" w:hAnsi="Golos Text VF"/>
                <w:b/>
                <w:color w:val="00602B"/>
              </w:rPr>
            </w:pPr>
            <w:r>
              <w:rPr>
                <w:rFonts w:ascii="Golos Text VF" w:hAnsi="Golos Text VF"/>
                <w:b/>
                <w:color w:val="00602B"/>
              </w:rPr>
              <w:t>Главное</w:t>
            </w:r>
            <w:r>
              <w:rPr>
                <w:rFonts w:ascii="Golos Text VF" w:hAnsi="Golos Text VF"/>
              </w:rPr>
              <w:t xml:space="preserve"> отличие профилактических мероприятий от контрольных (надзорных) мероприятий в том, что по результатам их проведения </w:t>
            </w:r>
            <w:r>
              <w:rPr>
                <w:rFonts w:ascii="Golos Text VF" w:hAnsi="Golos Text VF"/>
                <w:b/>
                <w:color w:val="00602B"/>
              </w:rPr>
              <w:t>не назначаются штрафы и не выдаются предписания об устранении нарушений.</w:t>
            </w:r>
          </w:p>
          <w:p w:rsidR="00C56C40" w:rsidRDefault="00C56C40" w:rsidP="00003A23">
            <w:pPr>
              <w:ind w:left="-108"/>
              <w:jc w:val="both"/>
              <w:rPr>
                <w:rFonts w:ascii="Golos Text VF" w:hAnsi="Golos Text VF"/>
              </w:rPr>
            </w:pPr>
          </w:p>
        </w:tc>
      </w:tr>
    </w:tbl>
    <w:p w:rsidR="00DD7C7C" w:rsidRDefault="00C56C40" w:rsidP="00DD7C7C">
      <w:pPr>
        <w:spacing w:after="0"/>
        <w:jc w:val="center"/>
        <w:rPr>
          <w:rFonts w:ascii="Golos Text VF" w:hAnsi="Golos Text VF"/>
          <w:b/>
          <w:color w:val="0070C0"/>
        </w:rPr>
      </w:pPr>
      <w:r>
        <w:rPr>
          <w:rFonts w:ascii="Golos Text VF" w:hAnsi="Golos Text VF"/>
          <w:b/>
          <w:noProof/>
          <w:color w:val="0070C0"/>
          <w:lang w:eastAsia="ru-RU"/>
        </w:rPr>
        <w:drawing>
          <wp:inline distT="0" distB="0" distL="0" distR="0" wp14:anchorId="63C7188D" wp14:editId="6805BB74">
            <wp:extent cx="2095500" cy="731762"/>
            <wp:effectExtent l="19050" t="0" r="0" b="0"/>
            <wp:docPr id="16" name="Рисунок 23" descr="\\10.54.0.3\uy\Общие документы\!Папка обмена документами\!!!СМИ\Фирменный стиль Росреестра 2022\Фирменный стиль Росреестр 2022 г\Логотип\Новосибирская область\Основное лого 2 Новосибир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0.54.0.3\uy\Общие документы\!Папка обмена документами\!!!СМИ\Фирменный стиль Росреестра 2022\Фирменный стиль Росреестр 2022 г\Логотип\Новосибирская область\Основное лого 2 Новосибирская область.pn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2114903" cy="7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40" w:rsidRDefault="00C56C40" w:rsidP="00C56C40">
      <w:pPr>
        <w:spacing w:after="0"/>
        <w:ind w:left="567"/>
        <w:jc w:val="center"/>
        <w:rPr>
          <w:rFonts w:ascii="Golos Text VF" w:hAnsi="Golos Text VF"/>
          <w:b/>
          <w:color w:val="0070C0"/>
        </w:rPr>
      </w:pPr>
      <w:r>
        <w:rPr>
          <w:rFonts w:ascii="Golos Text VF" w:hAnsi="Golos Text VF"/>
          <w:b/>
          <w:color w:val="0070C0"/>
        </w:rPr>
        <w:t>ПРОФИЛАКТИКА НАРУШЕНИЙ ОБЯЗАТЕЛЬНЫХ ТРЕБОВАНИЙ</w:t>
      </w:r>
      <w:r>
        <w:rPr>
          <w:rFonts w:ascii="Golos Text VF" w:hAnsi="Golos Text VF"/>
          <w:b/>
          <w:color w:val="0070C0"/>
        </w:rPr>
        <w:tab/>
        <w:t xml:space="preserve"> ПРИ ОСУЩЕСТВЛЕНИИ ФЕДЕРАЛЬНОГО ГОСУДАРСТВЕННОГО ЗЕМЕЛЬНОГО КОНТРОЛЯ (НАДЗОРА)</w:t>
      </w:r>
    </w:p>
    <w:p w:rsidR="00C56C40" w:rsidRDefault="00C56C40" w:rsidP="00C56C40">
      <w:pPr>
        <w:tabs>
          <w:tab w:val="left" w:pos="567"/>
        </w:tabs>
        <w:spacing w:after="0"/>
        <w:ind w:left="567" w:right="1" w:hanging="142"/>
        <w:jc w:val="center"/>
        <w:rPr>
          <w:rFonts w:ascii="Golos Text VF" w:hAnsi="Golos Text VF"/>
          <w:b/>
          <w:color w:val="0070C0"/>
        </w:rPr>
      </w:pPr>
    </w:p>
    <w:p w:rsidR="00C56C40" w:rsidRDefault="00C56C40" w:rsidP="00C56C40">
      <w:pPr>
        <w:tabs>
          <w:tab w:val="left" w:pos="567"/>
        </w:tabs>
        <w:spacing w:after="0"/>
        <w:ind w:left="567" w:right="1" w:hanging="142"/>
        <w:jc w:val="center"/>
        <w:rPr>
          <w:rFonts w:ascii="Golos Text VF" w:hAnsi="Golos Text VF"/>
          <w:b/>
          <w:color w:val="0070C0"/>
        </w:rPr>
      </w:pPr>
    </w:p>
    <w:tbl>
      <w:tblPr>
        <w:tblStyle w:val="af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</w:tblGrid>
      <w:tr w:rsidR="00C56C40" w:rsidTr="00003A23">
        <w:trPr>
          <w:trHeight w:val="654"/>
        </w:trPr>
        <w:tc>
          <w:tcPr>
            <w:tcW w:w="959" w:type="dxa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0F4E6" wp14:editId="0E7FD6C1">
                  <wp:extent cx="504825" cy="466725"/>
                  <wp:effectExtent l="19050" t="0" r="952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507620" cy="4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56C40" w:rsidRDefault="00C56C40" w:rsidP="00003A23">
            <w:pPr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 проведения профилактических мероприятий</w:t>
            </w:r>
          </w:p>
        </w:tc>
      </w:tr>
    </w:tbl>
    <w:p w:rsidR="00C56C40" w:rsidRDefault="00C56C40" w:rsidP="00BB3C29">
      <w:pPr>
        <w:pStyle w:val="ac"/>
        <w:numPr>
          <w:ilvl w:val="0"/>
          <w:numId w:val="2"/>
        </w:numPr>
        <w:tabs>
          <w:tab w:val="left" w:pos="567"/>
        </w:tabs>
        <w:ind w:left="567" w:firstLine="284"/>
        <w:jc w:val="both"/>
      </w:pPr>
      <w:r>
        <w:t xml:space="preserve">стимулировать   добросовестное   соблюдение обязательных требований земельного законодательства со стороны граждан и бизнеса; </w:t>
      </w:r>
    </w:p>
    <w:p w:rsidR="00C56C40" w:rsidRDefault="00C56C40" w:rsidP="00BB3C29">
      <w:pPr>
        <w:pStyle w:val="ac"/>
        <w:numPr>
          <w:ilvl w:val="0"/>
          <w:numId w:val="2"/>
        </w:numPr>
        <w:tabs>
          <w:tab w:val="left" w:pos="567"/>
        </w:tabs>
        <w:ind w:left="567" w:firstLine="284"/>
        <w:jc w:val="both"/>
      </w:pPr>
      <w:r>
        <w:t>устранять факторы, которые могут привести к нарушениям и причинению вреда или ущерба охраняемым законом ценностям.</w:t>
      </w:r>
    </w:p>
    <w:p w:rsidR="00C56C40" w:rsidRDefault="00C56C40" w:rsidP="00C56C40">
      <w:pPr>
        <w:spacing w:after="0" w:line="240" w:lineRule="auto"/>
        <w:jc w:val="both"/>
        <w:rPr>
          <w:rFonts w:ascii="Golos Text VF" w:hAnsi="Golos Text VF"/>
        </w:rPr>
      </w:pPr>
    </w:p>
    <w:p w:rsidR="00C56C40" w:rsidRDefault="00C56C40" w:rsidP="00C56C40">
      <w:pPr>
        <w:spacing w:after="0" w:line="240" w:lineRule="auto"/>
        <w:jc w:val="both"/>
        <w:rPr>
          <w:rFonts w:ascii="Golos Text VF" w:hAnsi="Golos Text VF"/>
        </w:rPr>
      </w:pPr>
    </w:p>
    <w:tbl>
      <w:tblPr>
        <w:tblStyle w:val="af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8788"/>
      </w:tblGrid>
      <w:tr w:rsidR="00C56C40" w:rsidTr="00DD7C7C">
        <w:trPr>
          <w:trHeight w:val="291"/>
        </w:trPr>
        <w:tc>
          <w:tcPr>
            <w:tcW w:w="959" w:type="dxa"/>
            <w:gridSpan w:val="2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8DD17" wp14:editId="1B768F34">
                  <wp:extent cx="448945" cy="504825"/>
                  <wp:effectExtent l="19050" t="0" r="8255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44894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</w:tcPr>
          <w:p w:rsidR="00C56C40" w:rsidRDefault="00C56C40" w:rsidP="00003A23">
            <w:pPr>
              <w:ind w:left="-108" w:right="-108"/>
              <w:jc w:val="both"/>
              <w:rPr>
                <w:rFonts w:ascii="Golos Text VF" w:hAnsi="Golos Text VF"/>
                <w:b/>
              </w:rPr>
            </w:pPr>
            <w:r>
              <w:rPr>
                <w:rFonts w:ascii="Golos Text VF" w:hAnsi="Golos Text VF"/>
                <w:b/>
              </w:rPr>
              <w:t>Виды профилактических мероприятий</w:t>
            </w:r>
          </w:p>
          <w:p w:rsidR="00C56C40" w:rsidRDefault="00C56C40" w:rsidP="00003A23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информирование;</w:t>
            </w: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объявление предостережений;</w:t>
            </w: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консультирование;</w:t>
            </w:r>
          </w:p>
          <w:p w:rsidR="00C56C40" w:rsidRDefault="00C56C40" w:rsidP="00BB3C29">
            <w:pPr>
              <w:pStyle w:val="ac"/>
              <w:numPr>
                <w:ilvl w:val="0"/>
                <w:numId w:val="4"/>
              </w:numPr>
              <w:shd w:val="clear" w:color="auto" w:fill="FFFFFF"/>
              <w:ind w:left="-108" w:firstLine="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профилактический визит.</w:t>
            </w:r>
          </w:p>
        </w:tc>
      </w:tr>
      <w:tr w:rsidR="00C56C40" w:rsidTr="00DD7C7C">
        <w:trPr>
          <w:trHeight w:val="291"/>
        </w:trPr>
        <w:tc>
          <w:tcPr>
            <w:tcW w:w="959" w:type="dxa"/>
            <w:gridSpan w:val="2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</w:tcPr>
          <w:p w:rsidR="00C56C40" w:rsidRDefault="00C56C40" w:rsidP="00003A23">
            <w:pPr>
              <w:ind w:left="-108" w:right="-108"/>
              <w:jc w:val="both"/>
              <w:rPr>
                <w:rFonts w:ascii="Golos Text VF" w:hAnsi="Golos Text VF"/>
                <w:b/>
              </w:rPr>
            </w:pPr>
          </w:p>
          <w:p w:rsidR="00C56C40" w:rsidRDefault="00C56C40" w:rsidP="00003A23">
            <w:pPr>
              <w:ind w:left="-108" w:right="-108"/>
              <w:jc w:val="both"/>
              <w:rPr>
                <w:rFonts w:ascii="Golos Text VF" w:hAnsi="Golos Text VF"/>
                <w:b/>
              </w:rPr>
            </w:pPr>
          </w:p>
        </w:tc>
      </w:tr>
      <w:tr w:rsidR="00C56C40" w:rsidTr="00DD7C7C">
        <w:trPr>
          <w:trHeight w:val="487"/>
        </w:trPr>
        <w:tc>
          <w:tcPr>
            <w:tcW w:w="675" w:type="dxa"/>
          </w:tcPr>
          <w:p w:rsidR="00C56C40" w:rsidRDefault="00C56C40" w:rsidP="00003A23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0F80F" wp14:editId="438921DA">
                  <wp:extent cx="119063" cy="41910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121166" cy="42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2"/>
          </w:tcPr>
          <w:p w:rsidR="00C56C40" w:rsidRDefault="00C56C40" w:rsidP="00003A23">
            <w:pPr>
              <w:ind w:left="-108"/>
              <w:jc w:val="both"/>
              <w:rPr>
                <w:rFonts w:ascii="Golos Text VF" w:hAnsi="Golos Text VF"/>
                <w:b/>
                <w:color w:val="00602B"/>
              </w:rPr>
            </w:pPr>
            <w:r>
              <w:rPr>
                <w:rFonts w:ascii="Golos Text VF" w:hAnsi="Golos Text VF"/>
                <w:b/>
                <w:color w:val="00602B"/>
              </w:rPr>
              <w:t>Главное</w:t>
            </w:r>
            <w:r>
              <w:rPr>
                <w:rFonts w:ascii="Golos Text VF" w:hAnsi="Golos Text VF"/>
              </w:rPr>
              <w:t xml:space="preserve"> отличие профилактических мероприятий от контрольных (надзорных) мероприятий в том, что по результатам их проведения </w:t>
            </w:r>
            <w:r>
              <w:rPr>
                <w:rFonts w:ascii="Golos Text VF" w:hAnsi="Golos Text VF"/>
                <w:b/>
                <w:color w:val="00602B"/>
              </w:rPr>
              <w:t>не назначаются штрафы и не выдаются предписания об устранении нарушений.</w:t>
            </w:r>
          </w:p>
          <w:p w:rsidR="00C56C40" w:rsidRDefault="00C56C40" w:rsidP="00003A23">
            <w:pPr>
              <w:jc w:val="both"/>
              <w:rPr>
                <w:rFonts w:ascii="Golos Text VF" w:hAnsi="Golos Text VF"/>
              </w:rPr>
            </w:pPr>
          </w:p>
        </w:tc>
      </w:tr>
      <w:tr w:rsidR="00C56C40" w:rsidTr="00DD7C7C">
        <w:trPr>
          <w:trHeight w:val="291"/>
        </w:trPr>
        <w:tc>
          <w:tcPr>
            <w:tcW w:w="959" w:type="dxa"/>
            <w:gridSpan w:val="2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981AE" wp14:editId="4850A8DB">
                  <wp:extent cx="448945" cy="542925"/>
                  <wp:effectExtent l="0" t="0" r="8255" b="0"/>
                  <wp:docPr id="2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r:embed="rId32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50158" cy="5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</w:tcPr>
          <w:p w:rsidR="00C56C40" w:rsidRDefault="00C56C40" w:rsidP="00003A23">
            <w:pPr>
              <w:ind w:left="-108" w:right="-108"/>
              <w:jc w:val="both"/>
              <w:rPr>
                <w:rFonts w:ascii="Golos Text VF" w:hAnsi="Golos Text VF"/>
                <w:b/>
              </w:rPr>
            </w:pPr>
            <w:r>
              <w:rPr>
                <w:rFonts w:ascii="Golos Text VF" w:hAnsi="Golos Text VF"/>
                <w:b/>
              </w:rPr>
              <w:t>Как избежать нарушения земельного законодательства и защитить свои права на пользование и владение земельным участком?</w:t>
            </w:r>
          </w:p>
          <w:p w:rsidR="00C56C40" w:rsidRDefault="00C56C40" w:rsidP="00003A23">
            <w:pPr>
              <w:ind w:left="-108"/>
              <w:jc w:val="both"/>
              <w:rPr>
                <w:rFonts w:ascii="Golos Text VF" w:hAnsi="Golos Text VF"/>
                <w:b/>
              </w:rPr>
            </w:pPr>
          </w:p>
        </w:tc>
      </w:tr>
    </w:tbl>
    <w:p w:rsidR="00C56C40" w:rsidRDefault="00C56C40" w:rsidP="00BB3C29">
      <w:pPr>
        <w:pStyle w:val="ac"/>
        <w:numPr>
          <w:ilvl w:val="0"/>
          <w:numId w:val="3"/>
        </w:numPr>
        <w:ind w:left="567" w:firstLine="284"/>
        <w:jc w:val="both"/>
        <w:rPr>
          <w:rFonts w:ascii="Golos Text VF" w:hAnsi="Golos Text VF"/>
        </w:rPr>
      </w:pPr>
      <w:r>
        <w:rPr>
          <w:rFonts w:ascii="Golos Text VF" w:hAnsi="Golos Text VF"/>
        </w:rPr>
        <w:t>проверить наличие правоустанавливающих документов на земельный участок;</w:t>
      </w:r>
    </w:p>
    <w:p w:rsidR="00C56C40" w:rsidRDefault="00C56C40" w:rsidP="00BB3C29">
      <w:pPr>
        <w:pStyle w:val="ac"/>
        <w:numPr>
          <w:ilvl w:val="0"/>
          <w:numId w:val="3"/>
        </w:numPr>
        <w:ind w:left="567" w:firstLine="284"/>
        <w:jc w:val="both"/>
        <w:rPr>
          <w:rFonts w:ascii="Golos Text VF" w:hAnsi="Golos Text VF"/>
        </w:rPr>
      </w:pPr>
      <w:r>
        <w:rPr>
          <w:rFonts w:ascii="Golos Text VF" w:hAnsi="Golos Text VF"/>
        </w:rPr>
        <w:t>использовать земельный участок в установленных границах, сведения о которых внесены в Единый государственный реестр недвижимости (ЕГРН);</w:t>
      </w:r>
    </w:p>
    <w:p w:rsidR="00C56C40" w:rsidRDefault="00C56C40" w:rsidP="00BB3C29">
      <w:pPr>
        <w:pStyle w:val="ac"/>
        <w:numPr>
          <w:ilvl w:val="0"/>
          <w:numId w:val="3"/>
        </w:numPr>
        <w:ind w:left="567" w:firstLine="284"/>
        <w:jc w:val="both"/>
        <w:rPr>
          <w:rFonts w:ascii="Golos Text VF" w:hAnsi="Golos Text VF"/>
        </w:rPr>
      </w:pPr>
      <w:r>
        <w:rPr>
          <w:rFonts w:ascii="Golos Text VF" w:hAnsi="Golos Text VF"/>
        </w:rPr>
        <w:t>убедиться, что фактически используемая площадь не превышает площади, указанной в правоустанавливающем документе;</w:t>
      </w:r>
    </w:p>
    <w:p w:rsidR="00C56C40" w:rsidRDefault="00C56C40" w:rsidP="00BB3C29">
      <w:pPr>
        <w:pStyle w:val="ac"/>
        <w:numPr>
          <w:ilvl w:val="0"/>
          <w:numId w:val="3"/>
        </w:numPr>
        <w:ind w:left="567" w:firstLine="284"/>
        <w:jc w:val="both"/>
        <w:rPr>
          <w:rFonts w:ascii="Golos Text VF" w:hAnsi="Golos Text VF"/>
        </w:rPr>
      </w:pPr>
      <w:r>
        <w:rPr>
          <w:rFonts w:ascii="Golos Text VF" w:hAnsi="Golos Text VF"/>
        </w:rPr>
        <w:t xml:space="preserve">осуществлять на участке деятельность в соответствии с установленным для земельного участка целевым назначением и видом разрешенного использования. </w:t>
      </w:r>
    </w:p>
    <w:p w:rsidR="00C56C40" w:rsidRDefault="00C56C40" w:rsidP="00C56C40">
      <w:pPr>
        <w:pStyle w:val="ac"/>
        <w:ind w:left="709"/>
        <w:jc w:val="both"/>
        <w:rPr>
          <w:rFonts w:ascii="Golos Text VF" w:hAnsi="Golos Text VF"/>
        </w:rPr>
      </w:pPr>
    </w:p>
    <w:p w:rsidR="00C56C40" w:rsidRDefault="00C56C40" w:rsidP="00C56C40">
      <w:pPr>
        <w:pStyle w:val="ac"/>
        <w:ind w:left="709"/>
        <w:jc w:val="both"/>
        <w:rPr>
          <w:rFonts w:ascii="Golos Text VF" w:hAnsi="Golos Text VF"/>
        </w:rPr>
      </w:pPr>
    </w:p>
    <w:p w:rsidR="00C56C40" w:rsidRDefault="00C56C40" w:rsidP="00C56C40">
      <w:pPr>
        <w:pStyle w:val="ac"/>
        <w:ind w:left="709"/>
        <w:jc w:val="both"/>
        <w:rPr>
          <w:rFonts w:ascii="Golos Text VF" w:hAnsi="Golos Text VF"/>
        </w:rPr>
      </w:pPr>
    </w:p>
    <w:p w:rsidR="00C56C40" w:rsidRDefault="00C56C40" w:rsidP="00C56C40">
      <w:pPr>
        <w:pStyle w:val="ac"/>
        <w:ind w:left="709"/>
        <w:jc w:val="both"/>
        <w:rPr>
          <w:rFonts w:ascii="Golos Text VF" w:hAnsi="Golos Text VF"/>
        </w:rPr>
      </w:pPr>
    </w:p>
    <w:p w:rsidR="00C56C40" w:rsidRDefault="00C56C40" w:rsidP="00C56C40">
      <w:pPr>
        <w:pStyle w:val="ac"/>
        <w:ind w:left="709"/>
        <w:jc w:val="both"/>
        <w:rPr>
          <w:rFonts w:ascii="Golos Text VF" w:hAnsi="Golos Text VF"/>
        </w:rPr>
      </w:pPr>
    </w:p>
    <w:p w:rsidR="00C56C40" w:rsidRDefault="00C56C40" w:rsidP="00C56C40">
      <w:pPr>
        <w:pStyle w:val="ac"/>
        <w:ind w:left="709"/>
        <w:jc w:val="both"/>
        <w:rPr>
          <w:rFonts w:ascii="Golos Text VF" w:hAnsi="Golos Text VF"/>
        </w:rPr>
      </w:pPr>
    </w:p>
    <w:p w:rsidR="00C56C40" w:rsidRDefault="00C56C40" w:rsidP="00C56C40">
      <w:pPr>
        <w:pStyle w:val="ac"/>
        <w:ind w:left="709"/>
        <w:jc w:val="both"/>
        <w:rPr>
          <w:rFonts w:ascii="Golos Text VF" w:hAnsi="Golos Text VF"/>
        </w:rPr>
      </w:pPr>
    </w:p>
    <w:p w:rsidR="00C56C40" w:rsidRDefault="00C56C40" w:rsidP="00C56C40">
      <w:pPr>
        <w:jc w:val="center"/>
        <w:rPr>
          <w:rFonts w:ascii="Golos Text VF" w:hAnsi="Golos Text VF"/>
        </w:rPr>
      </w:pPr>
      <w:r>
        <w:rPr>
          <w:rFonts w:ascii="Golos Text VF" w:hAnsi="Golos Text VF"/>
          <w:noProof/>
          <w:lang w:eastAsia="ru-RU"/>
        </w:rPr>
        <w:drawing>
          <wp:inline distT="0" distB="0" distL="0" distR="0" wp14:anchorId="767B704C" wp14:editId="78900BB7">
            <wp:extent cx="1304925" cy="1219200"/>
            <wp:effectExtent l="0" t="0" r="0" b="0"/>
            <wp:docPr id="21" name="Рисунок 1" descr="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К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304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40" w:rsidRDefault="00C56C40" w:rsidP="00C56C40">
      <w:pPr>
        <w:spacing w:after="0"/>
        <w:jc w:val="center"/>
        <w:rPr>
          <w:rFonts w:ascii="Golos Text VF" w:hAnsi="Golos Text VF"/>
          <w:b/>
          <w:color w:val="17365D"/>
        </w:rPr>
      </w:pPr>
      <w:r>
        <w:rPr>
          <w:rFonts w:ascii="Golos Text VF" w:hAnsi="Golos Text VF"/>
          <w:b/>
          <w:color w:val="17365D"/>
        </w:rPr>
        <w:t>Новосибирск</w:t>
      </w:r>
    </w:p>
    <w:p w:rsidR="00C56C40" w:rsidRDefault="00C56C40" w:rsidP="00C56C40">
      <w:pPr>
        <w:spacing w:after="0"/>
        <w:jc w:val="center"/>
        <w:rPr>
          <w:rFonts w:ascii="Golos Text VF" w:hAnsi="Golos Text VF"/>
          <w:b/>
          <w:color w:val="17365D"/>
        </w:rPr>
      </w:pPr>
      <w:r>
        <w:rPr>
          <w:rFonts w:ascii="Golos Text VF" w:hAnsi="Golos Text VF"/>
          <w:b/>
          <w:color w:val="17365D"/>
        </w:rPr>
        <w:t>2025</w:t>
      </w:r>
    </w:p>
    <w:p w:rsidR="00C56C40" w:rsidRDefault="00C56C40" w:rsidP="00C56C40">
      <w:pPr>
        <w:spacing w:after="0"/>
        <w:jc w:val="center"/>
        <w:rPr>
          <w:rFonts w:ascii="Golos Text VF" w:hAnsi="Golos Text VF"/>
          <w:b/>
          <w:color w:val="17365D"/>
        </w:rPr>
      </w:pPr>
    </w:p>
    <w:p w:rsidR="00C56C40" w:rsidRDefault="00C56C40" w:rsidP="00C56C40">
      <w:pPr>
        <w:spacing w:after="0"/>
        <w:jc w:val="center"/>
        <w:rPr>
          <w:rFonts w:ascii="Golos Text VF" w:hAnsi="Golos Text VF"/>
          <w:b/>
          <w:color w:val="17365D"/>
        </w:rPr>
      </w:pPr>
    </w:p>
    <w:tbl>
      <w:tblPr>
        <w:tblStyle w:val="af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214"/>
      </w:tblGrid>
      <w:tr w:rsidR="00C56C40" w:rsidTr="00DD7C7C">
        <w:trPr>
          <w:trHeight w:val="291"/>
        </w:trPr>
        <w:tc>
          <w:tcPr>
            <w:tcW w:w="959" w:type="dxa"/>
          </w:tcPr>
          <w:p w:rsidR="00C56C40" w:rsidRDefault="00C56C40" w:rsidP="00003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6BA75B" wp14:editId="260038FC">
                  <wp:extent cx="448945" cy="542925"/>
                  <wp:effectExtent l="0" t="0" r="8255" b="0"/>
                  <wp:docPr id="2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450158" cy="5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:rsidR="00C56C40" w:rsidRDefault="00C56C40" w:rsidP="00003A23">
            <w:pPr>
              <w:ind w:left="-108" w:right="-108"/>
              <w:jc w:val="both"/>
              <w:rPr>
                <w:rFonts w:ascii="Golos Text VF" w:hAnsi="Golos Text VF"/>
                <w:b/>
              </w:rPr>
            </w:pPr>
            <w:r>
              <w:rPr>
                <w:rFonts w:ascii="Golos Text VF" w:hAnsi="Golos Text VF"/>
                <w:b/>
              </w:rPr>
              <w:t>Как избежать нарушения земельного законодательства и защитить свои права на пользование и владение земельным участком?</w:t>
            </w:r>
          </w:p>
          <w:p w:rsidR="00C56C40" w:rsidRDefault="00C56C40" w:rsidP="00003A23">
            <w:pPr>
              <w:ind w:left="-108"/>
              <w:jc w:val="both"/>
              <w:rPr>
                <w:rFonts w:ascii="Golos Text VF" w:hAnsi="Golos Text VF"/>
                <w:b/>
              </w:rPr>
            </w:pPr>
          </w:p>
        </w:tc>
      </w:tr>
    </w:tbl>
    <w:p w:rsidR="00C56C40" w:rsidRDefault="00C56C40" w:rsidP="00BB3C29">
      <w:pPr>
        <w:pStyle w:val="ac"/>
        <w:numPr>
          <w:ilvl w:val="0"/>
          <w:numId w:val="3"/>
        </w:numPr>
        <w:ind w:left="567" w:firstLine="284"/>
        <w:jc w:val="both"/>
        <w:rPr>
          <w:rFonts w:ascii="Golos Text VF" w:hAnsi="Golos Text VF"/>
        </w:rPr>
      </w:pPr>
      <w:r>
        <w:rPr>
          <w:rFonts w:ascii="Golos Text VF" w:hAnsi="Golos Text VF"/>
        </w:rPr>
        <w:t>проверить наличие правоустанавливающих документов на земельный участок;</w:t>
      </w:r>
    </w:p>
    <w:p w:rsidR="00C56C40" w:rsidRDefault="00C56C40" w:rsidP="00BB3C29">
      <w:pPr>
        <w:pStyle w:val="ac"/>
        <w:numPr>
          <w:ilvl w:val="0"/>
          <w:numId w:val="3"/>
        </w:numPr>
        <w:ind w:left="567" w:firstLine="284"/>
        <w:jc w:val="both"/>
        <w:rPr>
          <w:rFonts w:ascii="Golos Text VF" w:hAnsi="Golos Text VF"/>
        </w:rPr>
      </w:pPr>
      <w:r>
        <w:rPr>
          <w:rFonts w:ascii="Golos Text VF" w:hAnsi="Golos Text VF"/>
        </w:rPr>
        <w:t>использовать земельный участок в установленных границах, сведения о которых внесены в Единый государственный реестр недвижимости (ЕГРН);</w:t>
      </w:r>
    </w:p>
    <w:p w:rsidR="00C56C40" w:rsidRDefault="00C56C40" w:rsidP="00BB3C29">
      <w:pPr>
        <w:pStyle w:val="ac"/>
        <w:numPr>
          <w:ilvl w:val="0"/>
          <w:numId w:val="3"/>
        </w:numPr>
        <w:ind w:left="567" w:firstLine="284"/>
        <w:jc w:val="both"/>
        <w:rPr>
          <w:rFonts w:ascii="Golos Text VF" w:hAnsi="Golos Text VF"/>
        </w:rPr>
      </w:pPr>
      <w:r>
        <w:rPr>
          <w:rFonts w:ascii="Golos Text VF" w:hAnsi="Golos Text VF"/>
        </w:rPr>
        <w:t>убедиться, что фактически используемая площадь не превышает площади, указанной в правоустанавливающем документе;</w:t>
      </w:r>
    </w:p>
    <w:p w:rsidR="00C56C40" w:rsidRDefault="00C56C40" w:rsidP="00BB3C29">
      <w:pPr>
        <w:pStyle w:val="ac"/>
        <w:numPr>
          <w:ilvl w:val="0"/>
          <w:numId w:val="3"/>
        </w:numPr>
        <w:ind w:left="567" w:firstLine="284"/>
        <w:jc w:val="both"/>
        <w:rPr>
          <w:rFonts w:ascii="Golos Text VF" w:hAnsi="Golos Text VF"/>
        </w:rPr>
      </w:pPr>
      <w:r>
        <w:rPr>
          <w:rFonts w:ascii="Golos Text VF" w:hAnsi="Golos Text VF"/>
        </w:rPr>
        <w:t xml:space="preserve">осуществлять на участке деятельность в соответствии с установленным для земельного участка целевым назначением и видом разрешенного использования. </w:t>
      </w:r>
    </w:p>
    <w:p w:rsidR="00C56C40" w:rsidRDefault="00C56C40" w:rsidP="00C56C40">
      <w:pPr>
        <w:pStyle w:val="ac"/>
        <w:ind w:left="851"/>
        <w:jc w:val="both"/>
        <w:rPr>
          <w:rFonts w:ascii="Golos Text VF" w:hAnsi="Golos Text VF"/>
        </w:rPr>
      </w:pPr>
    </w:p>
    <w:p w:rsidR="00C56C40" w:rsidRDefault="00C56C40" w:rsidP="00C56C40">
      <w:pPr>
        <w:pStyle w:val="ac"/>
        <w:ind w:left="851"/>
        <w:jc w:val="both"/>
        <w:rPr>
          <w:rFonts w:ascii="Golos Text VF" w:hAnsi="Golos Text VF"/>
        </w:rPr>
      </w:pPr>
    </w:p>
    <w:p w:rsidR="00C56C40" w:rsidRDefault="00C56C40" w:rsidP="00C56C40">
      <w:pPr>
        <w:spacing w:after="0"/>
        <w:rPr>
          <w:rFonts w:ascii="Golos Text VF" w:hAnsi="Golos Text VF"/>
          <w:b/>
        </w:rPr>
      </w:pPr>
    </w:p>
    <w:p w:rsidR="00C56C40" w:rsidRDefault="00C56C40" w:rsidP="00C56C40">
      <w:pPr>
        <w:spacing w:after="0"/>
        <w:rPr>
          <w:rFonts w:ascii="Golos Text VF" w:hAnsi="Golos Text VF"/>
          <w:b/>
        </w:rPr>
      </w:pPr>
    </w:p>
    <w:p w:rsidR="00C56C40" w:rsidRDefault="00C56C40" w:rsidP="00C56C40">
      <w:pPr>
        <w:spacing w:after="0"/>
        <w:rPr>
          <w:rFonts w:ascii="Golos Text VF" w:hAnsi="Golos Text VF"/>
          <w:b/>
        </w:rPr>
      </w:pPr>
    </w:p>
    <w:p w:rsidR="00C56C40" w:rsidRDefault="00C56C40" w:rsidP="00C56C40">
      <w:pPr>
        <w:spacing w:after="0"/>
        <w:rPr>
          <w:rFonts w:ascii="Golos Text VF" w:hAnsi="Golos Text VF"/>
          <w:b/>
        </w:rPr>
      </w:pPr>
    </w:p>
    <w:p w:rsidR="00C56C40" w:rsidRDefault="00C56C40" w:rsidP="00C56C40">
      <w:pPr>
        <w:jc w:val="center"/>
        <w:rPr>
          <w:rFonts w:ascii="Golos Text VF" w:hAnsi="Golos Text VF"/>
        </w:rPr>
      </w:pPr>
      <w:r>
        <w:rPr>
          <w:rFonts w:ascii="Golos Text VF" w:hAnsi="Golos Text VF"/>
          <w:noProof/>
          <w:lang w:eastAsia="ru-RU"/>
        </w:rPr>
        <w:drawing>
          <wp:inline distT="0" distB="0" distL="0" distR="0" wp14:anchorId="698CAD9F" wp14:editId="54ED8ED8">
            <wp:extent cx="1304925" cy="1219200"/>
            <wp:effectExtent l="0" t="0" r="0" b="0"/>
            <wp:docPr id="23" name="Рисунок 1" descr="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К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304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18" w:rsidRDefault="00056118" w:rsidP="00056118">
      <w:pPr>
        <w:rPr>
          <w:b/>
          <w:sz w:val="28"/>
          <w:szCs w:val="28"/>
        </w:rPr>
      </w:pPr>
    </w:p>
    <w:p w:rsidR="0023408D" w:rsidRDefault="0023408D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6C40" w:rsidRDefault="00C56C40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6C40" w:rsidRDefault="00C56C40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7C7C" w:rsidRDefault="00DD7C7C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p w:rsidR="00C56C40" w:rsidRPr="00437165" w:rsidRDefault="00C56C40" w:rsidP="000561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177"/>
        <w:tblOverlap w:val="never"/>
        <w:tblW w:w="10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8"/>
        <w:gridCol w:w="5138"/>
        <w:gridCol w:w="2414"/>
      </w:tblGrid>
      <w:tr w:rsidR="00975E25" w:rsidRPr="00E11998" w:rsidTr="007F4462">
        <w:trPr>
          <w:trHeight w:val="1078"/>
        </w:trPr>
        <w:tc>
          <w:tcPr>
            <w:tcW w:w="2608" w:type="dxa"/>
          </w:tcPr>
          <w:p w:rsidR="00975E25" w:rsidRPr="00E11998" w:rsidRDefault="00975E25" w:rsidP="007F4462">
            <w:pPr>
              <w:tabs>
                <w:tab w:val="left" w:pos="2145"/>
                <w:tab w:val="center" w:pos="7285"/>
              </w:tabs>
              <w:spacing w:after="0" w:line="240" w:lineRule="auto"/>
              <w:ind w:left="993" w:hanging="993"/>
              <w:rPr>
                <w:rFonts w:ascii="Times New Roman" w:hAnsi="Times New Roman"/>
                <w:sz w:val="20"/>
                <w:szCs w:val="20"/>
              </w:rPr>
            </w:pPr>
            <w:r w:rsidRPr="00E11998">
              <w:rPr>
                <w:rFonts w:ascii="Times New Roman" w:hAnsi="Times New Roman"/>
                <w:sz w:val="20"/>
                <w:szCs w:val="20"/>
              </w:rPr>
              <w:t xml:space="preserve">Редакционный совет: </w:t>
            </w:r>
          </w:p>
          <w:p w:rsidR="00975E25" w:rsidRPr="00E11998" w:rsidRDefault="00975E25" w:rsidP="007F4462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11998">
              <w:rPr>
                <w:rFonts w:ascii="Times New Roman" w:hAnsi="Times New Roman"/>
                <w:sz w:val="20"/>
                <w:szCs w:val="20"/>
              </w:rPr>
              <w:t>Менская</w:t>
            </w:r>
            <w:proofErr w:type="spellEnd"/>
            <w:r w:rsidRPr="00E11998">
              <w:rPr>
                <w:rFonts w:ascii="Times New Roman" w:hAnsi="Times New Roman"/>
                <w:sz w:val="20"/>
                <w:szCs w:val="20"/>
              </w:rPr>
              <w:t xml:space="preserve"> М.Г</w:t>
            </w:r>
          </w:p>
          <w:p w:rsidR="00975E25" w:rsidRPr="00E11998" w:rsidRDefault="00975E25" w:rsidP="007F4462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1998">
              <w:rPr>
                <w:rFonts w:ascii="Times New Roman" w:hAnsi="Times New Roman"/>
                <w:sz w:val="20"/>
                <w:szCs w:val="20"/>
              </w:rPr>
              <w:t>Логвиненко О.А</w:t>
            </w:r>
          </w:p>
          <w:p w:rsidR="00975E25" w:rsidRPr="00E11998" w:rsidRDefault="00975E25" w:rsidP="007F4462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38" w:type="dxa"/>
          </w:tcPr>
          <w:p w:rsidR="00975E25" w:rsidRPr="00E11998" w:rsidRDefault="00975E25" w:rsidP="007F44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1998">
              <w:rPr>
                <w:rFonts w:ascii="Times New Roman" w:hAnsi="Times New Roman"/>
                <w:sz w:val="20"/>
                <w:szCs w:val="20"/>
              </w:rPr>
              <w:t xml:space="preserve">Администрация Пятилетского сельсовета Черепановского района Новосибирской области, Совет депутатов Пятилетского сельсовета. </w:t>
            </w:r>
          </w:p>
          <w:p w:rsidR="00975E25" w:rsidRPr="00E11998" w:rsidRDefault="00975E25" w:rsidP="007F44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1998">
              <w:rPr>
                <w:rFonts w:ascii="Times New Roman" w:hAnsi="Times New Roman"/>
                <w:sz w:val="20"/>
                <w:szCs w:val="20"/>
              </w:rPr>
              <w:t xml:space="preserve">Пятилетка ул. Центральная 12 , </w:t>
            </w:r>
          </w:p>
          <w:p w:rsidR="00975E25" w:rsidRPr="00E11998" w:rsidRDefault="00975E25" w:rsidP="007F44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1998">
              <w:rPr>
                <w:rFonts w:ascii="Times New Roman" w:hAnsi="Times New Roman"/>
                <w:sz w:val="20"/>
                <w:szCs w:val="20"/>
              </w:rPr>
              <w:t>тел, факс 58-222</w:t>
            </w:r>
          </w:p>
        </w:tc>
        <w:tc>
          <w:tcPr>
            <w:tcW w:w="2414" w:type="dxa"/>
          </w:tcPr>
          <w:p w:rsidR="00975E25" w:rsidRPr="00E11998" w:rsidRDefault="00975E25" w:rsidP="007F44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1998">
              <w:rPr>
                <w:rFonts w:ascii="Times New Roman" w:hAnsi="Times New Roman"/>
                <w:sz w:val="20"/>
                <w:szCs w:val="20"/>
              </w:rPr>
              <w:t>Тираж 99 экземпляров</w:t>
            </w:r>
          </w:p>
          <w:p w:rsidR="00975E25" w:rsidRPr="00E11998" w:rsidRDefault="00975E25" w:rsidP="007F44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75E25" w:rsidRPr="00E11998" w:rsidRDefault="00975E25" w:rsidP="007F4462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75E25" w:rsidRPr="00F673C1" w:rsidRDefault="00975E25" w:rsidP="00441A4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noProof/>
          <w:sz w:val="28"/>
          <w:szCs w:val="28"/>
        </w:rPr>
      </w:pPr>
    </w:p>
    <w:sectPr w:rsidR="00975E25" w:rsidRPr="00F673C1" w:rsidSect="004F7500">
      <w:pgSz w:w="11906" w:h="16838"/>
      <w:pgMar w:top="709" w:right="849" w:bottom="709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C29" w:rsidRDefault="00BB3C29" w:rsidP="002061FB">
      <w:pPr>
        <w:spacing w:after="0" w:line="240" w:lineRule="auto"/>
      </w:pPr>
      <w:r>
        <w:separator/>
      </w:r>
    </w:p>
  </w:endnote>
  <w:endnote w:type="continuationSeparator" w:id="0">
    <w:p w:rsidR="00BB3C29" w:rsidRDefault="00BB3C29" w:rsidP="00206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Quattrocento Sans">
    <w:charset w:val="00"/>
    <w:family w:val="auto"/>
    <w:pitch w:val="default"/>
  </w:font>
  <w:font w:name="Golos Text V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C29" w:rsidRDefault="00BB3C29" w:rsidP="002061FB">
      <w:pPr>
        <w:spacing w:after="0" w:line="240" w:lineRule="auto"/>
      </w:pPr>
      <w:r>
        <w:separator/>
      </w:r>
    </w:p>
  </w:footnote>
  <w:footnote w:type="continuationSeparator" w:id="0">
    <w:p w:rsidR="00BB3C29" w:rsidRDefault="00BB3C29" w:rsidP="00206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560A"/>
    <w:multiLevelType w:val="hybridMultilevel"/>
    <w:tmpl w:val="114A96F0"/>
    <w:lvl w:ilvl="0" w:tplc="FA5E81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528E0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DA0DC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2E078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D94FD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CFC3B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7C855C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4D2BDB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F56F2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1E5E0C"/>
    <w:multiLevelType w:val="hybridMultilevel"/>
    <w:tmpl w:val="586E0B1A"/>
    <w:lvl w:ilvl="0" w:tplc="4906C61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008000"/>
        <w:sz w:val="32"/>
      </w:rPr>
    </w:lvl>
    <w:lvl w:ilvl="1" w:tplc="D3E2184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8D4146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B4A363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A0464D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E142D3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59CEB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944D99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E78705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69B1235"/>
    <w:multiLevelType w:val="hybridMultilevel"/>
    <w:tmpl w:val="671894C0"/>
    <w:lvl w:ilvl="0" w:tplc="176A895C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  <w:b/>
        <w:color w:val="008000"/>
        <w:sz w:val="32"/>
      </w:rPr>
    </w:lvl>
    <w:lvl w:ilvl="1" w:tplc="27B81744">
      <w:start w:val="1"/>
      <w:numFmt w:val="lowerLetter"/>
      <w:lvlText w:val="%2."/>
      <w:lvlJc w:val="left"/>
      <w:pPr>
        <w:ind w:left="2356" w:hanging="360"/>
      </w:pPr>
    </w:lvl>
    <w:lvl w:ilvl="2" w:tplc="F9DCF97A">
      <w:start w:val="1"/>
      <w:numFmt w:val="lowerRoman"/>
      <w:lvlText w:val="%3."/>
      <w:lvlJc w:val="right"/>
      <w:pPr>
        <w:ind w:left="3076" w:hanging="180"/>
      </w:pPr>
    </w:lvl>
    <w:lvl w:ilvl="3" w:tplc="555AF736">
      <w:start w:val="1"/>
      <w:numFmt w:val="decimal"/>
      <w:lvlText w:val="%4."/>
      <w:lvlJc w:val="left"/>
      <w:pPr>
        <w:ind w:left="3796" w:hanging="360"/>
      </w:pPr>
    </w:lvl>
    <w:lvl w:ilvl="4" w:tplc="6A908F42">
      <w:start w:val="1"/>
      <w:numFmt w:val="lowerLetter"/>
      <w:lvlText w:val="%5."/>
      <w:lvlJc w:val="left"/>
      <w:pPr>
        <w:ind w:left="4516" w:hanging="360"/>
      </w:pPr>
    </w:lvl>
    <w:lvl w:ilvl="5" w:tplc="62E8BFD0">
      <w:start w:val="1"/>
      <w:numFmt w:val="lowerRoman"/>
      <w:lvlText w:val="%6."/>
      <w:lvlJc w:val="right"/>
      <w:pPr>
        <w:ind w:left="5236" w:hanging="180"/>
      </w:pPr>
    </w:lvl>
    <w:lvl w:ilvl="6" w:tplc="0F9059CC">
      <w:start w:val="1"/>
      <w:numFmt w:val="decimal"/>
      <w:lvlText w:val="%7."/>
      <w:lvlJc w:val="left"/>
      <w:pPr>
        <w:ind w:left="5956" w:hanging="360"/>
      </w:pPr>
    </w:lvl>
    <w:lvl w:ilvl="7" w:tplc="556204B4">
      <w:start w:val="1"/>
      <w:numFmt w:val="lowerLetter"/>
      <w:lvlText w:val="%8."/>
      <w:lvlJc w:val="left"/>
      <w:pPr>
        <w:ind w:left="6676" w:hanging="360"/>
      </w:pPr>
    </w:lvl>
    <w:lvl w:ilvl="8" w:tplc="EB5A717E">
      <w:start w:val="1"/>
      <w:numFmt w:val="lowerRoman"/>
      <w:lvlText w:val="%9."/>
      <w:lvlJc w:val="right"/>
      <w:pPr>
        <w:ind w:left="7396" w:hanging="180"/>
      </w:pPr>
    </w:lvl>
  </w:abstractNum>
  <w:abstractNum w:abstractNumId="3">
    <w:nsid w:val="7F441FB5"/>
    <w:multiLevelType w:val="hybridMultilevel"/>
    <w:tmpl w:val="58BC9B36"/>
    <w:lvl w:ilvl="0" w:tplc="FFBA11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8000"/>
        <w:sz w:val="32"/>
      </w:rPr>
    </w:lvl>
    <w:lvl w:ilvl="1" w:tplc="A19674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0CE2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90F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4A00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783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4EBF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6C94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5A3A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85F"/>
    <w:rsid w:val="00023EAB"/>
    <w:rsid w:val="0003385F"/>
    <w:rsid w:val="000339CE"/>
    <w:rsid w:val="00042FD1"/>
    <w:rsid w:val="0004537B"/>
    <w:rsid w:val="0005154C"/>
    <w:rsid w:val="00056118"/>
    <w:rsid w:val="00061106"/>
    <w:rsid w:val="00063EDE"/>
    <w:rsid w:val="00066E4E"/>
    <w:rsid w:val="000B27EF"/>
    <w:rsid w:val="000D0657"/>
    <w:rsid w:val="000D462D"/>
    <w:rsid w:val="00100C07"/>
    <w:rsid w:val="00102542"/>
    <w:rsid w:val="00125418"/>
    <w:rsid w:val="0012601B"/>
    <w:rsid w:val="001317A9"/>
    <w:rsid w:val="00160B4C"/>
    <w:rsid w:val="00196660"/>
    <w:rsid w:val="001F5600"/>
    <w:rsid w:val="00205CDD"/>
    <w:rsid w:val="002061FB"/>
    <w:rsid w:val="00216320"/>
    <w:rsid w:val="00216844"/>
    <w:rsid w:val="00217151"/>
    <w:rsid w:val="00220E98"/>
    <w:rsid w:val="0023118E"/>
    <w:rsid w:val="0023408D"/>
    <w:rsid w:val="00297793"/>
    <w:rsid w:val="002C0E78"/>
    <w:rsid w:val="002C77D6"/>
    <w:rsid w:val="00317E7A"/>
    <w:rsid w:val="00376F2A"/>
    <w:rsid w:val="003B52B6"/>
    <w:rsid w:val="00413899"/>
    <w:rsid w:val="00437165"/>
    <w:rsid w:val="00441A47"/>
    <w:rsid w:val="004758DA"/>
    <w:rsid w:val="00494658"/>
    <w:rsid w:val="004A7508"/>
    <w:rsid w:val="004D6CDA"/>
    <w:rsid w:val="004F7500"/>
    <w:rsid w:val="0051012F"/>
    <w:rsid w:val="0052503A"/>
    <w:rsid w:val="00547C59"/>
    <w:rsid w:val="0057708C"/>
    <w:rsid w:val="00594CF2"/>
    <w:rsid w:val="00596AD1"/>
    <w:rsid w:val="005B7039"/>
    <w:rsid w:val="005F6205"/>
    <w:rsid w:val="00600932"/>
    <w:rsid w:val="0061091A"/>
    <w:rsid w:val="0061605E"/>
    <w:rsid w:val="006319F1"/>
    <w:rsid w:val="00662617"/>
    <w:rsid w:val="00666E19"/>
    <w:rsid w:val="00671AE4"/>
    <w:rsid w:val="00674380"/>
    <w:rsid w:val="006B2413"/>
    <w:rsid w:val="006C1452"/>
    <w:rsid w:val="006C1E9D"/>
    <w:rsid w:val="006C7C05"/>
    <w:rsid w:val="00723255"/>
    <w:rsid w:val="00743B58"/>
    <w:rsid w:val="00770C75"/>
    <w:rsid w:val="007735B9"/>
    <w:rsid w:val="007912E8"/>
    <w:rsid w:val="007C187F"/>
    <w:rsid w:val="007C3D81"/>
    <w:rsid w:val="007D7A65"/>
    <w:rsid w:val="007F4462"/>
    <w:rsid w:val="0081104A"/>
    <w:rsid w:val="00872C54"/>
    <w:rsid w:val="00875611"/>
    <w:rsid w:val="008B1E6B"/>
    <w:rsid w:val="008B3DB1"/>
    <w:rsid w:val="008E5D33"/>
    <w:rsid w:val="009013B7"/>
    <w:rsid w:val="00922845"/>
    <w:rsid w:val="00923083"/>
    <w:rsid w:val="00930B88"/>
    <w:rsid w:val="00971E62"/>
    <w:rsid w:val="00975E25"/>
    <w:rsid w:val="00994FE9"/>
    <w:rsid w:val="009C3972"/>
    <w:rsid w:val="009F29ED"/>
    <w:rsid w:val="00A10109"/>
    <w:rsid w:val="00A463F9"/>
    <w:rsid w:val="00A658C4"/>
    <w:rsid w:val="00A70F11"/>
    <w:rsid w:val="00A7204D"/>
    <w:rsid w:val="00A7331A"/>
    <w:rsid w:val="00A81EC6"/>
    <w:rsid w:val="00A9528A"/>
    <w:rsid w:val="00A96545"/>
    <w:rsid w:val="00AB41F2"/>
    <w:rsid w:val="00AE6904"/>
    <w:rsid w:val="00B13127"/>
    <w:rsid w:val="00B2252C"/>
    <w:rsid w:val="00B346DE"/>
    <w:rsid w:val="00B349D1"/>
    <w:rsid w:val="00B354D4"/>
    <w:rsid w:val="00B44BFC"/>
    <w:rsid w:val="00B46FC9"/>
    <w:rsid w:val="00B47BE4"/>
    <w:rsid w:val="00B55E97"/>
    <w:rsid w:val="00B75B7A"/>
    <w:rsid w:val="00BB247F"/>
    <w:rsid w:val="00BB3C29"/>
    <w:rsid w:val="00BC1410"/>
    <w:rsid w:val="00BE0CDA"/>
    <w:rsid w:val="00C038BA"/>
    <w:rsid w:val="00C05478"/>
    <w:rsid w:val="00C10CAB"/>
    <w:rsid w:val="00C1516B"/>
    <w:rsid w:val="00C56C40"/>
    <w:rsid w:val="00C630CE"/>
    <w:rsid w:val="00C63A42"/>
    <w:rsid w:val="00C663B3"/>
    <w:rsid w:val="00C87278"/>
    <w:rsid w:val="00C87B98"/>
    <w:rsid w:val="00C97C1E"/>
    <w:rsid w:val="00CB3D9C"/>
    <w:rsid w:val="00CF2BEF"/>
    <w:rsid w:val="00D04534"/>
    <w:rsid w:val="00D1048E"/>
    <w:rsid w:val="00D11E4B"/>
    <w:rsid w:val="00D16355"/>
    <w:rsid w:val="00D66BBF"/>
    <w:rsid w:val="00D74916"/>
    <w:rsid w:val="00D9280C"/>
    <w:rsid w:val="00DA645B"/>
    <w:rsid w:val="00DB3DC0"/>
    <w:rsid w:val="00DC7D01"/>
    <w:rsid w:val="00DD7C7C"/>
    <w:rsid w:val="00E00BFF"/>
    <w:rsid w:val="00E11919"/>
    <w:rsid w:val="00E11998"/>
    <w:rsid w:val="00E62D69"/>
    <w:rsid w:val="00E81FE6"/>
    <w:rsid w:val="00EA0A31"/>
    <w:rsid w:val="00ED0EC4"/>
    <w:rsid w:val="00EF6212"/>
    <w:rsid w:val="00F33EF6"/>
    <w:rsid w:val="00F853EC"/>
    <w:rsid w:val="00F87594"/>
    <w:rsid w:val="00FA6C48"/>
    <w:rsid w:val="00FB5B3D"/>
    <w:rsid w:val="00FD6BDE"/>
    <w:rsid w:val="00FF37FA"/>
    <w:rsid w:val="00FF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page number" w:uiPriority="0"/>
    <w:lsdException w:name="endnote reference" w:uiPriority="0"/>
    <w:lsdException w:name="endnote text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D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6743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00BFF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0BFF"/>
    <w:pPr>
      <w:keepNext/>
      <w:spacing w:after="0" w:line="240" w:lineRule="auto"/>
      <w:jc w:val="center"/>
      <w:outlineLvl w:val="2"/>
    </w:pPr>
    <w:rPr>
      <w:rFonts w:ascii="Times New Roman" w:eastAsia="Arial Unicode MS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locked/>
    <w:rsid w:val="00DB3DC0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locked/>
    <w:rsid w:val="00DB3DC0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locked/>
    <w:rsid w:val="00DB3DC0"/>
    <w:pPr>
      <w:keepNext/>
      <w:spacing w:after="0" w:line="240" w:lineRule="auto"/>
      <w:ind w:firstLine="708"/>
      <w:jc w:val="both"/>
      <w:outlineLvl w:val="5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locked/>
    <w:rsid w:val="00DB3DC0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E00BFF"/>
    <w:rPr>
      <w:rFonts w:ascii="Times New Roman" w:eastAsia="Arial Unicode MS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E00BFF"/>
    <w:rPr>
      <w:rFonts w:ascii="Times New Roman" w:eastAsia="Arial Unicode MS" w:hAnsi="Times New Roman" w:cs="Times New Roman"/>
      <w:b/>
      <w:sz w:val="20"/>
      <w:szCs w:val="20"/>
      <w:lang w:eastAsia="ru-RU"/>
    </w:rPr>
  </w:style>
  <w:style w:type="paragraph" w:customStyle="1" w:styleId="ConsPlusTitle">
    <w:name w:val="ConsPlusTitle"/>
    <w:rsid w:val="00B349D1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styleId="a3">
    <w:name w:val="Emphasis"/>
    <w:basedOn w:val="a0"/>
    <w:uiPriority w:val="20"/>
    <w:qFormat/>
    <w:rsid w:val="00B349D1"/>
    <w:rPr>
      <w:rFonts w:cs="Times New Roman"/>
      <w:i/>
    </w:rPr>
  </w:style>
  <w:style w:type="character" w:styleId="a4">
    <w:name w:val="Hyperlink"/>
    <w:basedOn w:val="a0"/>
    <w:uiPriority w:val="99"/>
    <w:rsid w:val="00E00BFF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E00B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E00BF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0B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E00BF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9">
    <w:name w:val="Схема документа Знак"/>
    <w:basedOn w:val="a0"/>
    <w:link w:val="aa"/>
    <w:uiPriority w:val="99"/>
    <w:semiHidden/>
    <w:locked/>
    <w:rsid w:val="00E00BFF"/>
    <w:rPr>
      <w:rFonts w:ascii="Tahoma" w:hAnsi="Tahoma" w:cs="Tahoma"/>
      <w:sz w:val="16"/>
      <w:szCs w:val="16"/>
      <w:lang w:eastAsia="ru-RU"/>
    </w:rPr>
  </w:style>
  <w:style w:type="paragraph" w:styleId="aa">
    <w:name w:val="Document Map"/>
    <w:basedOn w:val="a"/>
    <w:link w:val="a9"/>
    <w:uiPriority w:val="99"/>
    <w:semiHidden/>
    <w:rsid w:val="00E00B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ocumentMapChar1">
    <w:name w:val="Document Map Char1"/>
    <w:basedOn w:val="a0"/>
    <w:uiPriority w:val="99"/>
    <w:semiHidden/>
    <w:rsid w:val="0026074A"/>
    <w:rPr>
      <w:rFonts w:ascii="Times New Roman" w:hAnsi="Times New Roman"/>
      <w:sz w:val="0"/>
      <w:szCs w:val="0"/>
      <w:lang w:eastAsia="en-US"/>
    </w:rPr>
  </w:style>
  <w:style w:type="character" w:customStyle="1" w:styleId="w">
    <w:name w:val="w"/>
    <w:basedOn w:val="a0"/>
    <w:rsid w:val="00E00BFF"/>
    <w:rPr>
      <w:rFonts w:cs="Times New Roman"/>
    </w:rPr>
  </w:style>
  <w:style w:type="character" w:customStyle="1" w:styleId="apple-converted-space">
    <w:name w:val="apple-converted-space"/>
    <w:basedOn w:val="a0"/>
    <w:rsid w:val="00E00BFF"/>
    <w:rPr>
      <w:rFonts w:cs="Times New Roman"/>
    </w:rPr>
  </w:style>
  <w:style w:type="paragraph" w:styleId="ab">
    <w:name w:val="List"/>
    <w:basedOn w:val="a"/>
    <w:uiPriority w:val="99"/>
    <w:rsid w:val="00E00BFF"/>
    <w:pPr>
      <w:overflowPunct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hAnsi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E00B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1">
    <w:name w:val="xl191"/>
    <w:basedOn w:val="a"/>
    <w:rsid w:val="00E00BF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E00BF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E00BF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E00B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E00BF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E00BF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E00BF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E00B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E00BF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E00BF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E00B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E00B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E00BF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msonormal0">
    <w:name w:val="msonormal"/>
    <w:basedOn w:val="a"/>
    <w:rsid w:val="00E00B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E00BF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E00BF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E00BF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2">
    <w:name w:val="xl72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3">
    <w:name w:val="xl73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4">
    <w:name w:val="xl74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6">
    <w:name w:val="xl76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8">
    <w:name w:val="xl78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9">
    <w:name w:val="xl79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0">
    <w:name w:val="xl80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3">
    <w:name w:val="xl83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4">
    <w:name w:val="xl84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5">
    <w:name w:val="xl85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6">
    <w:name w:val="xl86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7">
    <w:name w:val="xl87"/>
    <w:basedOn w:val="a"/>
    <w:rsid w:val="00E00BFF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8">
    <w:name w:val="xl88"/>
    <w:basedOn w:val="a"/>
    <w:rsid w:val="00E00BF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9">
    <w:name w:val="xl89"/>
    <w:basedOn w:val="a"/>
    <w:rsid w:val="00E00BF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0">
    <w:name w:val="xl90"/>
    <w:basedOn w:val="a"/>
    <w:rsid w:val="00E00BFF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1">
    <w:name w:val="xl91"/>
    <w:basedOn w:val="a"/>
    <w:rsid w:val="00E00BFF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2">
    <w:name w:val="xl92"/>
    <w:basedOn w:val="a"/>
    <w:rsid w:val="00E00BFF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3">
    <w:name w:val="xl93"/>
    <w:basedOn w:val="a"/>
    <w:rsid w:val="00E00BF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4">
    <w:name w:val="xl94"/>
    <w:basedOn w:val="a"/>
    <w:rsid w:val="00E00BF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a"/>
    <w:rsid w:val="00E00BFF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a"/>
    <w:rsid w:val="00E00BF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7">
    <w:name w:val="xl97"/>
    <w:basedOn w:val="a"/>
    <w:rsid w:val="00E00BFF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E00BF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E00BFF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0">
    <w:name w:val="xl100"/>
    <w:basedOn w:val="a"/>
    <w:rsid w:val="00E00BF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E00BF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2">
    <w:name w:val="xl102"/>
    <w:basedOn w:val="a"/>
    <w:rsid w:val="00E00BF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E00BFF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"/>
    <w:rsid w:val="00E00BFF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5">
    <w:name w:val="xl105"/>
    <w:basedOn w:val="a"/>
    <w:rsid w:val="00E00BF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E00BF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E00BF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8">
    <w:name w:val="xl108"/>
    <w:basedOn w:val="a"/>
    <w:rsid w:val="00E00BF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E00BF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E00BF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E00BF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E00BFF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E00BF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E00BFF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"/>
    <w:rsid w:val="00E00BFF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6">
    <w:name w:val="xl116"/>
    <w:basedOn w:val="a"/>
    <w:rsid w:val="00E00BFF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E00BFF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E00BFF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E00BF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E00BF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E00BF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E00BF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E00BF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E00BF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E00BFF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8">
    <w:name w:val="xl128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9">
    <w:name w:val="xl129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0">
    <w:name w:val="xl130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3">
    <w:name w:val="xl133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4">
    <w:name w:val="xl134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5">
    <w:name w:val="xl135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6">
    <w:name w:val="xl136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7">
    <w:name w:val="xl137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8">
    <w:name w:val="xl138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9">
    <w:name w:val="xl139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0">
    <w:name w:val="xl140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3">
    <w:name w:val="xl143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4">
    <w:name w:val="xl144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5">
    <w:name w:val="xl145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6">
    <w:name w:val="xl146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8">
    <w:name w:val="xl148"/>
    <w:basedOn w:val="a"/>
    <w:rsid w:val="00E00BF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9">
    <w:name w:val="xl149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0">
    <w:name w:val="xl150"/>
    <w:basedOn w:val="a"/>
    <w:rsid w:val="00E00BF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E00B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52">
    <w:name w:val="xl15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3">
    <w:name w:val="xl153"/>
    <w:basedOn w:val="a"/>
    <w:rsid w:val="00E00BF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4">
    <w:name w:val="xl154"/>
    <w:basedOn w:val="a"/>
    <w:rsid w:val="00E00BF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5">
    <w:name w:val="xl155"/>
    <w:basedOn w:val="a"/>
    <w:rsid w:val="00E00BF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a"/>
    <w:rsid w:val="00E00BF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7">
    <w:name w:val="xl157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8">
    <w:name w:val="xl158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9">
    <w:name w:val="xl159"/>
    <w:basedOn w:val="a"/>
    <w:rsid w:val="00E00BF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0">
    <w:name w:val="xl160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1">
    <w:name w:val="xl161"/>
    <w:basedOn w:val="a"/>
    <w:rsid w:val="00E00BF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2">
    <w:name w:val="xl16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16"/>
      <w:szCs w:val="16"/>
      <w:lang w:eastAsia="ru-RU"/>
    </w:rPr>
  </w:style>
  <w:style w:type="paragraph" w:customStyle="1" w:styleId="xl163">
    <w:name w:val="xl163"/>
    <w:basedOn w:val="a"/>
    <w:rsid w:val="00E00BFF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E00BFF"/>
    <w:pPr>
      <w:pBdr>
        <w:top w:val="single" w:sz="4" w:space="0" w:color="auto"/>
        <w:bottom w:val="single" w:sz="4" w:space="0" w:color="000000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6">
    <w:name w:val="xl166"/>
    <w:basedOn w:val="a"/>
    <w:rsid w:val="00E00BF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8">
    <w:name w:val="xl168"/>
    <w:basedOn w:val="a"/>
    <w:rsid w:val="00E00BF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9">
    <w:name w:val="xl169"/>
    <w:basedOn w:val="a"/>
    <w:rsid w:val="00E00BF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70">
    <w:name w:val="xl170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71">
    <w:name w:val="xl171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16"/>
      <w:szCs w:val="16"/>
      <w:lang w:eastAsia="ru-RU"/>
    </w:rPr>
  </w:style>
  <w:style w:type="paragraph" w:customStyle="1" w:styleId="xl172">
    <w:name w:val="xl17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E00BFF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16"/>
      <w:szCs w:val="16"/>
      <w:lang w:eastAsia="ru-RU"/>
    </w:rPr>
  </w:style>
  <w:style w:type="paragraph" w:customStyle="1" w:styleId="xl174">
    <w:name w:val="xl174"/>
    <w:basedOn w:val="a"/>
    <w:rsid w:val="00E00BF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"/>
    <w:rsid w:val="00E00BF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E00BFF"/>
    <w:pPr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16"/>
      <w:szCs w:val="16"/>
      <w:lang w:eastAsia="ru-RU"/>
    </w:rPr>
  </w:style>
  <w:style w:type="paragraph" w:customStyle="1" w:styleId="xl177">
    <w:name w:val="xl177"/>
    <w:basedOn w:val="a"/>
    <w:rsid w:val="00E00BFF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E00BFF"/>
    <w:pPr>
      <w:pBdr>
        <w:top w:val="single" w:sz="4" w:space="0" w:color="000000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E00BF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0">
    <w:name w:val="xl180"/>
    <w:basedOn w:val="a"/>
    <w:rsid w:val="00E00BFF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1">
    <w:name w:val="xl181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2">
    <w:name w:val="xl182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3">
    <w:name w:val="xl183"/>
    <w:basedOn w:val="a"/>
    <w:rsid w:val="00E00BF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4">
    <w:name w:val="xl184"/>
    <w:basedOn w:val="a"/>
    <w:rsid w:val="00E00BF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E00BF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Текст выноски Знак"/>
    <w:basedOn w:val="a0"/>
    <w:link w:val="ae"/>
    <w:uiPriority w:val="99"/>
    <w:semiHidden/>
    <w:locked/>
    <w:rsid w:val="00E00BFF"/>
    <w:rPr>
      <w:rFonts w:ascii="Tahoma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rsid w:val="00E00B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1">
    <w:name w:val="Balloon Text Char1"/>
    <w:basedOn w:val="a0"/>
    <w:uiPriority w:val="99"/>
    <w:semiHidden/>
    <w:rsid w:val="0026074A"/>
    <w:rPr>
      <w:rFonts w:ascii="Times New Roman" w:hAnsi="Times New Roman"/>
      <w:sz w:val="0"/>
      <w:szCs w:val="0"/>
      <w:lang w:eastAsia="en-US"/>
    </w:rPr>
  </w:style>
  <w:style w:type="paragraph" w:customStyle="1" w:styleId="xl208">
    <w:name w:val="xl208"/>
    <w:basedOn w:val="a"/>
    <w:rsid w:val="00E00B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6C145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6C145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7">
    <w:name w:val="xl217"/>
    <w:basedOn w:val="a"/>
    <w:rsid w:val="006C145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8">
    <w:name w:val="xl218"/>
    <w:basedOn w:val="a"/>
    <w:rsid w:val="006C145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6C14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6C14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D462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0D462D"/>
    <w:rPr>
      <w:rFonts w:ascii="Arial" w:hAnsi="Arial"/>
      <w:lang w:val="ru-RU" w:eastAsia="ru-RU"/>
    </w:rPr>
  </w:style>
  <w:style w:type="paragraph" w:styleId="af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1317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f"/>
    <w:locked/>
    <w:rsid w:val="001317A9"/>
    <w:rPr>
      <w:rFonts w:eastAsia="Times New Roman"/>
      <w:sz w:val="24"/>
      <w:lang w:val="ru-RU" w:eastAsia="ru-RU"/>
    </w:rPr>
  </w:style>
  <w:style w:type="paragraph" w:customStyle="1" w:styleId="e9">
    <w:name w:val="e9"/>
    <w:basedOn w:val="a"/>
    <w:rsid w:val="00220E9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743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2">
    <w:name w:val="Body Text Indent 3"/>
    <w:basedOn w:val="a"/>
    <w:link w:val="33"/>
    <w:rsid w:val="00674380"/>
    <w:pPr>
      <w:spacing w:after="0" w:line="240" w:lineRule="auto"/>
      <w:ind w:firstLine="741"/>
      <w:jc w:val="both"/>
    </w:pPr>
    <w:rPr>
      <w:rFonts w:ascii="Times New Roman" w:eastAsia="Times New Roman" w:hAnsi="Times New Roman"/>
      <w:b/>
      <w:i/>
      <w:sz w:val="28"/>
      <w:szCs w:val="24"/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674380"/>
    <w:rPr>
      <w:rFonts w:ascii="Times New Roman" w:eastAsia="Times New Roman" w:hAnsi="Times New Roman"/>
      <w:b/>
      <w:i/>
      <w:sz w:val="28"/>
      <w:szCs w:val="24"/>
      <w:lang w:val="x-none" w:eastAsia="x-none"/>
    </w:rPr>
  </w:style>
  <w:style w:type="paragraph" w:styleId="af0">
    <w:name w:val="Body Text"/>
    <w:basedOn w:val="a"/>
    <w:link w:val="af1"/>
    <w:unhideWhenUsed/>
    <w:rsid w:val="00674380"/>
    <w:pPr>
      <w:spacing w:after="120"/>
    </w:pPr>
    <w:rPr>
      <w:rFonts w:eastAsia="Times New Roman"/>
      <w:lang w:eastAsia="ru-RU"/>
    </w:rPr>
  </w:style>
  <w:style w:type="character" w:customStyle="1" w:styleId="af1">
    <w:name w:val="Основной текст Знак"/>
    <w:basedOn w:val="a0"/>
    <w:link w:val="af0"/>
    <w:rsid w:val="00674380"/>
    <w:rPr>
      <w:rFonts w:eastAsia="Times New Roman"/>
    </w:rPr>
  </w:style>
  <w:style w:type="paragraph" w:styleId="21">
    <w:name w:val="Body Text Indent 2"/>
    <w:basedOn w:val="a"/>
    <w:link w:val="22"/>
    <w:rsid w:val="00674380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674380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BodyText1bt">
    <w:name w:val="Body Text.Основной текст1.bt.Основной текст Знак"/>
    <w:basedOn w:val="a"/>
    <w:rsid w:val="00674380"/>
    <w:pPr>
      <w:autoSpaceDE w:val="0"/>
      <w:autoSpaceDN w:val="0"/>
      <w:spacing w:after="12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67438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2">
    <w:name w:val="Гипертекстовая ссылка"/>
    <w:uiPriority w:val="99"/>
    <w:rsid w:val="00674380"/>
    <w:rPr>
      <w:color w:val="106BBE"/>
    </w:rPr>
  </w:style>
  <w:style w:type="paragraph" w:styleId="af3">
    <w:name w:val="caption"/>
    <w:basedOn w:val="a"/>
    <w:next w:val="a"/>
    <w:semiHidden/>
    <w:unhideWhenUsed/>
    <w:qFormat/>
    <w:locked/>
    <w:rsid w:val="0057708C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lang w:eastAsia="ru-RU"/>
    </w:rPr>
  </w:style>
  <w:style w:type="character" w:customStyle="1" w:styleId="34">
    <w:name w:val="Основной текст (3)_"/>
    <w:link w:val="35"/>
    <w:rsid w:val="006C7C05"/>
    <w:rPr>
      <w:b/>
      <w:bCs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6C7C05"/>
    <w:pPr>
      <w:widowControl w:val="0"/>
      <w:shd w:val="clear" w:color="auto" w:fill="FFFFFF"/>
      <w:spacing w:before="360" w:after="0" w:line="288" w:lineRule="exact"/>
      <w:ind w:hanging="1740"/>
      <w:jc w:val="both"/>
    </w:pPr>
    <w:rPr>
      <w:b/>
      <w:bCs/>
      <w:sz w:val="26"/>
      <w:szCs w:val="26"/>
      <w:lang w:eastAsia="ru-RU"/>
    </w:rPr>
  </w:style>
  <w:style w:type="character" w:customStyle="1" w:styleId="visited">
    <w:name w:val="visited"/>
    <w:basedOn w:val="a0"/>
    <w:link w:val="11"/>
    <w:locked/>
    <w:rsid w:val="00061106"/>
  </w:style>
  <w:style w:type="paragraph" w:customStyle="1" w:styleId="11">
    <w:name w:val="Заголовок 11"/>
    <w:link w:val="visited"/>
    <w:qFormat/>
    <w:rsid w:val="00061106"/>
    <w:pPr>
      <w:keepNext/>
      <w:spacing w:before="240" w:after="60"/>
      <w:outlineLvl w:val="0"/>
    </w:pPr>
  </w:style>
  <w:style w:type="table" w:styleId="af4">
    <w:name w:val="Table Grid"/>
    <w:basedOn w:val="a1"/>
    <w:uiPriority w:val="59"/>
    <w:locked/>
    <w:rsid w:val="007C18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next w:val="a"/>
    <w:link w:val="af6"/>
    <w:uiPriority w:val="10"/>
    <w:qFormat/>
    <w:locked/>
    <w:rsid w:val="00E11919"/>
    <w:pPr>
      <w:autoSpaceDE w:val="0"/>
      <w:autoSpaceDN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f6">
    <w:name w:val="Название Знак"/>
    <w:basedOn w:val="a0"/>
    <w:link w:val="af5"/>
    <w:uiPriority w:val="10"/>
    <w:rsid w:val="00E1191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E119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E11919"/>
    <w:rPr>
      <w:rFonts w:ascii="Courier New" w:eastAsia="Times New Roman" w:hAnsi="Courier New"/>
      <w:sz w:val="20"/>
      <w:szCs w:val="20"/>
      <w:lang w:val="x-none" w:eastAsia="x-none"/>
    </w:rPr>
  </w:style>
  <w:style w:type="paragraph" w:customStyle="1" w:styleId="Pa12">
    <w:name w:val="Pa12"/>
    <w:basedOn w:val="a"/>
    <w:next w:val="a"/>
    <w:uiPriority w:val="99"/>
    <w:rsid w:val="00662617"/>
    <w:pPr>
      <w:autoSpaceDE w:val="0"/>
      <w:autoSpaceDN w:val="0"/>
      <w:adjustRightInd w:val="0"/>
      <w:spacing w:after="0" w:line="221" w:lineRule="atLeast"/>
    </w:pPr>
    <w:rPr>
      <w:rFonts w:ascii="OctavaC" w:hAnsi="OctavaC"/>
      <w:sz w:val="24"/>
      <w:szCs w:val="24"/>
    </w:rPr>
  </w:style>
  <w:style w:type="character" w:customStyle="1" w:styleId="40">
    <w:name w:val="Заголовок 4 Знак"/>
    <w:basedOn w:val="a0"/>
    <w:link w:val="4"/>
    <w:rsid w:val="00DB3DC0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basedOn w:val="a0"/>
    <w:link w:val="5"/>
    <w:rsid w:val="00DB3DC0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basedOn w:val="a0"/>
    <w:link w:val="6"/>
    <w:rsid w:val="00DB3DC0"/>
    <w:rPr>
      <w:rFonts w:ascii="Times New Roman" w:eastAsia="Times New Roman" w:hAnsi="Times New Roman"/>
      <w:b/>
      <w:sz w:val="28"/>
      <w:szCs w:val="24"/>
    </w:rPr>
  </w:style>
  <w:style w:type="character" w:customStyle="1" w:styleId="70">
    <w:name w:val="Заголовок 7 Знак"/>
    <w:basedOn w:val="a0"/>
    <w:link w:val="7"/>
    <w:rsid w:val="00DB3DC0"/>
    <w:rPr>
      <w:rFonts w:ascii="Times New Roman" w:eastAsia="Times New Roman" w:hAnsi="Times New Roman"/>
      <w:b/>
      <w:sz w:val="26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DB3DC0"/>
  </w:style>
  <w:style w:type="paragraph" w:styleId="af7">
    <w:name w:val="Body Text Indent"/>
    <w:basedOn w:val="a"/>
    <w:link w:val="af8"/>
    <w:rsid w:val="00DB3DC0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DB3DC0"/>
    <w:rPr>
      <w:rFonts w:ascii="Times New Roman" w:eastAsia="Times New Roman" w:hAnsi="Times New Roman"/>
      <w:sz w:val="28"/>
      <w:szCs w:val="24"/>
    </w:rPr>
  </w:style>
  <w:style w:type="character" w:styleId="af9">
    <w:name w:val="page number"/>
    <w:basedOn w:val="a0"/>
    <w:rsid w:val="00DB3DC0"/>
  </w:style>
  <w:style w:type="paragraph" w:customStyle="1" w:styleId="ConsNormal">
    <w:name w:val="ConsNormal"/>
    <w:rsid w:val="00DB3DC0"/>
    <w:pPr>
      <w:ind w:right="19772" w:firstLine="720"/>
    </w:pPr>
    <w:rPr>
      <w:rFonts w:ascii="Arial" w:eastAsia="Times New Roman" w:hAnsi="Arial"/>
      <w:snapToGrid w:val="0"/>
      <w:sz w:val="20"/>
      <w:szCs w:val="20"/>
    </w:rPr>
  </w:style>
  <w:style w:type="paragraph" w:customStyle="1" w:styleId="ConsNonformat">
    <w:name w:val="ConsNonformat"/>
    <w:rsid w:val="00DB3DC0"/>
    <w:pPr>
      <w:ind w:right="19772"/>
    </w:pPr>
    <w:rPr>
      <w:rFonts w:ascii="Courier New" w:eastAsia="Times New Roman" w:hAnsi="Courier New"/>
      <w:snapToGrid w:val="0"/>
      <w:sz w:val="20"/>
      <w:szCs w:val="20"/>
    </w:rPr>
  </w:style>
  <w:style w:type="paragraph" w:customStyle="1" w:styleId="ConsTitle">
    <w:name w:val="ConsTitle"/>
    <w:rsid w:val="00DB3DC0"/>
    <w:pPr>
      <w:ind w:right="19772"/>
    </w:pPr>
    <w:rPr>
      <w:rFonts w:ascii="Arial" w:eastAsia="Times New Roman" w:hAnsi="Arial"/>
      <w:b/>
      <w:snapToGrid w:val="0"/>
      <w:sz w:val="16"/>
      <w:szCs w:val="20"/>
    </w:rPr>
  </w:style>
  <w:style w:type="paragraph" w:styleId="23">
    <w:name w:val="Body Text 2"/>
    <w:basedOn w:val="a"/>
    <w:link w:val="24"/>
    <w:rsid w:val="00DB3DC0"/>
    <w:pPr>
      <w:tabs>
        <w:tab w:val="left" w:pos="720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DB3DC0"/>
    <w:rPr>
      <w:rFonts w:ascii="Times New Roman" w:eastAsia="Times New Roman" w:hAnsi="Times New Roman"/>
      <w:sz w:val="28"/>
      <w:szCs w:val="24"/>
    </w:rPr>
  </w:style>
  <w:style w:type="character" w:customStyle="1" w:styleId="FontStyle33">
    <w:name w:val="Font Style33"/>
    <w:rsid w:val="00DB3DC0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DB3DC0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a">
    <w:name w:val="footnote text"/>
    <w:basedOn w:val="a"/>
    <w:link w:val="afb"/>
    <w:rsid w:val="00DB3D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DB3DC0"/>
    <w:rPr>
      <w:rFonts w:ascii="Times New Roman" w:eastAsia="Times New Roman" w:hAnsi="Times New Roman"/>
      <w:sz w:val="20"/>
      <w:szCs w:val="20"/>
    </w:rPr>
  </w:style>
  <w:style w:type="character" w:styleId="afc">
    <w:name w:val="footnote reference"/>
    <w:uiPriority w:val="99"/>
    <w:semiHidden/>
    <w:rsid w:val="00DB3DC0"/>
    <w:rPr>
      <w:vertAlign w:val="superscript"/>
    </w:rPr>
  </w:style>
  <w:style w:type="paragraph" w:styleId="afd">
    <w:name w:val="endnote text"/>
    <w:basedOn w:val="a"/>
    <w:link w:val="afe"/>
    <w:rsid w:val="00DB3D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rsid w:val="00DB3DC0"/>
    <w:rPr>
      <w:rFonts w:ascii="Times New Roman" w:eastAsia="Times New Roman" w:hAnsi="Times New Roman"/>
      <w:sz w:val="20"/>
      <w:szCs w:val="20"/>
    </w:rPr>
  </w:style>
  <w:style w:type="character" w:styleId="aff">
    <w:name w:val="endnote reference"/>
    <w:rsid w:val="00DB3DC0"/>
    <w:rPr>
      <w:vertAlign w:val="superscript"/>
    </w:rPr>
  </w:style>
  <w:style w:type="paragraph" w:customStyle="1" w:styleId="aff0">
    <w:name w:val="Знак Знак Знак Знак"/>
    <w:basedOn w:val="a"/>
    <w:uiPriority w:val="99"/>
    <w:rsid w:val="00DB3DC0"/>
    <w:pPr>
      <w:spacing w:after="160" w:line="240" w:lineRule="exact"/>
      <w:ind w:firstLine="567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"/>
    <w:uiPriority w:val="99"/>
    <w:rsid w:val="00DB3DC0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1">
    <w:name w:val="Сравнение редакций. Добавленный фрагмент"/>
    <w:uiPriority w:val="99"/>
    <w:rsid w:val="00DB3DC0"/>
    <w:rPr>
      <w:color w:val="000000"/>
      <w:shd w:val="clear" w:color="auto" w:fill="C1D7FF"/>
    </w:rPr>
  </w:style>
  <w:style w:type="character" w:customStyle="1" w:styleId="highlightsearch4">
    <w:name w:val="highlightsearch4"/>
    <w:rsid w:val="00DB3DC0"/>
  </w:style>
  <w:style w:type="character" w:styleId="aff2">
    <w:name w:val="FollowedHyperlink"/>
    <w:basedOn w:val="a0"/>
    <w:uiPriority w:val="99"/>
    <w:semiHidden/>
    <w:unhideWhenUsed/>
    <w:rsid w:val="00196660"/>
    <w:rPr>
      <w:color w:val="800080"/>
      <w:u w:val="single"/>
    </w:rPr>
  </w:style>
  <w:style w:type="numbering" w:customStyle="1" w:styleId="25">
    <w:name w:val="Нет списка2"/>
    <w:next w:val="a2"/>
    <w:uiPriority w:val="99"/>
    <w:semiHidden/>
    <w:unhideWhenUsed/>
    <w:rsid w:val="00196660"/>
  </w:style>
  <w:style w:type="paragraph" w:customStyle="1" w:styleId="xl221">
    <w:name w:val="xl221"/>
    <w:basedOn w:val="a"/>
    <w:rsid w:val="0019666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2">
    <w:name w:val="xl222"/>
    <w:basedOn w:val="a"/>
    <w:rsid w:val="0019666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19666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19666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character" w:styleId="aff3">
    <w:name w:val="Strong"/>
    <w:basedOn w:val="a0"/>
    <w:uiPriority w:val="22"/>
    <w:qFormat/>
    <w:locked/>
    <w:rsid w:val="00B131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page number" w:uiPriority="0"/>
    <w:lsdException w:name="endnote reference" w:uiPriority="0"/>
    <w:lsdException w:name="endnote text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D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6743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00BFF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0BFF"/>
    <w:pPr>
      <w:keepNext/>
      <w:spacing w:after="0" w:line="240" w:lineRule="auto"/>
      <w:jc w:val="center"/>
      <w:outlineLvl w:val="2"/>
    </w:pPr>
    <w:rPr>
      <w:rFonts w:ascii="Times New Roman" w:eastAsia="Arial Unicode MS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locked/>
    <w:rsid w:val="00DB3DC0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locked/>
    <w:rsid w:val="00DB3DC0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locked/>
    <w:rsid w:val="00DB3DC0"/>
    <w:pPr>
      <w:keepNext/>
      <w:spacing w:after="0" w:line="240" w:lineRule="auto"/>
      <w:ind w:firstLine="708"/>
      <w:jc w:val="both"/>
      <w:outlineLvl w:val="5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locked/>
    <w:rsid w:val="00DB3DC0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E00BFF"/>
    <w:rPr>
      <w:rFonts w:ascii="Times New Roman" w:eastAsia="Arial Unicode MS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E00BFF"/>
    <w:rPr>
      <w:rFonts w:ascii="Times New Roman" w:eastAsia="Arial Unicode MS" w:hAnsi="Times New Roman" w:cs="Times New Roman"/>
      <w:b/>
      <w:sz w:val="20"/>
      <w:szCs w:val="20"/>
      <w:lang w:eastAsia="ru-RU"/>
    </w:rPr>
  </w:style>
  <w:style w:type="paragraph" w:customStyle="1" w:styleId="ConsPlusTitle">
    <w:name w:val="ConsPlusTitle"/>
    <w:rsid w:val="00B349D1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styleId="a3">
    <w:name w:val="Emphasis"/>
    <w:basedOn w:val="a0"/>
    <w:uiPriority w:val="20"/>
    <w:qFormat/>
    <w:rsid w:val="00B349D1"/>
    <w:rPr>
      <w:rFonts w:cs="Times New Roman"/>
      <w:i/>
    </w:rPr>
  </w:style>
  <w:style w:type="character" w:styleId="a4">
    <w:name w:val="Hyperlink"/>
    <w:basedOn w:val="a0"/>
    <w:uiPriority w:val="99"/>
    <w:rsid w:val="00E00BFF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E00B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E00BF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0B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E00BF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9">
    <w:name w:val="Схема документа Знак"/>
    <w:basedOn w:val="a0"/>
    <w:link w:val="aa"/>
    <w:uiPriority w:val="99"/>
    <w:semiHidden/>
    <w:locked/>
    <w:rsid w:val="00E00BFF"/>
    <w:rPr>
      <w:rFonts w:ascii="Tahoma" w:hAnsi="Tahoma" w:cs="Tahoma"/>
      <w:sz w:val="16"/>
      <w:szCs w:val="16"/>
      <w:lang w:eastAsia="ru-RU"/>
    </w:rPr>
  </w:style>
  <w:style w:type="paragraph" w:styleId="aa">
    <w:name w:val="Document Map"/>
    <w:basedOn w:val="a"/>
    <w:link w:val="a9"/>
    <w:uiPriority w:val="99"/>
    <w:semiHidden/>
    <w:rsid w:val="00E00B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ocumentMapChar1">
    <w:name w:val="Document Map Char1"/>
    <w:basedOn w:val="a0"/>
    <w:uiPriority w:val="99"/>
    <w:semiHidden/>
    <w:rsid w:val="0026074A"/>
    <w:rPr>
      <w:rFonts w:ascii="Times New Roman" w:hAnsi="Times New Roman"/>
      <w:sz w:val="0"/>
      <w:szCs w:val="0"/>
      <w:lang w:eastAsia="en-US"/>
    </w:rPr>
  </w:style>
  <w:style w:type="character" w:customStyle="1" w:styleId="w">
    <w:name w:val="w"/>
    <w:basedOn w:val="a0"/>
    <w:rsid w:val="00E00BFF"/>
    <w:rPr>
      <w:rFonts w:cs="Times New Roman"/>
    </w:rPr>
  </w:style>
  <w:style w:type="character" w:customStyle="1" w:styleId="apple-converted-space">
    <w:name w:val="apple-converted-space"/>
    <w:basedOn w:val="a0"/>
    <w:rsid w:val="00E00BFF"/>
    <w:rPr>
      <w:rFonts w:cs="Times New Roman"/>
    </w:rPr>
  </w:style>
  <w:style w:type="paragraph" w:styleId="ab">
    <w:name w:val="List"/>
    <w:basedOn w:val="a"/>
    <w:uiPriority w:val="99"/>
    <w:rsid w:val="00E00BFF"/>
    <w:pPr>
      <w:overflowPunct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hAnsi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E00B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1">
    <w:name w:val="xl191"/>
    <w:basedOn w:val="a"/>
    <w:rsid w:val="00E00BF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E00BF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E00BF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E00B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E00BF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E00BF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E00BF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E00B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E00BF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E00BF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E00B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E00B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E00BF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msonormal0">
    <w:name w:val="msonormal"/>
    <w:basedOn w:val="a"/>
    <w:rsid w:val="00E00B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E00BF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E00BF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E00BF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2">
    <w:name w:val="xl72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3">
    <w:name w:val="xl73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4">
    <w:name w:val="xl74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6">
    <w:name w:val="xl76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8">
    <w:name w:val="xl78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9">
    <w:name w:val="xl79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0">
    <w:name w:val="xl80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3">
    <w:name w:val="xl83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4">
    <w:name w:val="xl84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5">
    <w:name w:val="xl85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6">
    <w:name w:val="xl86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7">
    <w:name w:val="xl87"/>
    <w:basedOn w:val="a"/>
    <w:rsid w:val="00E00BFF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8">
    <w:name w:val="xl88"/>
    <w:basedOn w:val="a"/>
    <w:rsid w:val="00E00BF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9">
    <w:name w:val="xl89"/>
    <w:basedOn w:val="a"/>
    <w:rsid w:val="00E00BF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0">
    <w:name w:val="xl90"/>
    <w:basedOn w:val="a"/>
    <w:rsid w:val="00E00BFF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1">
    <w:name w:val="xl91"/>
    <w:basedOn w:val="a"/>
    <w:rsid w:val="00E00BFF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2">
    <w:name w:val="xl92"/>
    <w:basedOn w:val="a"/>
    <w:rsid w:val="00E00BFF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3">
    <w:name w:val="xl93"/>
    <w:basedOn w:val="a"/>
    <w:rsid w:val="00E00BF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4">
    <w:name w:val="xl94"/>
    <w:basedOn w:val="a"/>
    <w:rsid w:val="00E00BF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a"/>
    <w:rsid w:val="00E00BFF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a"/>
    <w:rsid w:val="00E00BF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97">
    <w:name w:val="xl97"/>
    <w:basedOn w:val="a"/>
    <w:rsid w:val="00E00BFF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E00BF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E00BFF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0">
    <w:name w:val="xl100"/>
    <w:basedOn w:val="a"/>
    <w:rsid w:val="00E00BF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E00BF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2">
    <w:name w:val="xl102"/>
    <w:basedOn w:val="a"/>
    <w:rsid w:val="00E00BF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E00BFF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"/>
    <w:rsid w:val="00E00BFF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5">
    <w:name w:val="xl105"/>
    <w:basedOn w:val="a"/>
    <w:rsid w:val="00E00BF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E00BF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E00BF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8">
    <w:name w:val="xl108"/>
    <w:basedOn w:val="a"/>
    <w:rsid w:val="00E00BF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E00BF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E00BF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E00BF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E00BFF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E00BF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E00BFF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"/>
    <w:rsid w:val="00E00BFF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6">
    <w:name w:val="xl116"/>
    <w:basedOn w:val="a"/>
    <w:rsid w:val="00E00BFF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E00BFF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E00BFF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E00BF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E00BF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E00BF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E00BF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E00BF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E00BF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E00BFF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8">
    <w:name w:val="xl128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9">
    <w:name w:val="xl129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0">
    <w:name w:val="xl130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3">
    <w:name w:val="xl133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4">
    <w:name w:val="xl134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5">
    <w:name w:val="xl135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6">
    <w:name w:val="xl136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7">
    <w:name w:val="xl137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8">
    <w:name w:val="xl138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9">
    <w:name w:val="xl139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0">
    <w:name w:val="xl140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3">
    <w:name w:val="xl143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4">
    <w:name w:val="xl144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5">
    <w:name w:val="xl145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6">
    <w:name w:val="xl146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8">
    <w:name w:val="xl148"/>
    <w:basedOn w:val="a"/>
    <w:rsid w:val="00E00BF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9">
    <w:name w:val="xl149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0">
    <w:name w:val="xl150"/>
    <w:basedOn w:val="a"/>
    <w:rsid w:val="00E00BF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E00B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52">
    <w:name w:val="xl15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3">
    <w:name w:val="xl153"/>
    <w:basedOn w:val="a"/>
    <w:rsid w:val="00E00BF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4">
    <w:name w:val="xl154"/>
    <w:basedOn w:val="a"/>
    <w:rsid w:val="00E00BF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5">
    <w:name w:val="xl155"/>
    <w:basedOn w:val="a"/>
    <w:rsid w:val="00E00BF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a"/>
    <w:rsid w:val="00E00BF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7">
    <w:name w:val="xl157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8">
    <w:name w:val="xl158"/>
    <w:basedOn w:val="a"/>
    <w:rsid w:val="00E00BF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9">
    <w:name w:val="xl159"/>
    <w:basedOn w:val="a"/>
    <w:rsid w:val="00E00BFF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0">
    <w:name w:val="xl160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1">
    <w:name w:val="xl161"/>
    <w:basedOn w:val="a"/>
    <w:rsid w:val="00E00BF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2">
    <w:name w:val="xl16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16"/>
      <w:szCs w:val="16"/>
      <w:lang w:eastAsia="ru-RU"/>
    </w:rPr>
  </w:style>
  <w:style w:type="paragraph" w:customStyle="1" w:styleId="xl163">
    <w:name w:val="xl163"/>
    <w:basedOn w:val="a"/>
    <w:rsid w:val="00E00BFF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E00BFF"/>
    <w:pPr>
      <w:pBdr>
        <w:top w:val="single" w:sz="4" w:space="0" w:color="auto"/>
        <w:bottom w:val="single" w:sz="4" w:space="0" w:color="000000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6">
    <w:name w:val="xl166"/>
    <w:basedOn w:val="a"/>
    <w:rsid w:val="00E00BF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8">
    <w:name w:val="xl168"/>
    <w:basedOn w:val="a"/>
    <w:rsid w:val="00E00BF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9">
    <w:name w:val="xl169"/>
    <w:basedOn w:val="a"/>
    <w:rsid w:val="00E00BF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70">
    <w:name w:val="xl170"/>
    <w:basedOn w:val="a"/>
    <w:rsid w:val="00E00B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71">
    <w:name w:val="xl171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16"/>
      <w:szCs w:val="16"/>
      <w:lang w:eastAsia="ru-RU"/>
    </w:rPr>
  </w:style>
  <w:style w:type="paragraph" w:customStyle="1" w:styleId="xl172">
    <w:name w:val="xl172"/>
    <w:basedOn w:val="a"/>
    <w:rsid w:val="00E00B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E00BFF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16"/>
      <w:szCs w:val="16"/>
      <w:lang w:eastAsia="ru-RU"/>
    </w:rPr>
  </w:style>
  <w:style w:type="paragraph" w:customStyle="1" w:styleId="xl174">
    <w:name w:val="xl174"/>
    <w:basedOn w:val="a"/>
    <w:rsid w:val="00E00BF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"/>
    <w:rsid w:val="00E00BF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E00BFF"/>
    <w:pPr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16"/>
      <w:szCs w:val="16"/>
      <w:lang w:eastAsia="ru-RU"/>
    </w:rPr>
  </w:style>
  <w:style w:type="paragraph" w:customStyle="1" w:styleId="xl177">
    <w:name w:val="xl177"/>
    <w:basedOn w:val="a"/>
    <w:rsid w:val="00E00BFF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E00BFF"/>
    <w:pPr>
      <w:pBdr>
        <w:top w:val="single" w:sz="4" w:space="0" w:color="000000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E00BF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0">
    <w:name w:val="xl180"/>
    <w:basedOn w:val="a"/>
    <w:rsid w:val="00E00BFF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1">
    <w:name w:val="xl181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2">
    <w:name w:val="xl182"/>
    <w:basedOn w:val="a"/>
    <w:rsid w:val="00E00BF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3">
    <w:name w:val="xl183"/>
    <w:basedOn w:val="a"/>
    <w:rsid w:val="00E00BF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84">
    <w:name w:val="xl184"/>
    <w:basedOn w:val="a"/>
    <w:rsid w:val="00E00BF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E00BF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Текст выноски Знак"/>
    <w:basedOn w:val="a0"/>
    <w:link w:val="ae"/>
    <w:uiPriority w:val="99"/>
    <w:semiHidden/>
    <w:locked/>
    <w:rsid w:val="00E00BFF"/>
    <w:rPr>
      <w:rFonts w:ascii="Tahoma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rsid w:val="00E00BF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1">
    <w:name w:val="Balloon Text Char1"/>
    <w:basedOn w:val="a0"/>
    <w:uiPriority w:val="99"/>
    <w:semiHidden/>
    <w:rsid w:val="0026074A"/>
    <w:rPr>
      <w:rFonts w:ascii="Times New Roman" w:hAnsi="Times New Roman"/>
      <w:sz w:val="0"/>
      <w:szCs w:val="0"/>
      <w:lang w:eastAsia="en-US"/>
    </w:rPr>
  </w:style>
  <w:style w:type="paragraph" w:customStyle="1" w:styleId="xl208">
    <w:name w:val="xl208"/>
    <w:basedOn w:val="a"/>
    <w:rsid w:val="00E00B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E00BF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E00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6C145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6C145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7">
    <w:name w:val="xl217"/>
    <w:basedOn w:val="a"/>
    <w:rsid w:val="006C145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8">
    <w:name w:val="xl218"/>
    <w:basedOn w:val="a"/>
    <w:rsid w:val="006C145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6C14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6C14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D462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0D462D"/>
    <w:rPr>
      <w:rFonts w:ascii="Arial" w:hAnsi="Arial"/>
      <w:lang w:val="ru-RU" w:eastAsia="ru-RU"/>
    </w:rPr>
  </w:style>
  <w:style w:type="paragraph" w:styleId="af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1317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f"/>
    <w:locked/>
    <w:rsid w:val="001317A9"/>
    <w:rPr>
      <w:rFonts w:eastAsia="Times New Roman"/>
      <w:sz w:val="24"/>
      <w:lang w:val="ru-RU" w:eastAsia="ru-RU"/>
    </w:rPr>
  </w:style>
  <w:style w:type="paragraph" w:customStyle="1" w:styleId="e9">
    <w:name w:val="e9"/>
    <w:basedOn w:val="a"/>
    <w:rsid w:val="00220E9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743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2">
    <w:name w:val="Body Text Indent 3"/>
    <w:basedOn w:val="a"/>
    <w:link w:val="33"/>
    <w:rsid w:val="00674380"/>
    <w:pPr>
      <w:spacing w:after="0" w:line="240" w:lineRule="auto"/>
      <w:ind w:firstLine="741"/>
      <w:jc w:val="both"/>
    </w:pPr>
    <w:rPr>
      <w:rFonts w:ascii="Times New Roman" w:eastAsia="Times New Roman" w:hAnsi="Times New Roman"/>
      <w:b/>
      <w:i/>
      <w:sz w:val="28"/>
      <w:szCs w:val="24"/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674380"/>
    <w:rPr>
      <w:rFonts w:ascii="Times New Roman" w:eastAsia="Times New Roman" w:hAnsi="Times New Roman"/>
      <w:b/>
      <w:i/>
      <w:sz w:val="28"/>
      <w:szCs w:val="24"/>
      <w:lang w:val="x-none" w:eastAsia="x-none"/>
    </w:rPr>
  </w:style>
  <w:style w:type="paragraph" w:styleId="af0">
    <w:name w:val="Body Text"/>
    <w:basedOn w:val="a"/>
    <w:link w:val="af1"/>
    <w:unhideWhenUsed/>
    <w:rsid w:val="00674380"/>
    <w:pPr>
      <w:spacing w:after="120"/>
    </w:pPr>
    <w:rPr>
      <w:rFonts w:eastAsia="Times New Roman"/>
      <w:lang w:eastAsia="ru-RU"/>
    </w:rPr>
  </w:style>
  <w:style w:type="character" w:customStyle="1" w:styleId="af1">
    <w:name w:val="Основной текст Знак"/>
    <w:basedOn w:val="a0"/>
    <w:link w:val="af0"/>
    <w:rsid w:val="00674380"/>
    <w:rPr>
      <w:rFonts w:eastAsia="Times New Roman"/>
    </w:rPr>
  </w:style>
  <w:style w:type="paragraph" w:styleId="21">
    <w:name w:val="Body Text Indent 2"/>
    <w:basedOn w:val="a"/>
    <w:link w:val="22"/>
    <w:rsid w:val="00674380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674380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BodyText1bt">
    <w:name w:val="Body Text.Основной текст1.bt.Основной текст Знак"/>
    <w:basedOn w:val="a"/>
    <w:rsid w:val="00674380"/>
    <w:pPr>
      <w:autoSpaceDE w:val="0"/>
      <w:autoSpaceDN w:val="0"/>
      <w:spacing w:after="12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67438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2">
    <w:name w:val="Гипертекстовая ссылка"/>
    <w:uiPriority w:val="99"/>
    <w:rsid w:val="00674380"/>
    <w:rPr>
      <w:color w:val="106BBE"/>
    </w:rPr>
  </w:style>
  <w:style w:type="paragraph" w:styleId="af3">
    <w:name w:val="caption"/>
    <w:basedOn w:val="a"/>
    <w:next w:val="a"/>
    <w:semiHidden/>
    <w:unhideWhenUsed/>
    <w:qFormat/>
    <w:locked/>
    <w:rsid w:val="0057708C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lang w:eastAsia="ru-RU"/>
    </w:rPr>
  </w:style>
  <w:style w:type="character" w:customStyle="1" w:styleId="34">
    <w:name w:val="Основной текст (3)_"/>
    <w:link w:val="35"/>
    <w:rsid w:val="006C7C05"/>
    <w:rPr>
      <w:b/>
      <w:bCs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6C7C05"/>
    <w:pPr>
      <w:widowControl w:val="0"/>
      <w:shd w:val="clear" w:color="auto" w:fill="FFFFFF"/>
      <w:spacing w:before="360" w:after="0" w:line="288" w:lineRule="exact"/>
      <w:ind w:hanging="1740"/>
      <w:jc w:val="both"/>
    </w:pPr>
    <w:rPr>
      <w:b/>
      <w:bCs/>
      <w:sz w:val="26"/>
      <w:szCs w:val="26"/>
      <w:lang w:eastAsia="ru-RU"/>
    </w:rPr>
  </w:style>
  <w:style w:type="character" w:customStyle="1" w:styleId="visited">
    <w:name w:val="visited"/>
    <w:basedOn w:val="a0"/>
    <w:link w:val="11"/>
    <w:locked/>
    <w:rsid w:val="00061106"/>
  </w:style>
  <w:style w:type="paragraph" w:customStyle="1" w:styleId="11">
    <w:name w:val="Заголовок 11"/>
    <w:link w:val="visited"/>
    <w:qFormat/>
    <w:rsid w:val="00061106"/>
    <w:pPr>
      <w:keepNext/>
      <w:spacing w:before="240" w:after="60"/>
      <w:outlineLvl w:val="0"/>
    </w:pPr>
  </w:style>
  <w:style w:type="table" w:styleId="af4">
    <w:name w:val="Table Grid"/>
    <w:basedOn w:val="a1"/>
    <w:uiPriority w:val="59"/>
    <w:locked/>
    <w:rsid w:val="007C18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next w:val="a"/>
    <w:link w:val="af6"/>
    <w:uiPriority w:val="10"/>
    <w:qFormat/>
    <w:locked/>
    <w:rsid w:val="00E11919"/>
    <w:pPr>
      <w:autoSpaceDE w:val="0"/>
      <w:autoSpaceDN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f6">
    <w:name w:val="Название Знак"/>
    <w:basedOn w:val="a0"/>
    <w:link w:val="af5"/>
    <w:uiPriority w:val="10"/>
    <w:rsid w:val="00E1191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E119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E11919"/>
    <w:rPr>
      <w:rFonts w:ascii="Courier New" w:eastAsia="Times New Roman" w:hAnsi="Courier New"/>
      <w:sz w:val="20"/>
      <w:szCs w:val="20"/>
      <w:lang w:val="x-none" w:eastAsia="x-none"/>
    </w:rPr>
  </w:style>
  <w:style w:type="paragraph" w:customStyle="1" w:styleId="Pa12">
    <w:name w:val="Pa12"/>
    <w:basedOn w:val="a"/>
    <w:next w:val="a"/>
    <w:uiPriority w:val="99"/>
    <w:rsid w:val="00662617"/>
    <w:pPr>
      <w:autoSpaceDE w:val="0"/>
      <w:autoSpaceDN w:val="0"/>
      <w:adjustRightInd w:val="0"/>
      <w:spacing w:after="0" w:line="221" w:lineRule="atLeast"/>
    </w:pPr>
    <w:rPr>
      <w:rFonts w:ascii="OctavaC" w:hAnsi="OctavaC"/>
      <w:sz w:val="24"/>
      <w:szCs w:val="24"/>
    </w:rPr>
  </w:style>
  <w:style w:type="character" w:customStyle="1" w:styleId="40">
    <w:name w:val="Заголовок 4 Знак"/>
    <w:basedOn w:val="a0"/>
    <w:link w:val="4"/>
    <w:rsid w:val="00DB3DC0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basedOn w:val="a0"/>
    <w:link w:val="5"/>
    <w:rsid w:val="00DB3DC0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basedOn w:val="a0"/>
    <w:link w:val="6"/>
    <w:rsid w:val="00DB3DC0"/>
    <w:rPr>
      <w:rFonts w:ascii="Times New Roman" w:eastAsia="Times New Roman" w:hAnsi="Times New Roman"/>
      <w:b/>
      <w:sz w:val="28"/>
      <w:szCs w:val="24"/>
    </w:rPr>
  </w:style>
  <w:style w:type="character" w:customStyle="1" w:styleId="70">
    <w:name w:val="Заголовок 7 Знак"/>
    <w:basedOn w:val="a0"/>
    <w:link w:val="7"/>
    <w:rsid w:val="00DB3DC0"/>
    <w:rPr>
      <w:rFonts w:ascii="Times New Roman" w:eastAsia="Times New Roman" w:hAnsi="Times New Roman"/>
      <w:b/>
      <w:sz w:val="26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DB3DC0"/>
  </w:style>
  <w:style w:type="paragraph" w:styleId="af7">
    <w:name w:val="Body Text Indent"/>
    <w:basedOn w:val="a"/>
    <w:link w:val="af8"/>
    <w:rsid w:val="00DB3DC0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DB3DC0"/>
    <w:rPr>
      <w:rFonts w:ascii="Times New Roman" w:eastAsia="Times New Roman" w:hAnsi="Times New Roman"/>
      <w:sz w:val="28"/>
      <w:szCs w:val="24"/>
    </w:rPr>
  </w:style>
  <w:style w:type="character" w:styleId="af9">
    <w:name w:val="page number"/>
    <w:basedOn w:val="a0"/>
    <w:rsid w:val="00DB3DC0"/>
  </w:style>
  <w:style w:type="paragraph" w:customStyle="1" w:styleId="ConsNormal">
    <w:name w:val="ConsNormal"/>
    <w:rsid w:val="00DB3DC0"/>
    <w:pPr>
      <w:ind w:right="19772" w:firstLine="720"/>
    </w:pPr>
    <w:rPr>
      <w:rFonts w:ascii="Arial" w:eastAsia="Times New Roman" w:hAnsi="Arial"/>
      <w:snapToGrid w:val="0"/>
      <w:sz w:val="20"/>
      <w:szCs w:val="20"/>
    </w:rPr>
  </w:style>
  <w:style w:type="paragraph" w:customStyle="1" w:styleId="ConsNonformat">
    <w:name w:val="ConsNonformat"/>
    <w:rsid w:val="00DB3DC0"/>
    <w:pPr>
      <w:ind w:right="19772"/>
    </w:pPr>
    <w:rPr>
      <w:rFonts w:ascii="Courier New" w:eastAsia="Times New Roman" w:hAnsi="Courier New"/>
      <w:snapToGrid w:val="0"/>
      <w:sz w:val="20"/>
      <w:szCs w:val="20"/>
    </w:rPr>
  </w:style>
  <w:style w:type="paragraph" w:customStyle="1" w:styleId="ConsTitle">
    <w:name w:val="ConsTitle"/>
    <w:rsid w:val="00DB3DC0"/>
    <w:pPr>
      <w:ind w:right="19772"/>
    </w:pPr>
    <w:rPr>
      <w:rFonts w:ascii="Arial" w:eastAsia="Times New Roman" w:hAnsi="Arial"/>
      <w:b/>
      <w:snapToGrid w:val="0"/>
      <w:sz w:val="16"/>
      <w:szCs w:val="20"/>
    </w:rPr>
  </w:style>
  <w:style w:type="paragraph" w:styleId="23">
    <w:name w:val="Body Text 2"/>
    <w:basedOn w:val="a"/>
    <w:link w:val="24"/>
    <w:rsid w:val="00DB3DC0"/>
    <w:pPr>
      <w:tabs>
        <w:tab w:val="left" w:pos="720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DB3DC0"/>
    <w:rPr>
      <w:rFonts w:ascii="Times New Roman" w:eastAsia="Times New Roman" w:hAnsi="Times New Roman"/>
      <w:sz w:val="28"/>
      <w:szCs w:val="24"/>
    </w:rPr>
  </w:style>
  <w:style w:type="character" w:customStyle="1" w:styleId="FontStyle33">
    <w:name w:val="Font Style33"/>
    <w:rsid w:val="00DB3DC0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DB3DC0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a">
    <w:name w:val="footnote text"/>
    <w:basedOn w:val="a"/>
    <w:link w:val="afb"/>
    <w:rsid w:val="00DB3D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DB3DC0"/>
    <w:rPr>
      <w:rFonts w:ascii="Times New Roman" w:eastAsia="Times New Roman" w:hAnsi="Times New Roman"/>
      <w:sz w:val="20"/>
      <w:szCs w:val="20"/>
    </w:rPr>
  </w:style>
  <w:style w:type="character" w:styleId="afc">
    <w:name w:val="footnote reference"/>
    <w:uiPriority w:val="99"/>
    <w:semiHidden/>
    <w:rsid w:val="00DB3DC0"/>
    <w:rPr>
      <w:vertAlign w:val="superscript"/>
    </w:rPr>
  </w:style>
  <w:style w:type="paragraph" w:styleId="afd">
    <w:name w:val="endnote text"/>
    <w:basedOn w:val="a"/>
    <w:link w:val="afe"/>
    <w:rsid w:val="00DB3D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rsid w:val="00DB3DC0"/>
    <w:rPr>
      <w:rFonts w:ascii="Times New Roman" w:eastAsia="Times New Roman" w:hAnsi="Times New Roman"/>
      <w:sz w:val="20"/>
      <w:szCs w:val="20"/>
    </w:rPr>
  </w:style>
  <w:style w:type="character" w:styleId="aff">
    <w:name w:val="endnote reference"/>
    <w:rsid w:val="00DB3DC0"/>
    <w:rPr>
      <w:vertAlign w:val="superscript"/>
    </w:rPr>
  </w:style>
  <w:style w:type="paragraph" w:customStyle="1" w:styleId="aff0">
    <w:name w:val="Знак Знак Знак Знак"/>
    <w:basedOn w:val="a"/>
    <w:uiPriority w:val="99"/>
    <w:rsid w:val="00DB3DC0"/>
    <w:pPr>
      <w:spacing w:after="160" w:line="240" w:lineRule="exact"/>
      <w:ind w:firstLine="567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"/>
    <w:uiPriority w:val="99"/>
    <w:rsid w:val="00DB3DC0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1">
    <w:name w:val="Сравнение редакций. Добавленный фрагмент"/>
    <w:uiPriority w:val="99"/>
    <w:rsid w:val="00DB3DC0"/>
    <w:rPr>
      <w:color w:val="000000"/>
      <w:shd w:val="clear" w:color="auto" w:fill="C1D7FF"/>
    </w:rPr>
  </w:style>
  <w:style w:type="character" w:customStyle="1" w:styleId="highlightsearch4">
    <w:name w:val="highlightsearch4"/>
    <w:rsid w:val="00DB3DC0"/>
  </w:style>
  <w:style w:type="character" w:styleId="aff2">
    <w:name w:val="FollowedHyperlink"/>
    <w:basedOn w:val="a0"/>
    <w:uiPriority w:val="99"/>
    <w:semiHidden/>
    <w:unhideWhenUsed/>
    <w:rsid w:val="00196660"/>
    <w:rPr>
      <w:color w:val="800080"/>
      <w:u w:val="single"/>
    </w:rPr>
  </w:style>
  <w:style w:type="numbering" w:customStyle="1" w:styleId="25">
    <w:name w:val="Нет списка2"/>
    <w:next w:val="a2"/>
    <w:uiPriority w:val="99"/>
    <w:semiHidden/>
    <w:unhideWhenUsed/>
    <w:rsid w:val="00196660"/>
  </w:style>
  <w:style w:type="paragraph" w:customStyle="1" w:styleId="xl221">
    <w:name w:val="xl221"/>
    <w:basedOn w:val="a"/>
    <w:rsid w:val="0019666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2">
    <w:name w:val="xl222"/>
    <w:basedOn w:val="a"/>
    <w:rsid w:val="0019666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19666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19666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character" w:styleId="aff3">
    <w:name w:val="Strong"/>
    <w:basedOn w:val="a0"/>
    <w:uiPriority w:val="22"/>
    <w:qFormat/>
    <w:locked/>
    <w:rsid w:val="00B131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8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vk.com/rosreestr_nsk?w=wall-118967869_5031" TargetMode="External"/><Relationship Id="rId18" Type="http://schemas.openxmlformats.org/officeDocument/2006/relationships/hyperlink" Target="https://ok.ru/rosree" TargetMode="External"/><Relationship Id="rId26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yperlink" Target="https://www.gosuslugi.ru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osreestr.gov.ru/upload/Doc/press/%D0%9F%D1%80%D0%B8%D0%B7%D0%BD%D0%B0%D0%BA%D0%B8_%D0%BD%D0%B5%D0%B8%D1%81%D0%BF%D0%BE%D0%BB%D1%8C%D0%B7%D0%BE%D0%B2%D0%B0%D0%BD%D0%B8%D1%8F_%D0%B7%D0%B5%D0%BC%D0%B5%D0%BB%D1%8C%D0%BD%D1%8B%D1%85_%D1%83%D1%87%D0%B0%D1%81%D1%82%D0%BA%D0%BE%D0%B2.pdf" TargetMode="External"/><Relationship Id="rId17" Type="http://schemas.openxmlformats.org/officeDocument/2006/relationships/hyperlink" Target="https://vk.com/rosreestr_nsk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rosreestr.gov.ru/press/archive/reg/" TargetMode="External"/><Relationship Id="rId20" Type="http://schemas.openxmlformats.org/officeDocument/2006/relationships/hyperlink" Target="https://nspd.gov.ru/" TargetMode="External"/><Relationship Id="rId29" Type="http://schemas.openxmlformats.org/officeDocument/2006/relationships/image" Target="media/media2.sv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osreestr.gov.ru/press/archive/pravitelstvo-utverdilo-perechen-meropriyatiy-neobkhodimykh-dlya-osvoeniya-zemelnogo-uchastka/" TargetMode="External"/><Relationship Id="rId24" Type="http://schemas.openxmlformats.org/officeDocument/2006/relationships/hyperlink" Target="portal.fppd.cgkipd.ru/map?data=geodesy&amp;data=gngstation&amp;data=GSSNNet&amp;data=Ggsstation&amp;data=ggrsstation&amp;state=1" TargetMode="External"/><Relationship Id="rId32" Type="http://schemas.openxmlformats.org/officeDocument/2006/relationships/image" Target="media/media3.svg"/><Relationship Id="rId5" Type="http://schemas.openxmlformats.org/officeDocument/2006/relationships/webSettings" Target="webSettings.xml"/><Relationship Id="rId15" Type="http://schemas.openxmlformats.org/officeDocument/2006/relationships/hyperlink" Target="https://rosreestr.gov.ru/open-service/statistika-i-analitika/informatsiya-ob-snt-popadayushchikh-v-programmu-gazifikatsii-405/" TargetMode="External"/><Relationship Id="rId23" Type="http://schemas.openxmlformats.org/officeDocument/2006/relationships/image" Target="media/image2.jpg"/><Relationship Id="rId28" Type="http://schemas.openxmlformats.org/officeDocument/2006/relationships/image" Target="media/image5.png"/><Relationship Id="rId10" Type="http://schemas.openxmlformats.org/officeDocument/2006/relationships/hyperlink" Target="https://rosreestr.gov.ru/press/archive/rosreestr-razyasnil-kak-budet-rabotat-zakon-ob-osvoenii-i-ispolzovanii-uchastkov/" TargetMode="External"/><Relationship Id="rId19" Type="http://schemas.openxmlformats.org/officeDocument/2006/relationships/hyperlink" Target="https://t.me/rosreestr_nsk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0001202506020049?ysclid=mdswxepsjy510352874" TargetMode="External"/><Relationship Id="rId14" Type="http://schemas.openxmlformats.org/officeDocument/2006/relationships/hyperlink" Target="https://rosreestr.gov.ru/upload/Doc/press/%D0%93%D0%B0%D0%B7%D0%B8%D1%84%D0%B8%D0%BA%D0%B0%D1%86%D0%B8%D1%8F-2024(%D0%B8%D1%82%D0%BE%D0%B3).pdf" TargetMode="External"/><Relationship Id="rId22" Type="http://schemas.openxmlformats.org/officeDocument/2006/relationships/hyperlink" Target="https://www.mfc-nso.ru/" TargetMode="External"/><Relationship Id="rId27" Type="http://schemas.openxmlformats.org/officeDocument/2006/relationships/image" Target="media/media1.svg"/><Relationship Id="rId30" Type="http://schemas.openxmlformats.org/officeDocument/2006/relationships/image" Target="media/image6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13</Pages>
  <Words>3314</Words>
  <Characters>18891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Бесплатно</vt:lpstr>
    </vt:vector>
  </TitlesOfParts>
  <Company>SPecialiST RePack</Company>
  <LinksUpToDate>false</LinksUpToDate>
  <CharactersWithSpaces>22161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Бесплатно</dc:title>
  <dc:creator>User</dc:creator>
  <cp:lastModifiedBy>Пользователь</cp:lastModifiedBy>
  <cp:revision>29</cp:revision>
  <cp:lastPrinted>2025-09-10T08:32:00Z</cp:lastPrinted>
  <dcterms:created xsi:type="dcterms:W3CDTF">2025-03-25T05:07:00Z</dcterms:created>
  <dcterms:modified xsi:type="dcterms:W3CDTF">2025-09-26T05:26:00Z</dcterms:modified>
</cp:coreProperties>
</file>