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7C3D81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D04534">
        <w:rPr>
          <w:rFonts w:ascii="Times New Roman" w:hAnsi="Times New Roman"/>
          <w:b/>
        </w:rPr>
        <w:t>Газета официальных</w:t>
      </w:r>
      <w:r>
        <w:rPr>
          <w:rFonts w:ascii="Times New Roman" w:hAnsi="Times New Roman"/>
          <w:b/>
        </w:rPr>
        <w:t xml:space="preserve"> </w:t>
      </w:r>
      <w:r w:rsidR="00D04534">
        <w:rPr>
          <w:rFonts w:ascii="Times New Roman" w:hAnsi="Times New Roman"/>
          <w:b/>
        </w:rPr>
        <w:t>документов администрации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B13127">
        <w:rPr>
          <w:rFonts w:ascii="Times New Roman" w:hAnsi="Times New Roman"/>
          <w:b/>
          <w:u w:val="single"/>
        </w:rPr>
        <w:t>51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B13127">
        <w:rPr>
          <w:rFonts w:ascii="Times New Roman" w:hAnsi="Times New Roman"/>
        </w:rPr>
        <w:t>14 августа</w:t>
      </w:r>
      <w:r>
        <w:rPr>
          <w:rFonts w:ascii="Times New Roman" w:hAnsi="Times New Roman"/>
        </w:rPr>
        <w:t xml:space="preserve"> 202</w:t>
      </w:r>
      <w:r w:rsidR="009C397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="00D66B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Совета </w:t>
      </w:r>
      <w:r w:rsidR="00D04534">
        <w:rPr>
          <w:rFonts w:ascii="Times New Roman" w:hAnsi="Times New Roman"/>
          <w:b/>
        </w:rPr>
        <w:t>депутатов Пятилетского</w:t>
      </w:r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3B52B6" w:rsidRDefault="003B52B6" w:rsidP="00B13127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         </w:t>
      </w:r>
      <w:r w:rsidR="00B13127"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Памятка по безопасности на железной дороге и объектах </w:t>
      </w: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                     </w:t>
      </w:r>
    </w:p>
    <w:p w:rsidR="00B13127" w:rsidRDefault="003B52B6" w:rsidP="00B13127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                              железнодорожного</w:t>
      </w:r>
      <w:r w:rsidR="00B13127"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транспорта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ff3"/>
          <w:rFonts w:ascii="Arial" w:hAnsi="Arial" w:cs="Arial"/>
          <w:color w:val="000000"/>
        </w:rPr>
        <w:t>Памятка по безопасности на железной дороге и объектах железнодорожного транспорта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ff3"/>
          <w:rFonts w:ascii="Arial" w:hAnsi="Arial" w:cs="Arial"/>
          <w:color w:val="000000"/>
        </w:rPr>
        <w:lastRenderedPageBreak/>
        <w:t>Памятка по безопасному поведению на железной дороге и объектах железнодорожного транспорта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3B52B6" w:rsidRDefault="003B52B6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Style w:val="aff3"/>
          <w:rFonts w:ascii="Arial" w:hAnsi="Arial" w:cs="Arial"/>
          <w:color w:val="000000"/>
        </w:rPr>
      </w:pPr>
    </w:p>
    <w:p w:rsidR="003B52B6" w:rsidRDefault="003B52B6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Style w:val="aff3"/>
          <w:rFonts w:ascii="Arial" w:hAnsi="Arial" w:cs="Arial"/>
          <w:color w:val="000000"/>
        </w:rPr>
      </w:pP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ff3"/>
          <w:rFonts w:ascii="Arial" w:hAnsi="Arial" w:cs="Arial"/>
          <w:color w:val="000000"/>
        </w:rPr>
        <w:t>На железной дороге запрещено: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 станциях и перегонах подлезать под вагоны и перелезать через автосцепки для прохода через путь.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Проходить вдоль, железнодорожного пути ближе 5 метров от крайнего рельса.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Проходить по железнодорожным мостам и тоннелям, не оборудованным дорожками для прохода пешеходов.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Проезжать в поездах в нетрезвом состоянии.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Оставлять детей без присмотра на посадочных платформах и в вагонах.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Выходить из вагона на междупутье и стоять там при проходе встречного поезда.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Прыгать с платформы на железнодорожные пути.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Устраивать на платформе различные подвижные игры.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ff3"/>
          <w:rFonts w:ascii="Arial" w:hAnsi="Arial" w:cs="Arial"/>
          <w:color w:val="000000"/>
        </w:rPr>
        <w:t>Родителям!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дорога не место для игр, а зона повышенной опасности! Берегите вашу жизнь и жизнь ваших детей!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ff3"/>
          <w:rFonts w:ascii="Arial" w:hAnsi="Arial" w:cs="Arial"/>
          <w:color w:val="000000"/>
        </w:rPr>
        <w:t>Уважаемые взрослые!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Соблюдайте сами и учите детей правилам безопасности на железнодорожном транспорте!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3127" w:rsidRDefault="00B13127" w:rsidP="00B13127">
      <w:pPr>
        <w:pStyle w:val="af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500" w:rsidRDefault="004F7500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408D" w:rsidRPr="00437165" w:rsidRDefault="0023408D" w:rsidP="00234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7F4462">
        <w:trPr>
          <w:trHeight w:val="1078"/>
        </w:trPr>
        <w:tc>
          <w:tcPr>
            <w:tcW w:w="2608" w:type="dxa"/>
          </w:tcPr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Pr="00F673C1" w:rsidRDefault="00975E25" w:rsidP="00441A4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4F7500">
      <w:pgSz w:w="11906" w:h="16838"/>
      <w:pgMar w:top="709" w:right="849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81" w:rsidRDefault="007C3D81" w:rsidP="002061FB">
      <w:pPr>
        <w:spacing w:after="0" w:line="240" w:lineRule="auto"/>
      </w:pPr>
      <w:r>
        <w:separator/>
      </w:r>
    </w:p>
  </w:endnote>
  <w:endnote w:type="continuationSeparator" w:id="0">
    <w:p w:rsidR="007C3D81" w:rsidRDefault="007C3D81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81" w:rsidRDefault="007C3D81" w:rsidP="002061FB">
      <w:pPr>
        <w:spacing w:after="0" w:line="240" w:lineRule="auto"/>
      </w:pPr>
      <w:r>
        <w:separator/>
      </w:r>
    </w:p>
  </w:footnote>
  <w:footnote w:type="continuationSeparator" w:id="0">
    <w:p w:rsidR="007C3D81" w:rsidRDefault="007C3D81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5A176C"/>
    <w:multiLevelType w:val="hybridMultilevel"/>
    <w:tmpl w:val="5E7A00E6"/>
    <w:lvl w:ilvl="0" w:tplc="B322B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18C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6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0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6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34344F"/>
    <w:multiLevelType w:val="hybridMultilevel"/>
    <w:tmpl w:val="16FE5C3A"/>
    <w:lvl w:ilvl="0" w:tplc="A81232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C8D8BA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301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3289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74D3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FA67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0B8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2213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786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210357"/>
    <w:multiLevelType w:val="hybridMultilevel"/>
    <w:tmpl w:val="7C94AF0E"/>
    <w:lvl w:ilvl="0" w:tplc="24F8B81E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DBC6DD62">
      <w:start w:val="1"/>
      <w:numFmt w:val="lowerLetter"/>
      <w:lvlText w:val="%2."/>
      <w:lvlJc w:val="left"/>
      <w:pPr>
        <w:ind w:left="2356" w:hanging="360"/>
      </w:pPr>
    </w:lvl>
    <w:lvl w:ilvl="2" w:tplc="9F0E7C34">
      <w:start w:val="1"/>
      <w:numFmt w:val="lowerRoman"/>
      <w:lvlText w:val="%3."/>
      <w:lvlJc w:val="right"/>
      <w:pPr>
        <w:ind w:left="3076" w:hanging="180"/>
      </w:pPr>
    </w:lvl>
    <w:lvl w:ilvl="3" w:tplc="41E45768">
      <w:start w:val="1"/>
      <w:numFmt w:val="decimal"/>
      <w:lvlText w:val="%4."/>
      <w:lvlJc w:val="left"/>
      <w:pPr>
        <w:ind w:left="3796" w:hanging="360"/>
      </w:pPr>
    </w:lvl>
    <w:lvl w:ilvl="4" w:tplc="B46ADFE6">
      <w:start w:val="1"/>
      <w:numFmt w:val="lowerLetter"/>
      <w:lvlText w:val="%5."/>
      <w:lvlJc w:val="left"/>
      <w:pPr>
        <w:ind w:left="4516" w:hanging="360"/>
      </w:pPr>
    </w:lvl>
    <w:lvl w:ilvl="5" w:tplc="21F294EC">
      <w:start w:val="1"/>
      <w:numFmt w:val="lowerRoman"/>
      <w:lvlText w:val="%6."/>
      <w:lvlJc w:val="right"/>
      <w:pPr>
        <w:ind w:left="5236" w:hanging="180"/>
      </w:pPr>
    </w:lvl>
    <w:lvl w:ilvl="6" w:tplc="9D740F74">
      <w:start w:val="1"/>
      <w:numFmt w:val="decimal"/>
      <w:lvlText w:val="%7."/>
      <w:lvlJc w:val="left"/>
      <w:pPr>
        <w:ind w:left="5956" w:hanging="360"/>
      </w:pPr>
    </w:lvl>
    <w:lvl w:ilvl="7" w:tplc="51628606">
      <w:start w:val="1"/>
      <w:numFmt w:val="lowerLetter"/>
      <w:lvlText w:val="%8."/>
      <w:lvlJc w:val="left"/>
      <w:pPr>
        <w:ind w:left="6676" w:hanging="360"/>
      </w:pPr>
    </w:lvl>
    <w:lvl w:ilvl="8" w:tplc="31A6F49C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21555F1"/>
    <w:multiLevelType w:val="multilevel"/>
    <w:tmpl w:val="CF00BF0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3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38D5B28"/>
    <w:multiLevelType w:val="hybridMultilevel"/>
    <w:tmpl w:val="89C6EE28"/>
    <w:lvl w:ilvl="0" w:tplc="FD286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D3F8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9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34113"/>
    <w:multiLevelType w:val="hybridMultilevel"/>
    <w:tmpl w:val="88545E62"/>
    <w:lvl w:ilvl="0" w:tplc="4ECE95B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43384C96">
      <w:start w:val="1"/>
      <w:numFmt w:val="lowerLetter"/>
      <w:lvlText w:val="%2."/>
      <w:lvlJc w:val="left"/>
      <w:pPr>
        <w:ind w:left="2356" w:hanging="360"/>
      </w:pPr>
    </w:lvl>
    <w:lvl w:ilvl="2" w:tplc="752484D8">
      <w:start w:val="1"/>
      <w:numFmt w:val="lowerRoman"/>
      <w:lvlText w:val="%3."/>
      <w:lvlJc w:val="right"/>
      <w:pPr>
        <w:ind w:left="3076" w:hanging="180"/>
      </w:pPr>
    </w:lvl>
    <w:lvl w:ilvl="3" w:tplc="B608EB2E">
      <w:start w:val="1"/>
      <w:numFmt w:val="decimal"/>
      <w:lvlText w:val="%4."/>
      <w:lvlJc w:val="left"/>
      <w:pPr>
        <w:ind w:left="3796" w:hanging="360"/>
      </w:pPr>
    </w:lvl>
    <w:lvl w:ilvl="4" w:tplc="03565180">
      <w:start w:val="1"/>
      <w:numFmt w:val="lowerLetter"/>
      <w:lvlText w:val="%5."/>
      <w:lvlJc w:val="left"/>
      <w:pPr>
        <w:ind w:left="4516" w:hanging="360"/>
      </w:pPr>
    </w:lvl>
    <w:lvl w:ilvl="5" w:tplc="1850F684">
      <w:start w:val="1"/>
      <w:numFmt w:val="lowerRoman"/>
      <w:lvlText w:val="%6."/>
      <w:lvlJc w:val="right"/>
      <w:pPr>
        <w:ind w:left="5236" w:hanging="180"/>
      </w:pPr>
    </w:lvl>
    <w:lvl w:ilvl="6" w:tplc="C2C0C6E4">
      <w:start w:val="1"/>
      <w:numFmt w:val="decimal"/>
      <w:lvlText w:val="%7."/>
      <w:lvlJc w:val="left"/>
      <w:pPr>
        <w:ind w:left="5956" w:hanging="360"/>
      </w:pPr>
    </w:lvl>
    <w:lvl w:ilvl="7" w:tplc="B51681A4">
      <w:start w:val="1"/>
      <w:numFmt w:val="lowerLetter"/>
      <w:lvlText w:val="%8."/>
      <w:lvlJc w:val="left"/>
      <w:pPr>
        <w:ind w:left="6676" w:hanging="360"/>
      </w:pPr>
    </w:lvl>
    <w:lvl w:ilvl="8" w:tplc="F0C8DB98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980FCB"/>
    <w:multiLevelType w:val="multilevel"/>
    <w:tmpl w:val="65063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E66FAD"/>
    <w:multiLevelType w:val="hybridMultilevel"/>
    <w:tmpl w:val="33B403E8"/>
    <w:lvl w:ilvl="0" w:tplc="497800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EF5A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DA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686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9A5B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D86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C04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FE5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3ED1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4"/>
  </w:num>
  <w:num w:numId="9">
    <w:abstractNumId w:val="17"/>
  </w:num>
  <w:num w:numId="10">
    <w:abstractNumId w:val="40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34"/>
  </w:num>
  <w:num w:numId="16">
    <w:abstractNumId w:val="1"/>
  </w:num>
  <w:num w:numId="17">
    <w:abstractNumId w:val="21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6"/>
  </w:num>
  <w:num w:numId="23">
    <w:abstractNumId w:val="37"/>
  </w:num>
  <w:num w:numId="24">
    <w:abstractNumId w:val="19"/>
  </w:num>
  <w:num w:numId="25">
    <w:abstractNumId w:val="22"/>
  </w:num>
  <w:num w:numId="26">
    <w:abstractNumId w:val="36"/>
  </w:num>
  <w:num w:numId="27">
    <w:abstractNumId w:val="13"/>
  </w:num>
  <w:num w:numId="28">
    <w:abstractNumId w:val="44"/>
  </w:num>
  <w:num w:numId="29">
    <w:abstractNumId w:val="38"/>
  </w:num>
  <w:num w:numId="30">
    <w:abstractNumId w:val="2"/>
  </w:num>
  <w:num w:numId="31">
    <w:abstractNumId w:val="4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6"/>
  </w:num>
  <w:num w:numId="36">
    <w:abstractNumId w:val="18"/>
  </w:num>
  <w:num w:numId="37">
    <w:abstractNumId w:val="5"/>
  </w:num>
  <w:num w:numId="38">
    <w:abstractNumId w:val="9"/>
  </w:num>
  <w:num w:numId="39">
    <w:abstractNumId w:val="10"/>
  </w:num>
  <w:num w:numId="40">
    <w:abstractNumId w:val="26"/>
  </w:num>
  <w:num w:numId="41">
    <w:abstractNumId w:val="35"/>
  </w:num>
  <w:num w:numId="42">
    <w:abstractNumId w:val="20"/>
  </w:num>
  <w:num w:numId="43">
    <w:abstractNumId w:val="39"/>
  </w:num>
  <w:num w:numId="44">
    <w:abstractNumId w:val="7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61106"/>
    <w:rsid w:val="00066E4E"/>
    <w:rsid w:val="000B27EF"/>
    <w:rsid w:val="000D0657"/>
    <w:rsid w:val="000D462D"/>
    <w:rsid w:val="00102542"/>
    <w:rsid w:val="00125418"/>
    <w:rsid w:val="0012601B"/>
    <w:rsid w:val="001317A9"/>
    <w:rsid w:val="00160B4C"/>
    <w:rsid w:val="00196660"/>
    <w:rsid w:val="001F5600"/>
    <w:rsid w:val="00205CDD"/>
    <w:rsid w:val="002061FB"/>
    <w:rsid w:val="00216320"/>
    <w:rsid w:val="00216844"/>
    <w:rsid w:val="00217151"/>
    <w:rsid w:val="00220E98"/>
    <w:rsid w:val="0023118E"/>
    <w:rsid w:val="0023408D"/>
    <w:rsid w:val="00297793"/>
    <w:rsid w:val="002C77D6"/>
    <w:rsid w:val="00317E7A"/>
    <w:rsid w:val="00376F2A"/>
    <w:rsid w:val="003B52B6"/>
    <w:rsid w:val="00413899"/>
    <w:rsid w:val="00437165"/>
    <w:rsid w:val="00441A47"/>
    <w:rsid w:val="004758DA"/>
    <w:rsid w:val="00494658"/>
    <w:rsid w:val="004A7508"/>
    <w:rsid w:val="004D6CDA"/>
    <w:rsid w:val="004F7500"/>
    <w:rsid w:val="0051012F"/>
    <w:rsid w:val="0052503A"/>
    <w:rsid w:val="00547C59"/>
    <w:rsid w:val="0057708C"/>
    <w:rsid w:val="00594CF2"/>
    <w:rsid w:val="00596AD1"/>
    <w:rsid w:val="005B7039"/>
    <w:rsid w:val="005F6205"/>
    <w:rsid w:val="00600932"/>
    <w:rsid w:val="0061091A"/>
    <w:rsid w:val="0061605E"/>
    <w:rsid w:val="006319F1"/>
    <w:rsid w:val="00662617"/>
    <w:rsid w:val="00666E19"/>
    <w:rsid w:val="00671AE4"/>
    <w:rsid w:val="00674380"/>
    <w:rsid w:val="006B2413"/>
    <w:rsid w:val="006C1452"/>
    <w:rsid w:val="006C7C05"/>
    <w:rsid w:val="00723255"/>
    <w:rsid w:val="00743B58"/>
    <w:rsid w:val="00770C75"/>
    <w:rsid w:val="007735B9"/>
    <w:rsid w:val="007912E8"/>
    <w:rsid w:val="007C187F"/>
    <w:rsid w:val="007C3D81"/>
    <w:rsid w:val="007D7A65"/>
    <w:rsid w:val="007F4462"/>
    <w:rsid w:val="0081104A"/>
    <w:rsid w:val="00872C54"/>
    <w:rsid w:val="00875611"/>
    <w:rsid w:val="008B1E6B"/>
    <w:rsid w:val="008B3DB1"/>
    <w:rsid w:val="008E5D33"/>
    <w:rsid w:val="009013B7"/>
    <w:rsid w:val="00922845"/>
    <w:rsid w:val="00923083"/>
    <w:rsid w:val="00930B88"/>
    <w:rsid w:val="00971E62"/>
    <w:rsid w:val="00975E25"/>
    <w:rsid w:val="00994FE9"/>
    <w:rsid w:val="009C3972"/>
    <w:rsid w:val="009F29ED"/>
    <w:rsid w:val="00A10109"/>
    <w:rsid w:val="00A463F9"/>
    <w:rsid w:val="00A658C4"/>
    <w:rsid w:val="00A70F11"/>
    <w:rsid w:val="00A7204D"/>
    <w:rsid w:val="00A7331A"/>
    <w:rsid w:val="00A81EC6"/>
    <w:rsid w:val="00A9528A"/>
    <w:rsid w:val="00A96545"/>
    <w:rsid w:val="00AB41F2"/>
    <w:rsid w:val="00AE6904"/>
    <w:rsid w:val="00B13127"/>
    <w:rsid w:val="00B2252C"/>
    <w:rsid w:val="00B346DE"/>
    <w:rsid w:val="00B349D1"/>
    <w:rsid w:val="00B354D4"/>
    <w:rsid w:val="00B44BFC"/>
    <w:rsid w:val="00B46FC9"/>
    <w:rsid w:val="00B47BE4"/>
    <w:rsid w:val="00B55E97"/>
    <w:rsid w:val="00B75B7A"/>
    <w:rsid w:val="00BB247F"/>
    <w:rsid w:val="00BC1410"/>
    <w:rsid w:val="00BE0CDA"/>
    <w:rsid w:val="00C038BA"/>
    <w:rsid w:val="00C05478"/>
    <w:rsid w:val="00C10CAB"/>
    <w:rsid w:val="00C1516B"/>
    <w:rsid w:val="00C630CE"/>
    <w:rsid w:val="00C63A42"/>
    <w:rsid w:val="00C663B3"/>
    <w:rsid w:val="00C87278"/>
    <w:rsid w:val="00C87B98"/>
    <w:rsid w:val="00C97C1E"/>
    <w:rsid w:val="00CB3D9C"/>
    <w:rsid w:val="00CF2BEF"/>
    <w:rsid w:val="00D04534"/>
    <w:rsid w:val="00D1048E"/>
    <w:rsid w:val="00D11E4B"/>
    <w:rsid w:val="00D16355"/>
    <w:rsid w:val="00D66BBF"/>
    <w:rsid w:val="00D74916"/>
    <w:rsid w:val="00D9280C"/>
    <w:rsid w:val="00DA645B"/>
    <w:rsid w:val="00DB3DC0"/>
    <w:rsid w:val="00DC7D01"/>
    <w:rsid w:val="00E00BFF"/>
    <w:rsid w:val="00E11919"/>
    <w:rsid w:val="00E11998"/>
    <w:rsid w:val="00E62D69"/>
    <w:rsid w:val="00E81FE6"/>
    <w:rsid w:val="00EA0A31"/>
    <w:rsid w:val="00ED0EC4"/>
    <w:rsid w:val="00EF6212"/>
    <w:rsid w:val="00F33EF6"/>
    <w:rsid w:val="00F853EC"/>
    <w:rsid w:val="00F87594"/>
    <w:rsid w:val="00FB5B3D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character" w:styleId="aff3">
    <w:name w:val="Strong"/>
    <w:basedOn w:val="a0"/>
    <w:uiPriority w:val="22"/>
    <w:qFormat/>
    <w:locked/>
    <w:rsid w:val="00B131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character" w:styleId="aff3">
    <w:name w:val="Strong"/>
    <w:basedOn w:val="a0"/>
    <w:uiPriority w:val="22"/>
    <w:qFormat/>
    <w:locked/>
    <w:rsid w:val="00B13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Бесплатно</vt:lpstr>
      <vt:lpstr>Памятка по безопасности на железной дороге и объектах железнодорожного транспорт</vt:lpstr>
    </vt:vector>
  </TitlesOfParts>
  <Company>SPecialiST RePack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Пользователь</cp:lastModifiedBy>
  <cp:revision>24</cp:revision>
  <cp:lastPrinted>2025-07-22T06:21:00Z</cp:lastPrinted>
  <dcterms:created xsi:type="dcterms:W3CDTF">2025-03-25T05:07:00Z</dcterms:created>
  <dcterms:modified xsi:type="dcterms:W3CDTF">2025-08-14T09:23:00Z</dcterms:modified>
</cp:coreProperties>
</file>