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BA10DD">
        <w:rPr>
          <w:sz w:val="28"/>
          <w:szCs w:val="28"/>
        </w:rPr>
        <w:t>Январь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BA10DD">
        <w:rPr>
          <w:sz w:val="28"/>
          <w:szCs w:val="28"/>
        </w:rPr>
        <w:t>январь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BA10DD">
        <w:rPr>
          <w:color w:val="FF0000"/>
          <w:sz w:val="28"/>
          <w:szCs w:val="28"/>
        </w:rPr>
        <w:t>6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17637D">
        <w:rPr>
          <w:sz w:val="28"/>
          <w:szCs w:val="28"/>
        </w:rPr>
        <w:t>е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BA10DD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 w:rsidR="004C2DA7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BA10DD">
        <w:rPr>
          <w:color w:val="FF0000"/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 w:rsidR="0017637D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5D40B7" w:rsidRPr="009004CE" w:rsidRDefault="00BA10DD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5D40B7" w:rsidRPr="00A57CDE" w:rsidRDefault="009E3E35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</w:tcPr>
          <w:p w:rsidR="005D40B7" w:rsidRDefault="00BA10DD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BA10DD" w:rsidP="003373D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5E364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1014F8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  <w:bookmarkStart w:id="0" w:name="_GoBack"/>
        <w:bookmarkEnd w:id="0"/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BA10DD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C42BE" w:rsidRPr="00DF3BBA" w:rsidRDefault="00587CC3" w:rsidP="00E737B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3474E4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BA10DD" w:rsidP="00BA1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250860" w:rsidP="0074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5C42BE" w:rsidRPr="00AA6A0A" w:rsidRDefault="00587CC3" w:rsidP="00961348">
            <w:pPr>
              <w:jc w:val="center"/>
            </w:pPr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</w:t>
      </w:r>
      <w:r w:rsidR="001B3063" w:rsidRPr="003B1B56">
        <w:rPr>
          <w:color w:val="FF0000"/>
          <w:sz w:val="28"/>
          <w:szCs w:val="28"/>
        </w:rPr>
        <w:t xml:space="preserve"> </w:t>
      </w:r>
      <w:r w:rsidR="00BA10DD">
        <w:rPr>
          <w:color w:val="FF0000"/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250860">
        <w:rPr>
          <w:color w:val="FF0000"/>
          <w:sz w:val="28"/>
          <w:szCs w:val="28"/>
        </w:rPr>
        <w:t>6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933315">
        <w:rPr>
          <w:color w:val="FF0000"/>
          <w:sz w:val="28"/>
          <w:szCs w:val="28"/>
        </w:rPr>
        <w:t>0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BA10DD">
        <w:rPr>
          <w:sz w:val="28"/>
          <w:szCs w:val="28"/>
        </w:rPr>
        <w:t>6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BA10DD">
        <w:rPr>
          <w:sz w:val="28"/>
          <w:szCs w:val="28"/>
        </w:rPr>
        <w:t>2</w:t>
      </w:r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47C66"/>
    <w:rsid w:val="00052FC1"/>
    <w:rsid w:val="00071D6E"/>
    <w:rsid w:val="00072C2B"/>
    <w:rsid w:val="00075BE0"/>
    <w:rsid w:val="000935B1"/>
    <w:rsid w:val="00094E0B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E3330"/>
    <w:rsid w:val="001E3A0A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623A"/>
    <w:rsid w:val="00293497"/>
    <w:rsid w:val="002D5837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F85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4870-7FB2-4910-A271-D2BC8746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9</cp:revision>
  <cp:lastPrinted>2017-04-01T08:22:00Z</cp:lastPrinted>
  <dcterms:created xsi:type="dcterms:W3CDTF">2024-12-27T09:35:00Z</dcterms:created>
  <dcterms:modified xsi:type="dcterms:W3CDTF">2025-02-18T06:10:00Z</dcterms:modified>
</cp:coreProperties>
</file>