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7" w:rsidRDefault="00A24770" w:rsidP="006E7E47">
      <w:pPr>
        <w:pStyle w:val="Textbody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ответственности за несообщение о преступлениях диверсионной направленности</w:t>
      </w:r>
    </w:p>
    <w:p w:rsidR="006E7E47" w:rsidRDefault="006E7E47" w:rsidP="00087526">
      <w:pPr>
        <w:pStyle w:val="Textbody"/>
        <w:ind w:firstLine="709"/>
        <w:rPr>
          <w:b/>
          <w:sz w:val="28"/>
          <w:szCs w:val="28"/>
        </w:rPr>
      </w:pPr>
    </w:p>
    <w:p w:rsidR="0075685C" w:rsidRDefault="00721188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 02.05.2025 г. с</w:t>
      </w:r>
      <w:r w:rsidR="00301CB2">
        <w:rPr>
          <w:color w:val="000000"/>
          <w:sz w:val="28"/>
          <w:szCs w:val="28"/>
          <w:lang w:eastAsia="ru-RU" w:bidi="ru-RU"/>
        </w:rPr>
        <w:t>тать</w:t>
      </w:r>
      <w:r>
        <w:rPr>
          <w:color w:val="000000"/>
          <w:sz w:val="28"/>
          <w:szCs w:val="28"/>
          <w:lang w:eastAsia="ru-RU" w:bidi="ru-RU"/>
        </w:rPr>
        <w:t>ё</w:t>
      </w:r>
      <w:r w:rsidR="0065406D">
        <w:rPr>
          <w:color w:val="000000"/>
          <w:sz w:val="28"/>
          <w:szCs w:val="28"/>
          <w:lang w:eastAsia="ru-RU" w:bidi="ru-RU"/>
        </w:rPr>
        <w:t>й</w:t>
      </w:r>
      <w:r w:rsidR="00301CB2">
        <w:rPr>
          <w:color w:val="000000"/>
          <w:sz w:val="28"/>
          <w:szCs w:val="28"/>
          <w:lang w:eastAsia="ru-RU" w:bidi="ru-RU"/>
        </w:rPr>
        <w:t xml:space="preserve"> 205.6 УК РФ предусматрив</w:t>
      </w:r>
      <w:r>
        <w:rPr>
          <w:color w:val="000000"/>
          <w:sz w:val="28"/>
          <w:szCs w:val="28"/>
          <w:lang w:eastAsia="ru-RU" w:bidi="ru-RU"/>
        </w:rPr>
        <w:t>алась</w:t>
      </w:r>
      <w:r w:rsidR="00301CB2">
        <w:rPr>
          <w:color w:val="000000"/>
          <w:sz w:val="28"/>
          <w:szCs w:val="28"/>
          <w:lang w:eastAsia="ru-RU" w:bidi="ru-RU"/>
        </w:rPr>
        <w:t xml:space="preserve"> уголовн</w:t>
      </w:r>
      <w:r>
        <w:rPr>
          <w:color w:val="000000"/>
          <w:sz w:val="28"/>
          <w:szCs w:val="28"/>
          <w:lang w:eastAsia="ru-RU" w:bidi="ru-RU"/>
        </w:rPr>
        <w:t>ая</w:t>
      </w:r>
      <w:r w:rsidR="00301CB2">
        <w:rPr>
          <w:color w:val="000000"/>
          <w:sz w:val="28"/>
          <w:szCs w:val="28"/>
          <w:lang w:eastAsia="ru-RU" w:bidi="ru-RU"/>
        </w:rPr>
        <w:t xml:space="preserve"> ответственность за несообщение в органы власти, уполномоченные рассматривать сообщения о преступл</w:t>
      </w:r>
      <w:r w:rsidR="0060234D">
        <w:rPr>
          <w:color w:val="000000"/>
          <w:sz w:val="28"/>
          <w:szCs w:val="28"/>
          <w:lang w:eastAsia="ru-RU" w:bidi="ru-RU"/>
        </w:rPr>
        <w:t xml:space="preserve">ении, о лице (лицах), которое по достоверно известным </w:t>
      </w:r>
      <w:r w:rsidR="00A24770">
        <w:rPr>
          <w:color w:val="000000"/>
          <w:sz w:val="28"/>
          <w:szCs w:val="28"/>
          <w:lang w:eastAsia="ru-RU" w:bidi="ru-RU"/>
        </w:rPr>
        <w:t xml:space="preserve">сведениям готовит, совершает или совершило хотя бы одно из преступлений, предусмотренных </w:t>
      </w:r>
      <w:proofErr w:type="spellStart"/>
      <w:r w:rsidR="00A24770">
        <w:rPr>
          <w:color w:val="000000"/>
          <w:sz w:val="28"/>
          <w:szCs w:val="28"/>
          <w:lang w:eastAsia="ru-RU" w:bidi="ru-RU"/>
        </w:rPr>
        <w:t>ст.ст</w:t>
      </w:r>
      <w:proofErr w:type="spellEnd"/>
      <w:r w:rsidR="00A24770">
        <w:rPr>
          <w:color w:val="000000"/>
          <w:sz w:val="28"/>
          <w:szCs w:val="28"/>
          <w:lang w:eastAsia="ru-RU" w:bidi="ru-RU"/>
        </w:rPr>
        <w:t xml:space="preserve">. 205, 205.1, 205.2, 205.3, 205.4, 205.5, </w:t>
      </w:r>
      <w:r w:rsidR="00ED125B">
        <w:rPr>
          <w:color w:val="000000"/>
          <w:sz w:val="28"/>
          <w:szCs w:val="28"/>
          <w:lang w:eastAsia="ru-RU" w:bidi="ru-RU"/>
        </w:rPr>
        <w:t>206, 208, 211, 220, 221, 277, 278, 279</w:t>
      </w:r>
      <w:r w:rsidR="0013105F">
        <w:rPr>
          <w:color w:val="000000"/>
          <w:sz w:val="28"/>
          <w:szCs w:val="28"/>
          <w:lang w:eastAsia="ru-RU" w:bidi="ru-RU"/>
        </w:rPr>
        <w:t xml:space="preserve">, 360 и 361 УК РФ (преступления </w:t>
      </w:r>
      <w:r w:rsidR="00046ECE">
        <w:rPr>
          <w:color w:val="000000"/>
          <w:sz w:val="28"/>
          <w:szCs w:val="28"/>
          <w:lang w:eastAsia="ru-RU" w:bidi="ru-RU"/>
        </w:rPr>
        <w:t>террористической</w:t>
      </w:r>
      <w:r w:rsidR="0013105F">
        <w:rPr>
          <w:color w:val="000000"/>
          <w:sz w:val="28"/>
          <w:szCs w:val="28"/>
          <w:lang w:eastAsia="ru-RU" w:bidi="ru-RU"/>
        </w:rPr>
        <w:t xml:space="preserve"> направленности, незаконный оборот ядерных материалов и радиоактивных веществ, а также иные </w:t>
      </w:r>
      <w:r w:rsidR="0065406D">
        <w:rPr>
          <w:color w:val="000000"/>
          <w:sz w:val="28"/>
          <w:szCs w:val="28"/>
          <w:lang w:eastAsia="ru-RU" w:bidi="ru-RU"/>
        </w:rPr>
        <w:t>преступ</w:t>
      </w:r>
      <w:r w:rsidR="0013105F">
        <w:rPr>
          <w:color w:val="000000"/>
          <w:sz w:val="28"/>
          <w:szCs w:val="28"/>
          <w:lang w:eastAsia="ru-RU" w:bidi="ru-RU"/>
        </w:rPr>
        <w:t>л</w:t>
      </w:r>
      <w:r w:rsidR="0065406D">
        <w:rPr>
          <w:color w:val="000000"/>
          <w:sz w:val="28"/>
          <w:szCs w:val="28"/>
          <w:lang w:eastAsia="ru-RU" w:bidi="ru-RU"/>
        </w:rPr>
        <w:t>е</w:t>
      </w:r>
      <w:r w:rsidR="0013105F">
        <w:rPr>
          <w:color w:val="000000"/>
          <w:sz w:val="28"/>
          <w:szCs w:val="28"/>
          <w:lang w:eastAsia="ru-RU" w:bidi="ru-RU"/>
        </w:rPr>
        <w:t xml:space="preserve">ния против государственной власти). </w:t>
      </w:r>
    </w:p>
    <w:p w:rsidR="00ED125B" w:rsidRDefault="00ED125B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 02.05.2025 </w:t>
      </w:r>
      <w:r w:rsidR="00721188">
        <w:rPr>
          <w:color w:val="000000"/>
          <w:sz w:val="28"/>
          <w:szCs w:val="28"/>
          <w:lang w:eastAsia="ru-RU" w:bidi="ru-RU"/>
        </w:rPr>
        <w:t xml:space="preserve">данная статья дополнена и предусматривает уголовную ответственность за несообщение о готовящихся либо уже совершённых преступлениях, предусмотренных </w:t>
      </w:r>
      <w:proofErr w:type="spellStart"/>
      <w:r w:rsidR="00721188">
        <w:rPr>
          <w:color w:val="000000"/>
          <w:sz w:val="28"/>
          <w:szCs w:val="28"/>
          <w:lang w:eastAsia="ru-RU" w:bidi="ru-RU"/>
        </w:rPr>
        <w:t>ст.</w:t>
      </w:r>
      <w:r w:rsidR="00721188" w:rsidRPr="00721188">
        <w:rPr>
          <w:color w:val="000000"/>
          <w:sz w:val="28"/>
          <w:szCs w:val="28"/>
          <w:lang w:eastAsia="ru-RU" w:bidi="ru-RU"/>
        </w:rPr>
        <w:t>ст</w:t>
      </w:r>
      <w:proofErr w:type="spellEnd"/>
      <w:r w:rsidR="00721188" w:rsidRPr="00721188">
        <w:rPr>
          <w:color w:val="000000"/>
          <w:sz w:val="28"/>
          <w:szCs w:val="28"/>
          <w:lang w:eastAsia="ru-RU" w:bidi="ru-RU"/>
        </w:rPr>
        <w:t>. 281</w:t>
      </w:r>
      <w:r w:rsidR="00721188">
        <w:rPr>
          <w:color w:val="000000"/>
          <w:sz w:val="28"/>
          <w:szCs w:val="28"/>
          <w:lang w:eastAsia="ru-RU" w:bidi="ru-RU"/>
        </w:rPr>
        <w:t xml:space="preserve"> (диверсия)</w:t>
      </w:r>
      <w:r w:rsidR="00721188" w:rsidRPr="00721188">
        <w:rPr>
          <w:color w:val="000000"/>
          <w:sz w:val="28"/>
          <w:szCs w:val="28"/>
          <w:lang w:eastAsia="ru-RU" w:bidi="ru-RU"/>
        </w:rPr>
        <w:t>, 281.1</w:t>
      </w:r>
      <w:r w:rsidR="00721188">
        <w:rPr>
          <w:color w:val="000000"/>
          <w:sz w:val="28"/>
          <w:szCs w:val="28"/>
          <w:lang w:eastAsia="ru-RU" w:bidi="ru-RU"/>
        </w:rPr>
        <w:t xml:space="preserve"> (содействие диверсионной деятельности)</w:t>
      </w:r>
      <w:r w:rsidR="00721188" w:rsidRPr="00721188">
        <w:rPr>
          <w:color w:val="000000"/>
          <w:sz w:val="28"/>
          <w:szCs w:val="28"/>
          <w:lang w:eastAsia="ru-RU" w:bidi="ru-RU"/>
        </w:rPr>
        <w:t>, 281.2</w:t>
      </w:r>
      <w:r w:rsidR="00721188">
        <w:rPr>
          <w:color w:val="000000"/>
          <w:sz w:val="28"/>
          <w:szCs w:val="28"/>
          <w:lang w:eastAsia="ru-RU" w:bidi="ru-RU"/>
        </w:rPr>
        <w:t xml:space="preserve"> (</w:t>
      </w:r>
      <w:r w:rsidR="0013105F">
        <w:rPr>
          <w:color w:val="000000"/>
          <w:sz w:val="28"/>
          <w:szCs w:val="28"/>
          <w:lang w:eastAsia="ru-RU" w:bidi="ru-RU"/>
        </w:rPr>
        <w:t>прохождение обучения в целях осуществления диверсионной деятельности)</w:t>
      </w:r>
      <w:r w:rsidR="00721188" w:rsidRPr="00721188">
        <w:rPr>
          <w:color w:val="000000"/>
          <w:sz w:val="28"/>
          <w:szCs w:val="28"/>
          <w:lang w:eastAsia="ru-RU" w:bidi="ru-RU"/>
        </w:rPr>
        <w:t xml:space="preserve">, 281.3 </w:t>
      </w:r>
      <w:r w:rsidR="0013105F">
        <w:rPr>
          <w:color w:val="000000"/>
          <w:sz w:val="28"/>
          <w:szCs w:val="28"/>
          <w:lang w:eastAsia="ru-RU" w:bidi="ru-RU"/>
        </w:rPr>
        <w:t xml:space="preserve">(организация диверсионного сообщества и участие в нем) </w:t>
      </w:r>
      <w:r w:rsidR="00721188" w:rsidRPr="00721188">
        <w:rPr>
          <w:color w:val="000000"/>
          <w:sz w:val="28"/>
          <w:szCs w:val="28"/>
          <w:lang w:eastAsia="ru-RU" w:bidi="ru-RU"/>
        </w:rPr>
        <w:t>УК РФ</w:t>
      </w:r>
      <w:r w:rsidR="00721188">
        <w:rPr>
          <w:color w:val="000000"/>
          <w:sz w:val="28"/>
          <w:szCs w:val="28"/>
          <w:lang w:eastAsia="ru-RU" w:bidi="ru-RU"/>
        </w:rPr>
        <w:t>.</w:t>
      </w:r>
    </w:p>
    <w:p w:rsidR="0065406D" w:rsidRDefault="0065406D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65406D" w:rsidRDefault="0065406D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Прокуратура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Черепановского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65406D" w:rsidRPr="0075685C" w:rsidRDefault="0065406D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Новосибирской области</w:t>
      </w:r>
      <w:bookmarkStart w:id="0" w:name="_GoBack"/>
      <w:bookmarkEnd w:id="0"/>
    </w:p>
    <w:sectPr w:rsidR="0065406D" w:rsidRPr="0075685C" w:rsidSect="000875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526"/>
    <w:rsid w:val="00010528"/>
    <w:rsid w:val="00044F43"/>
    <w:rsid w:val="00046ECE"/>
    <w:rsid w:val="0006196E"/>
    <w:rsid w:val="00087526"/>
    <w:rsid w:val="000D6594"/>
    <w:rsid w:val="0013105F"/>
    <w:rsid w:val="00134D4D"/>
    <w:rsid w:val="00140F09"/>
    <w:rsid w:val="00175982"/>
    <w:rsid w:val="001A339B"/>
    <w:rsid w:val="001B1395"/>
    <w:rsid w:val="001C5F50"/>
    <w:rsid w:val="001C7DA4"/>
    <w:rsid w:val="001D414C"/>
    <w:rsid w:val="002254F0"/>
    <w:rsid w:val="002347E7"/>
    <w:rsid w:val="00242367"/>
    <w:rsid w:val="002F4444"/>
    <w:rsid w:val="00301CB2"/>
    <w:rsid w:val="0030439C"/>
    <w:rsid w:val="00320C6D"/>
    <w:rsid w:val="00345539"/>
    <w:rsid w:val="003A3DA4"/>
    <w:rsid w:val="004272DC"/>
    <w:rsid w:val="004629E4"/>
    <w:rsid w:val="00464996"/>
    <w:rsid w:val="004B3DA2"/>
    <w:rsid w:val="004C28F3"/>
    <w:rsid w:val="004E6D60"/>
    <w:rsid w:val="00581B4C"/>
    <w:rsid w:val="005E21C6"/>
    <w:rsid w:val="0060234D"/>
    <w:rsid w:val="00603DFF"/>
    <w:rsid w:val="00621CEA"/>
    <w:rsid w:val="00632266"/>
    <w:rsid w:val="0065406D"/>
    <w:rsid w:val="006C09AA"/>
    <w:rsid w:val="006D126B"/>
    <w:rsid w:val="006D1F30"/>
    <w:rsid w:val="006E7E47"/>
    <w:rsid w:val="0072089D"/>
    <w:rsid w:val="00721188"/>
    <w:rsid w:val="0075685C"/>
    <w:rsid w:val="00765E2B"/>
    <w:rsid w:val="00767E8D"/>
    <w:rsid w:val="0077070B"/>
    <w:rsid w:val="007D0650"/>
    <w:rsid w:val="007E7EBC"/>
    <w:rsid w:val="00854A93"/>
    <w:rsid w:val="00877FAE"/>
    <w:rsid w:val="008B645E"/>
    <w:rsid w:val="008D488B"/>
    <w:rsid w:val="008E5BF9"/>
    <w:rsid w:val="00991C2D"/>
    <w:rsid w:val="00995500"/>
    <w:rsid w:val="00A24770"/>
    <w:rsid w:val="00A42D34"/>
    <w:rsid w:val="00AF11AA"/>
    <w:rsid w:val="00B259D7"/>
    <w:rsid w:val="00B72705"/>
    <w:rsid w:val="00BA5B8A"/>
    <w:rsid w:val="00C0751B"/>
    <w:rsid w:val="00C3724A"/>
    <w:rsid w:val="00C86438"/>
    <w:rsid w:val="00CC050D"/>
    <w:rsid w:val="00D23978"/>
    <w:rsid w:val="00DD2635"/>
    <w:rsid w:val="00EC2513"/>
    <w:rsid w:val="00ED125B"/>
    <w:rsid w:val="00F40CF0"/>
    <w:rsid w:val="00F479D7"/>
    <w:rsid w:val="00F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B784-0BFC-4E7F-BD7F-ACB1A3CE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5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087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AA87E-EEF6-4447-AF29-81FBAB11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12</cp:revision>
  <cp:lastPrinted>2025-06-16T05:35:00Z</cp:lastPrinted>
  <dcterms:created xsi:type="dcterms:W3CDTF">2025-03-14T03:44:00Z</dcterms:created>
  <dcterms:modified xsi:type="dcterms:W3CDTF">2025-06-17T10:54:00Z</dcterms:modified>
</cp:coreProperties>
</file>