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458" w:rsidRDefault="00F85458" w:rsidP="00F85458">
      <w:pPr>
        <w:tabs>
          <w:tab w:val="left" w:pos="4658"/>
          <w:tab w:val="right" w:pos="10773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85458" w:rsidRDefault="00F85458" w:rsidP="00F85458">
      <w:pPr>
        <w:tabs>
          <w:tab w:val="left" w:pos="4658"/>
          <w:tab w:val="right" w:pos="10773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Бесплатно</w:t>
      </w:r>
    </w:p>
    <w:p w:rsidR="00F85458" w:rsidRDefault="00AB69CC" w:rsidP="00F85458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inline distT="0" distB="0" distL="0" distR="0">
                <wp:extent cx="5876925" cy="409575"/>
                <wp:effectExtent l="9525" t="9525" r="0" b="8255"/>
                <wp:docPr id="3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76925" cy="4095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B69CC" w:rsidRDefault="00AB69CC" w:rsidP="00AB69C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Сельские вести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62.75pt;height: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" filled="f" stroked="f">
                <o:lock v:ext="edit" shapetype="t"/>
                <v:textbox style="mso-fit-shape-to-text:t">
                  <w:txbxContent>
                    <w:p w:rsidR="00AB69CC" w:rsidRDefault="00AB69CC" w:rsidP="00AB69CC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Сельские вести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85458" w:rsidRDefault="00F85458" w:rsidP="00F85458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                             </w:t>
      </w:r>
      <w:r w:rsidR="007528A4">
        <w:rPr>
          <w:rFonts w:ascii="Times New Roman" w:hAnsi="Times New Roman"/>
        </w:rPr>
        <w:t xml:space="preserve">                              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Газета  официальных документов  администрации  и</w:t>
      </w:r>
    </w:p>
    <w:p w:rsidR="00F85458" w:rsidRDefault="00F85458" w:rsidP="00F85458">
      <w:pPr>
        <w:tabs>
          <w:tab w:val="left" w:pos="2145"/>
          <w:tab w:val="center" w:pos="7285"/>
        </w:tabs>
        <w:spacing w:after="0" w:line="240" w:lineRule="auto"/>
        <w:ind w:left="3544" w:hanging="3544"/>
        <w:rPr>
          <w:rFonts w:ascii="Times New Roman" w:hAnsi="Times New Roman"/>
          <w:b/>
        </w:rPr>
      </w:pPr>
      <w:r>
        <w:rPr>
          <w:rFonts w:ascii="Times New Roman" w:hAnsi="Times New Roman"/>
          <w:b/>
          <w:u w:val="single"/>
        </w:rPr>
        <w:t xml:space="preserve"> № </w:t>
      </w:r>
      <w:r w:rsidR="00AB69CC">
        <w:rPr>
          <w:rFonts w:ascii="Times New Roman" w:hAnsi="Times New Roman"/>
          <w:b/>
          <w:u w:val="single"/>
        </w:rPr>
        <w:t>14</w:t>
      </w:r>
      <w:r>
        <w:rPr>
          <w:rFonts w:ascii="Times New Roman" w:hAnsi="Times New Roman"/>
          <w:b/>
          <w:u w:val="single"/>
        </w:rPr>
        <w:t xml:space="preserve"> </w:t>
      </w:r>
      <w:r>
        <w:rPr>
          <w:rFonts w:ascii="Times New Roman" w:hAnsi="Times New Roman"/>
        </w:rPr>
        <w:t xml:space="preserve">от </w:t>
      </w:r>
      <w:r w:rsidR="00AB69CC">
        <w:rPr>
          <w:rFonts w:ascii="Times New Roman" w:hAnsi="Times New Roman"/>
        </w:rPr>
        <w:t>21</w:t>
      </w:r>
      <w:r w:rsidR="007528A4">
        <w:rPr>
          <w:rFonts w:ascii="Times New Roman" w:hAnsi="Times New Roman"/>
        </w:rPr>
        <w:t xml:space="preserve"> февраля  2023 г               </w:t>
      </w:r>
      <w:r>
        <w:rPr>
          <w:rFonts w:ascii="Times New Roman" w:hAnsi="Times New Roman"/>
          <w:b/>
        </w:rPr>
        <w:t>Совета депутатов  Пятилетского сельсовета Черепановского  района</w:t>
      </w:r>
    </w:p>
    <w:p w:rsidR="00F85458" w:rsidRDefault="00F85458" w:rsidP="00F85458">
      <w:pPr>
        <w:spacing w:after="0" w:line="240" w:lineRule="auto"/>
        <w:rPr>
          <w:rFonts w:ascii="Times New Roman" w:eastAsia="Calibri" w:hAnsi="Times New Roman"/>
        </w:rPr>
      </w:pPr>
    </w:p>
    <w:p w:rsidR="00F85458" w:rsidRDefault="00F85458" w:rsidP="00F85458">
      <w:pPr>
        <w:spacing w:after="0" w:line="240" w:lineRule="auto"/>
        <w:jc w:val="right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Отдел надзорной деятельности и профилактической</w:t>
      </w:r>
    </w:p>
    <w:p w:rsidR="00F85458" w:rsidRDefault="00F85458" w:rsidP="00F85458">
      <w:pPr>
        <w:spacing w:after="0" w:line="240" w:lineRule="auto"/>
        <w:jc w:val="right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 работы по Черепановскому и Маслянинскому районам </w:t>
      </w:r>
    </w:p>
    <w:p w:rsidR="00F85458" w:rsidRDefault="00F85458" w:rsidP="00F85458">
      <w:pPr>
        <w:tabs>
          <w:tab w:val="left" w:pos="8077"/>
        </w:tabs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                                                                                           Новосибирской области информирует</w:t>
      </w:r>
    </w:p>
    <w:p w:rsidR="007528A4" w:rsidRDefault="007528A4" w:rsidP="007528A4">
      <w:pPr>
        <w:shd w:val="clear" w:color="auto" w:fill="FFFFFF"/>
        <w:spacing w:after="450" w:line="240" w:lineRule="auto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pacing w:val="-6"/>
          <w:kern w:val="36"/>
          <w:sz w:val="28"/>
          <w:szCs w:val="28"/>
          <w:lang w:eastAsia="ru-RU"/>
        </w:rPr>
      </w:pPr>
      <w:r w:rsidRPr="007528A4">
        <w:rPr>
          <w:rFonts w:ascii="Times New Roman" w:eastAsia="Times New Roman" w:hAnsi="Times New Roman" w:cs="Times New Roman"/>
          <w:b/>
          <w:spacing w:val="-6"/>
          <w:kern w:val="36"/>
          <w:sz w:val="28"/>
          <w:szCs w:val="28"/>
          <w:lang w:eastAsia="ru-RU"/>
        </w:rPr>
        <w:t xml:space="preserve">Меры </w:t>
      </w:r>
      <w:r w:rsidR="00AB69CC">
        <w:rPr>
          <w:rFonts w:ascii="Times New Roman" w:eastAsia="Times New Roman" w:hAnsi="Times New Roman" w:cs="Times New Roman"/>
          <w:b/>
          <w:spacing w:val="-6"/>
          <w:kern w:val="36"/>
          <w:sz w:val="28"/>
          <w:szCs w:val="28"/>
          <w:lang w:eastAsia="ru-RU"/>
        </w:rPr>
        <w:t xml:space="preserve">пожарной </w:t>
      </w:r>
      <w:r w:rsidRPr="007528A4">
        <w:rPr>
          <w:rFonts w:ascii="Times New Roman" w:eastAsia="Times New Roman" w:hAnsi="Times New Roman" w:cs="Times New Roman"/>
          <w:b/>
          <w:spacing w:val="-6"/>
          <w:kern w:val="36"/>
          <w:sz w:val="28"/>
          <w:szCs w:val="28"/>
          <w:lang w:eastAsia="ru-RU"/>
        </w:rPr>
        <w:t xml:space="preserve">безопасности при использовании </w:t>
      </w:r>
      <w:r w:rsidR="00AB69CC">
        <w:rPr>
          <w:rFonts w:ascii="Times New Roman" w:eastAsia="Times New Roman" w:hAnsi="Times New Roman" w:cs="Times New Roman"/>
          <w:b/>
          <w:spacing w:val="-6"/>
          <w:kern w:val="36"/>
          <w:sz w:val="28"/>
          <w:szCs w:val="28"/>
          <w:lang w:eastAsia="ru-RU"/>
        </w:rPr>
        <w:t>газового оборудования</w:t>
      </w:r>
    </w:p>
    <w:p w:rsidR="007528A4" w:rsidRPr="007528A4" w:rsidRDefault="007528A4" w:rsidP="007528A4">
      <w:pPr>
        <w:shd w:val="clear" w:color="auto" w:fill="FFFFFF"/>
        <w:spacing w:after="450" w:line="240" w:lineRule="auto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pacing w:val="-6"/>
          <w:kern w:val="36"/>
          <w:sz w:val="28"/>
          <w:szCs w:val="28"/>
          <w:lang w:eastAsia="ru-RU"/>
        </w:rPr>
      </w:pPr>
    </w:p>
    <w:p w:rsidR="007528A4" w:rsidRPr="00AD17B2" w:rsidRDefault="00AB69CC" w:rsidP="007528A4">
      <w:pPr>
        <w:shd w:val="clear" w:color="auto" w:fill="FFFFFF"/>
        <w:spacing w:after="450" w:line="240" w:lineRule="auto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pacing w:val="-6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pacing w:val="-6"/>
          <w:kern w:val="36"/>
          <w:sz w:val="24"/>
          <w:szCs w:val="24"/>
          <w:lang w:eastAsia="ru-RU"/>
        </w:rPr>
        <w:drawing>
          <wp:inline distT="0" distB="0" distL="0" distR="0" wp14:anchorId="3DC6D289">
            <wp:extent cx="5937885" cy="4298315"/>
            <wp:effectExtent l="0" t="0" r="571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9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28A4" w:rsidRPr="00AD17B2" w:rsidRDefault="007528A4" w:rsidP="007528A4">
      <w:pPr>
        <w:shd w:val="clear" w:color="auto" w:fill="FFFFFF"/>
        <w:spacing w:after="450" w:line="240" w:lineRule="auto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pacing w:val="-6"/>
          <w:kern w:val="36"/>
          <w:sz w:val="24"/>
          <w:szCs w:val="24"/>
          <w:lang w:eastAsia="ru-RU"/>
        </w:rPr>
      </w:pPr>
    </w:p>
    <w:p w:rsidR="00AB69CC" w:rsidRPr="00D90247" w:rsidRDefault="00AB69CC" w:rsidP="00AB69CC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0247">
        <w:rPr>
          <w:rFonts w:ascii="Times New Roman" w:hAnsi="Times New Roman" w:cs="Times New Roman"/>
          <w:sz w:val="24"/>
          <w:szCs w:val="24"/>
          <w:lang w:eastAsia="ru-RU"/>
        </w:rPr>
        <w:t>Распространенный способ обогрева жилых домов и обеспечения их горячей водой – использование газового котла. Однако в случае неправильной эксплуатации и пренебрежения техникой безопасности, котел может стать источником повышенной опасности, как для самого жилья, так и для проживающих в доме людей. Напоминаем о некоторых мерах предосторожности.</w:t>
      </w:r>
    </w:p>
    <w:p w:rsidR="00AB69CC" w:rsidRDefault="00AB69CC" w:rsidP="00AB69CC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0247">
        <w:rPr>
          <w:rFonts w:ascii="Times New Roman" w:hAnsi="Times New Roman" w:cs="Times New Roman"/>
          <w:sz w:val="24"/>
          <w:szCs w:val="24"/>
          <w:lang w:eastAsia="ru-RU"/>
        </w:rPr>
        <w:t>Прежде всего, любое газовое оборудование необходимо приобретать только в специализированных организациях, имеющих сертификаты на реализацию данной продукции. Соответственно, только специалисты должны заниматься установкой, ремонтом, обслуживанием таких устройств. При продаже газовые аппараты должны быть снабжены инструкцией по эксплуатации. Необходимо ежего</w:t>
      </w:r>
      <w:r>
        <w:rPr>
          <w:rFonts w:ascii="Times New Roman" w:hAnsi="Times New Roman" w:cs="Times New Roman"/>
          <w:sz w:val="24"/>
          <w:szCs w:val="24"/>
          <w:lang w:eastAsia="ru-RU"/>
        </w:rPr>
        <w:t>дно организовывать их проверку.</w:t>
      </w:r>
    </w:p>
    <w:p w:rsidR="00AB69CC" w:rsidRDefault="00AB69CC" w:rsidP="00AB69CC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0247">
        <w:rPr>
          <w:rFonts w:ascii="Times New Roman" w:hAnsi="Times New Roman" w:cs="Times New Roman"/>
          <w:sz w:val="24"/>
          <w:szCs w:val="24"/>
          <w:lang w:eastAsia="ru-RU"/>
        </w:rPr>
        <w:t xml:space="preserve">Не допускается вносить любые изменения в конструкцию котла. При использовании оборудования с естественным притоком кислорода нельзя закрывать либо уменьшать сечение отверстий в окнах и стенах, предназначенных для приточно-вытяжной вентиляции. Если в помещении смонтированы герметичные окна, то необходимо обеспечить альтернативное поступление воздуха для поддержания </w:t>
      </w:r>
    </w:p>
    <w:p w:rsidR="00AB69CC" w:rsidRDefault="00AB69CC" w:rsidP="00AB69CC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B69CC" w:rsidRPr="00D90247" w:rsidRDefault="00AB69CC" w:rsidP="00AB69CC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0247">
        <w:rPr>
          <w:rFonts w:ascii="Times New Roman" w:hAnsi="Times New Roman" w:cs="Times New Roman"/>
          <w:sz w:val="24"/>
          <w:szCs w:val="24"/>
          <w:lang w:eastAsia="ru-RU"/>
        </w:rPr>
        <w:t>горения топлива. Также недопустимо использовать и хранить вблизи от котла легковоспламеняющиеся материалы (бумагу, растворители, красители и т.п.).</w:t>
      </w:r>
    </w:p>
    <w:p w:rsidR="00AB69CC" w:rsidRPr="00D90247" w:rsidRDefault="00AB69CC" w:rsidP="00AB69CC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0247">
        <w:rPr>
          <w:rFonts w:ascii="Times New Roman" w:hAnsi="Times New Roman" w:cs="Times New Roman"/>
          <w:sz w:val="24"/>
          <w:szCs w:val="24"/>
          <w:lang w:eastAsia="ru-RU"/>
        </w:rPr>
        <w:t>Запрещено:</w:t>
      </w:r>
    </w:p>
    <w:p w:rsidR="00AB69CC" w:rsidRPr="00D90247" w:rsidRDefault="00AB69CC" w:rsidP="00AB69CC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0247">
        <w:rPr>
          <w:rFonts w:ascii="Times New Roman" w:hAnsi="Times New Roman" w:cs="Times New Roman"/>
          <w:sz w:val="24"/>
          <w:szCs w:val="24"/>
          <w:lang w:eastAsia="ru-RU"/>
        </w:rPr>
        <w:t>- повышать температуру теплоносителя в котельной установке свыше 90°С;</w:t>
      </w:r>
    </w:p>
    <w:p w:rsidR="00AB69CC" w:rsidRPr="00D90247" w:rsidRDefault="00AB69CC" w:rsidP="00AB69CC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0247">
        <w:rPr>
          <w:rFonts w:ascii="Times New Roman" w:hAnsi="Times New Roman" w:cs="Times New Roman"/>
          <w:sz w:val="24"/>
          <w:szCs w:val="24"/>
          <w:lang w:eastAsia="ru-RU"/>
        </w:rPr>
        <w:t>- повышать давление в котле более чем в 2кг/см²;</w:t>
      </w:r>
    </w:p>
    <w:p w:rsidR="00AB69CC" w:rsidRPr="00D90247" w:rsidRDefault="00AB69CC" w:rsidP="00AB69CC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0247">
        <w:rPr>
          <w:rFonts w:ascii="Times New Roman" w:hAnsi="Times New Roman" w:cs="Times New Roman"/>
          <w:sz w:val="24"/>
          <w:szCs w:val="24"/>
          <w:lang w:eastAsia="ru-RU"/>
        </w:rPr>
        <w:t>- производить розжиг горелки, если вы не убедились, что: в отопительной системе достаточное количество воды; при наличии атмосферного расширителя сообщение котельного агрегата с атмосферой происходит через расширительный бак; при наличии мембранного расширителя группа безопасности находится в исправном состоянии; вентиль установки открыт;</w:t>
      </w:r>
    </w:p>
    <w:p w:rsidR="00AB69CC" w:rsidRPr="00D90247" w:rsidRDefault="00AB69CC" w:rsidP="00AB69CC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0247">
        <w:rPr>
          <w:rFonts w:ascii="Times New Roman" w:hAnsi="Times New Roman" w:cs="Times New Roman"/>
          <w:sz w:val="24"/>
          <w:szCs w:val="24"/>
          <w:lang w:eastAsia="ru-RU"/>
        </w:rPr>
        <w:t>- наполнять перегретый котел водой;</w:t>
      </w:r>
    </w:p>
    <w:p w:rsidR="00AB69CC" w:rsidRPr="00D90247" w:rsidRDefault="00AB69CC" w:rsidP="00AB69CC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0247">
        <w:rPr>
          <w:rFonts w:ascii="Times New Roman" w:hAnsi="Times New Roman" w:cs="Times New Roman"/>
          <w:sz w:val="24"/>
          <w:szCs w:val="24"/>
          <w:lang w:eastAsia="ru-RU"/>
        </w:rPr>
        <w:t>- эксплуатировать оборудование продолжительное время в режиме образования в топке конденсата;</w:t>
      </w:r>
    </w:p>
    <w:p w:rsidR="00AB69CC" w:rsidRPr="00D90247" w:rsidRDefault="00AB69CC" w:rsidP="00AB69CC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0247">
        <w:rPr>
          <w:rFonts w:ascii="Times New Roman" w:hAnsi="Times New Roman" w:cs="Times New Roman"/>
          <w:sz w:val="24"/>
          <w:szCs w:val="24"/>
          <w:lang w:eastAsia="ru-RU"/>
        </w:rPr>
        <w:t>- присоединять детали газовой арматуры с помощью искрообразующего инструмента;</w:t>
      </w:r>
    </w:p>
    <w:p w:rsidR="00AB69CC" w:rsidRPr="00D90247" w:rsidRDefault="00AB69CC" w:rsidP="00AB69CC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0247">
        <w:rPr>
          <w:rFonts w:ascii="Times New Roman" w:hAnsi="Times New Roman" w:cs="Times New Roman"/>
          <w:sz w:val="24"/>
          <w:szCs w:val="24"/>
          <w:lang w:eastAsia="ru-RU"/>
        </w:rPr>
        <w:t>- использовать агрегат с неисправным дымоходом;</w:t>
      </w:r>
    </w:p>
    <w:p w:rsidR="00AB69CC" w:rsidRPr="00D90247" w:rsidRDefault="00AB69CC" w:rsidP="00AB69CC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0247">
        <w:rPr>
          <w:rFonts w:ascii="Times New Roman" w:hAnsi="Times New Roman" w:cs="Times New Roman"/>
          <w:sz w:val="24"/>
          <w:szCs w:val="24"/>
          <w:lang w:eastAsia="ru-RU"/>
        </w:rPr>
        <w:t>- применять открытый огонь для обнаружения утечек газа;</w:t>
      </w:r>
    </w:p>
    <w:p w:rsidR="00AB69CC" w:rsidRPr="00D90247" w:rsidRDefault="00AB69CC" w:rsidP="00AB69CC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0247">
        <w:rPr>
          <w:rFonts w:ascii="Times New Roman" w:hAnsi="Times New Roman" w:cs="Times New Roman"/>
          <w:sz w:val="24"/>
          <w:szCs w:val="24"/>
          <w:lang w:eastAsia="ru-RU"/>
        </w:rPr>
        <w:t>- оставлять на длительное время работающий агрегат без присмотра;</w:t>
      </w:r>
    </w:p>
    <w:p w:rsidR="00AB69CC" w:rsidRPr="00D90247" w:rsidRDefault="00AB69CC" w:rsidP="00AB69CC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0247">
        <w:rPr>
          <w:rFonts w:ascii="Times New Roman" w:hAnsi="Times New Roman" w:cs="Times New Roman"/>
          <w:sz w:val="24"/>
          <w:szCs w:val="24"/>
          <w:lang w:eastAsia="ru-RU"/>
        </w:rPr>
        <w:t>- допускать к пользованию газовым оборудование детей дошкольного возраста и лиц, не знающих правил их безопасного использованию.</w:t>
      </w:r>
    </w:p>
    <w:p w:rsidR="00AB69CC" w:rsidRPr="00D90247" w:rsidRDefault="00AB69CC" w:rsidP="00AB69CC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0247">
        <w:rPr>
          <w:rFonts w:ascii="Times New Roman" w:hAnsi="Times New Roman" w:cs="Times New Roman"/>
          <w:sz w:val="24"/>
          <w:szCs w:val="24"/>
          <w:lang w:eastAsia="ru-RU"/>
        </w:rPr>
        <w:t>При неисправности газового оборудования или при обнаружении запаха газа, необходимо:</w:t>
      </w:r>
    </w:p>
    <w:p w:rsidR="00AB69CC" w:rsidRPr="00D90247" w:rsidRDefault="00AB69CC" w:rsidP="00AB69CC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0247">
        <w:rPr>
          <w:rFonts w:ascii="Times New Roman" w:hAnsi="Times New Roman" w:cs="Times New Roman"/>
          <w:sz w:val="24"/>
          <w:szCs w:val="24"/>
          <w:lang w:eastAsia="ru-RU"/>
        </w:rPr>
        <w:t>- немедленно прекратить использование прибором;</w:t>
      </w:r>
    </w:p>
    <w:p w:rsidR="00AB69CC" w:rsidRPr="00D90247" w:rsidRDefault="00AB69CC" w:rsidP="00AB69CC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0247">
        <w:rPr>
          <w:rFonts w:ascii="Times New Roman" w:hAnsi="Times New Roman" w:cs="Times New Roman"/>
          <w:sz w:val="24"/>
          <w:szCs w:val="24"/>
          <w:lang w:eastAsia="ru-RU"/>
        </w:rPr>
        <w:t>- перекрыть краны на плите и вентиль на баллоне или флажок на редукторе;</w:t>
      </w:r>
    </w:p>
    <w:p w:rsidR="00AB69CC" w:rsidRPr="00D90247" w:rsidRDefault="00AB69CC" w:rsidP="00AB69CC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0247">
        <w:rPr>
          <w:rFonts w:ascii="Times New Roman" w:hAnsi="Times New Roman" w:cs="Times New Roman"/>
          <w:sz w:val="24"/>
          <w:szCs w:val="24"/>
          <w:lang w:eastAsia="ru-RU"/>
        </w:rPr>
        <w:t>- организовать охрану загазованного места;</w:t>
      </w:r>
    </w:p>
    <w:p w:rsidR="00AB69CC" w:rsidRPr="00D90247" w:rsidRDefault="00AB69CC" w:rsidP="00AB69CC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0247">
        <w:rPr>
          <w:rFonts w:ascii="Times New Roman" w:hAnsi="Times New Roman" w:cs="Times New Roman"/>
          <w:sz w:val="24"/>
          <w:szCs w:val="24"/>
          <w:lang w:eastAsia="ru-RU"/>
        </w:rPr>
        <w:t>- проследить за тем, чтобы вблизи не курили и не зажигали огонь, не включали и не выключали электроприборы и электроосвещение;</w:t>
      </w:r>
    </w:p>
    <w:p w:rsidR="00AB69CC" w:rsidRPr="00D90247" w:rsidRDefault="00AB69CC" w:rsidP="00AB69CC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0247">
        <w:rPr>
          <w:rFonts w:ascii="Times New Roman" w:hAnsi="Times New Roman" w:cs="Times New Roman"/>
          <w:sz w:val="24"/>
          <w:szCs w:val="24"/>
          <w:lang w:eastAsia="ru-RU"/>
        </w:rPr>
        <w:t>- обеспечить проветривание помещения;</w:t>
      </w:r>
    </w:p>
    <w:p w:rsidR="00AB69CC" w:rsidRPr="00D90247" w:rsidRDefault="00AB69CC" w:rsidP="00AB69CC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0247">
        <w:rPr>
          <w:rFonts w:ascii="Times New Roman" w:hAnsi="Times New Roman" w:cs="Times New Roman"/>
          <w:sz w:val="24"/>
          <w:szCs w:val="24"/>
          <w:lang w:eastAsia="ru-RU"/>
        </w:rPr>
        <w:t>- вывести людей из загазованной зоны;</w:t>
      </w:r>
    </w:p>
    <w:p w:rsidR="00AB69CC" w:rsidRDefault="00AB69CC" w:rsidP="00AB69CC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0247">
        <w:rPr>
          <w:rFonts w:ascii="Times New Roman" w:hAnsi="Times New Roman" w:cs="Times New Roman"/>
          <w:sz w:val="24"/>
          <w:szCs w:val="24"/>
          <w:lang w:eastAsia="ru-RU"/>
        </w:rPr>
        <w:t>- вы</w:t>
      </w:r>
      <w:r>
        <w:rPr>
          <w:rFonts w:ascii="Times New Roman" w:hAnsi="Times New Roman" w:cs="Times New Roman"/>
          <w:sz w:val="24"/>
          <w:szCs w:val="24"/>
          <w:lang w:eastAsia="ru-RU"/>
        </w:rPr>
        <w:t>звать аварийную газовую службу.</w:t>
      </w:r>
    </w:p>
    <w:p w:rsidR="00AB69CC" w:rsidRDefault="00AB69CC" w:rsidP="00AB69CC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0247">
        <w:rPr>
          <w:rFonts w:ascii="Times New Roman" w:hAnsi="Times New Roman" w:cs="Times New Roman"/>
          <w:sz w:val="24"/>
          <w:szCs w:val="24"/>
          <w:lang w:eastAsia="ru-RU"/>
        </w:rPr>
        <w:t>Таким образом, для того чтобы избежать бед, связанных с неправильной эксплуатацией газового оборудования в быту, соблюдайте соответствующие правила пожарной безопасности. Помните, что от этого зависит не только сохранность ваших жизни и здоровья, но и безопа</w:t>
      </w:r>
      <w:r>
        <w:rPr>
          <w:rFonts w:ascii="Times New Roman" w:hAnsi="Times New Roman" w:cs="Times New Roman"/>
          <w:sz w:val="24"/>
          <w:szCs w:val="24"/>
          <w:lang w:eastAsia="ru-RU"/>
        </w:rPr>
        <w:t>сность ваших близких и соседей.</w:t>
      </w:r>
    </w:p>
    <w:p w:rsidR="007528A4" w:rsidRDefault="007528A4" w:rsidP="00AB69CC">
      <w:pPr>
        <w:spacing w:after="39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D17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 случае возникновении пожара немедленно звоните по телефону 101!</w:t>
      </w:r>
    </w:p>
    <w:p w:rsidR="00AB69CC" w:rsidRDefault="00AB69CC" w:rsidP="00AB69CC">
      <w:pPr>
        <w:spacing w:after="39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69CC" w:rsidRDefault="00AB69CC" w:rsidP="00AB69CC">
      <w:pPr>
        <w:spacing w:after="39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9CC" w:rsidRDefault="00AB69CC" w:rsidP="00AB69CC">
      <w:pPr>
        <w:spacing w:after="39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9CC" w:rsidRDefault="00AB69CC" w:rsidP="00AB69CC">
      <w:pPr>
        <w:spacing w:after="39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9CC" w:rsidRPr="00AB69CC" w:rsidRDefault="00AB69CC" w:rsidP="00AB69CC">
      <w:pPr>
        <w:spacing w:after="39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tbl>
      <w:tblPr>
        <w:tblpPr w:leftFromText="180" w:rightFromText="180" w:bottomFromText="200" w:vertAnchor="text" w:horzAnchor="margin" w:tblpXSpec="center" w:tblpY="429"/>
        <w:tblOverlap w:val="never"/>
        <w:tblW w:w="100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8"/>
        <w:gridCol w:w="4860"/>
        <w:gridCol w:w="1701"/>
      </w:tblGrid>
      <w:tr w:rsidR="00AB69CC" w:rsidTr="00AB69CC">
        <w:trPr>
          <w:trHeight w:val="1266"/>
        </w:trPr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CC" w:rsidRDefault="00AB69CC" w:rsidP="00AB69CC">
            <w:pPr>
              <w:tabs>
                <w:tab w:val="left" w:pos="2145"/>
                <w:tab w:val="center" w:pos="7285"/>
              </w:tabs>
              <w:spacing w:after="0" w:line="240" w:lineRule="auto"/>
              <w:ind w:left="993" w:hanging="993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Редакционный совет: </w:t>
            </w:r>
          </w:p>
          <w:p w:rsidR="00AB69CC" w:rsidRDefault="00AB69CC" w:rsidP="00AB69CC">
            <w:pPr>
              <w:tabs>
                <w:tab w:val="left" w:pos="2145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Менская М.Г</w:t>
            </w:r>
          </w:p>
          <w:p w:rsidR="00AB69CC" w:rsidRDefault="00AB69CC" w:rsidP="00AB69CC">
            <w:pPr>
              <w:tabs>
                <w:tab w:val="left" w:pos="2145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Чупина Е.А.</w:t>
            </w:r>
          </w:p>
          <w:p w:rsidR="00AB69CC" w:rsidRDefault="00AB69CC" w:rsidP="00AB69CC">
            <w:pPr>
              <w:tabs>
                <w:tab w:val="left" w:pos="2145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Копенкина О.В.</w:t>
            </w:r>
          </w:p>
          <w:p w:rsidR="00AB69CC" w:rsidRDefault="00AB69CC" w:rsidP="00AB69CC">
            <w:pPr>
              <w:tabs>
                <w:tab w:val="left" w:pos="2145"/>
                <w:tab w:val="center" w:pos="7285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Гришина О.Ю.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9CC" w:rsidRDefault="00AB69CC" w:rsidP="00AB69CC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Администрация Пятилетского сельсовета Черепановского района Новосибирской области, Совет депутатов Пятилетского сельсовета. </w:t>
            </w:r>
          </w:p>
          <w:p w:rsidR="00AB69CC" w:rsidRDefault="00AB69CC" w:rsidP="00AB69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Пятилетка ул. Центральная 12 , </w:t>
            </w:r>
          </w:p>
          <w:p w:rsidR="00AB69CC" w:rsidRDefault="00AB69CC" w:rsidP="00AB69C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тел, факс 58-222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CC" w:rsidRDefault="00AB69CC" w:rsidP="00AB69CC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Тираж 99 экземпляров</w:t>
            </w:r>
          </w:p>
          <w:p w:rsidR="00AB69CC" w:rsidRDefault="00AB69CC" w:rsidP="00AB69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AB69CC" w:rsidRDefault="00AB69CC" w:rsidP="00AB69CC">
            <w:pPr>
              <w:tabs>
                <w:tab w:val="left" w:pos="2145"/>
                <w:tab w:val="center" w:pos="7285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7528A4" w:rsidRDefault="007528A4" w:rsidP="00F85458">
      <w:pPr>
        <w:rPr>
          <w:rFonts w:ascii="Times New Roman" w:hAnsi="Times New Roman" w:cs="Times New Roman"/>
          <w:sz w:val="24"/>
          <w:szCs w:val="24"/>
        </w:rPr>
      </w:pPr>
    </w:p>
    <w:p w:rsidR="007528A4" w:rsidRDefault="007528A4" w:rsidP="00F85458">
      <w:pPr>
        <w:rPr>
          <w:rFonts w:ascii="Times New Roman" w:hAnsi="Times New Roman" w:cs="Times New Roman"/>
          <w:sz w:val="24"/>
          <w:szCs w:val="24"/>
        </w:rPr>
      </w:pPr>
    </w:p>
    <w:p w:rsidR="007528A4" w:rsidRPr="00F85458" w:rsidRDefault="007528A4" w:rsidP="00F85458">
      <w:pPr>
        <w:rPr>
          <w:rFonts w:ascii="Times New Roman" w:hAnsi="Times New Roman" w:cs="Times New Roman"/>
          <w:sz w:val="24"/>
          <w:szCs w:val="24"/>
        </w:rPr>
      </w:pPr>
    </w:p>
    <w:sectPr w:rsidR="007528A4" w:rsidRPr="00F85458" w:rsidSect="00F85458">
      <w:pgSz w:w="11906" w:h="16838"/>
      <w:pgMar w:top="284" w:right="707" w:bottom="1134" w:left="709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026"/>
    <w:rsid w:val="003F77D4"/>
    <w:rsid w:val="005D6457"/>
    <w:rsid w:val="006813ED"/>
    <w:rsid w:val="007528A4"/>
    <w:rsid w:val="008A1E97"/>
    <w:rsid w:val="009A59F9"/>
    <w:rsid w:val="00AB69CC"/>
    <w:rsid w:val="00B17AAC"/>
    <w:rsid w:val="00C04026"/>
    <w:rsid w:val="00CA6C19"/>
    <w:rsid w:val="00F85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7449B"/>
  <w15:docId w15:val="{1A787932-4DB0-4107-A8F8-2A64ED97D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02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B69C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6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4608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163219">
                  <w:marLeft w:val="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94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258674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27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6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579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cp:lastPrinted>2023-02-10T09:33:00Z</cp:lastPrinted>
  <dcterms:created xsi:type="dcterms:W3CDTF">2023-02-21T08:11:00Z</dcterms:created>
  <dcterms:modified xsi:type="dcterms:W3CDTF">2023-02-21T08:11:00Z</dcterms:modified>
</cp:coreProperties>
</file>