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51" w:rsidRDefault="00021C51" w:rsidP="00685716">
      <w:pPr>
        <w:tabs>
          <w:tab w:val="left" w:pos="4658"/>
          <w:tab w:val="right" w:pos="10773"/>
        </w:tabs>
        <w:spacing w:after="0" w:line="240" w:lineRule="auto"/>
        <w:jc w:val="right"/>
        <w:rPr>
          <w:rFonts w:ascii="Times New Roman" w:hAnsi="Times New Roman"/>
          <w:b/>
          <w:sz w:val="24"/>
          <w:szCs w:val="24"/>
        </w:rPr>
      </w:pPr>
    </w:p>
    <w:p w:rsidR="00021C51" w:rsidRDefault="00021C51" w:rsidP="00685716">
      <w:pPr>
        <w:tabs>
          <w:tab w:val="left" w:pos="4658"/>
          <w:tab w:val="right" w:pos="10773"/>
        </w:tabs>
        <w:spacing w:after="0" w:line="240" w:lineRule="auto"/>
        <w:jc w:val="right"/>
        <w:rPr>
          <w:rFonts w:ascii="Times New Roman" w:hAnsi="Times New Roman"/>
          <w:b/>
          <w:sz w:val="24"/>
          <w:szCs w:val="24"/>
        </w:rPr>
      </w:pPr>
    </w:p>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1C7A2C"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9B5068">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E0585C">
        <w:rPr>
          <w:rFonts w:ascii="Times New Roman" w:hAnsi="Times New Roman"/>
          <w:b/>
          <w:u w:val="single"/>
        </w:rPr>
        <w:t>103</w:t>
      </w:r>
      <w:r w:rsidR="00B40514">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E0585C">
        <w:rPr>
          <w:rFonts w:ascii="Times New Roman" w:hAnsi="Times New Roman"/>
        </w:rPr>
        <w:t>07</w:t>
      </w:r>
      <w:r w:rsidR="00021C51">
        <w:rPr>
          <w:rFonts w:ascii="Times New Roman" w:hAnsi="Times New Roman"/>
        </w:rPr>
        <w:t xml:space="preserve"> декабря </w:t>
      </w:r>
      <w:r w:rsidR="000A75B6">
        <w:rPr>
          <w:rFonts w:ascii="Times New Roman" w:hAnsi="Times New Roman"/>
        </w:rPr>
        <w:t>2021</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E94C0A">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E0585C" w:rsidRPr="00006DBF" w:rsidRDefault="00E0585C" w:rsidP="00E0585C">
      <w:pPr>
        <w:tabs>
          <w:tab w:val="center" w:pos="4677"/>
          <w:tab w:val="left" w:pos="4956"/>
          <w:tab w:val="left" w:pos="5664"/>
          <w:tab w:val="left" w:pos="6372"/>
          <w:tab w:val="left" w:pos="7080"/>
        </w:tabs>
        <w:rPr>
          <w:rFonts w:ascii="Times New Roman" w:hAnsi="Times New Roman"/>
          <w:b/>
        </w:rPr>
      </w:pPr>
      <w:r w:rsidRPr="00006DBF">
        <w:rPr>
          <w:rFonts w:ascii="Times New Roman" w:hAnsi="Times New Roman"/>
          <w:b/>
        </w:rPr>
        <w:tab/>
      </w:r>
      <w:r w:rsidRPr="00006DBF">
        <w:rPr>
          <w:rFonts w:ascii="Times New Roman" w:hAnsi="Times New Roman"/>
          <w:b/>
        </w:rPr>
        <w:tab/>
      </w:r>
    </w:p>
    <w:p w:rsidR="00E0585C" w:rsidRPr="00E0585C" w:rsidRDefault="00E0585C" w:rsidP="00E0585C">
      <w:pPr>
        <w:tabs>
          <w:tab w:val="center" w:pos="4677"/>
          <w:tab w:val="center" w:pos="4961"/>
          <w:tab w:val="left" w:pos="7701"/>
          <w:tab w:val="left" w:pos="8200"/>
          <w:tab w:val="left" w:pos="8452"/>
        </w:tabs>
        <w:spacing w:after="0" w:line="240" w:lineRule="auto"/>
        <w:rPr>
          <w:rFonts w:ascii="Times New Roman" w:hAnsi="Times New Roman"/>
          <w:b/>
        </w:rPr>
      </w:pPr>
      <w:r w:rsidRPr="00006DBF">
        <w:rPr>
          <w:rFonts w:ascii="Times New Roman" w:hAnsi="Times New Roman"/>
          <w:b/>
        </w:rPr>
        <w:tab/>
        <w:t xml:space="preserve">         </w:t>
      </w:r>
      <w:r>
        <w:rPr>
          <w:rFonts w:ascii="Times New Roman" w:hAnsi="Times New Roman"/>
          <w:b/>
        </w:rPr>
        <w:t xml:space="preserve">       </w:t>
      </w:r>
      <w:r w:rsidRPr="00E0585C">
        <w:rPr>
          <w:rFonts w:ascii="Times New Roman" w:hAnsi="Times New Roman"/>
          <w:b/>
        </w:rPr>
        <w:t>СОВЕТ ДЕПУТАТОВ</w:t>
      </w:r>
      <w:r w:rsidRPr="00E0585C">
        <w:rPr>
          <w:rFonts w:ascii="Times New Roman" w:hAnsi="Times New Roman"/>
          <w:b/>
        </w:rPr>
        <w:tab/>
      </w:r>
      <w:r w:rsidRPr="00E0585C">
        <w:rPr>
          <w:rFonts w:ascii="Times New Roman" w:hAnsi="Times New Roman"/>
          <w:b/>
        </w:rPr>
        <w:tab/>
        <w:t xml:space="preserve">    </w:t>
      </w:r>
    </w:p>
    <w:p w:rsidR="00E0585C" w:rsidRPr="00E0585C" w:rsidRDefault="00E0585C" w:rsidP="00E0585C">
      <w:pPr>
        <w:tabs>
          <w:tab w:val="center" w:pos="4677"/>
          <w:tab w:val="center" w:pos="4961"/>
          <w:tab w:val="left" w:pos="7701"/>
          <w:tab w:val="left" w:pos="8427"/>
        </w:tabs>
        <w:spacing w:after="0" w:line="240" w:lineRule="auto"/>
        <w:rPr>
          <w:rFonts w:ascii="Times New Roman" w:hAnsi="Times New Roman"/>
          <w:b/>
        </w:rPr>
      </w:pPr>
      <w:r w:rsidRPr="00E0585C">
        <w:rPr>
          <w:rFonts w:ascii="Times New Roman" w:hAnsi="Times New Roman"/>
          <w:b/>
        </w:rPr>
        <w:tab/>
        <w:t xml:space="preserve">          </w:t>
      </w:r>
      <w:r>
        <w:rPr>
          <w:rFonts w:ascii="Times New Roman" w:hAnsi="Times New Roman"/>
          <w:b/>
        </w:rPr>
        <w:t xml:space="preserve">             </w:t>
      </w:r>
      <w:r w:rsidRPr="00E0585C">
        <w:rPr>
          <w:rFonts w:ascii="Times New Roman" w:hAnsi="Times New Roman"/>
          <w:b/>
        </w:rPr>
        <w:t>ПЯТИЛЕТСКОГО СЕЛЬСОВЕТА</w:t>
      </w:r>
      <w:r w:rsidRPr="00E0585C">
        <w:rPr>
          <w:rFonts w:ascii="Times New Roman" w:hAnsi="Times New Roman"/>
          <w:b/>
        </w:rPr>
        <w:tab/>
      </w:r>
      <w:r w:rsidRPr="00E0585C">
        <w:rPr>
          <w:rFonts w:ascii="Times New Roman" w:hAnsi="Times New Roman"/>
          <w:b/>
        </w:rPr>
        <w:tab/>
      </w:r>
    </w:p>
    <w:p w:rsidR="00E0585C" w:rsidRPr="00E0585C" w:rsidRDefault="00E0585C" w:rsidP="00E0585C">
      <w:pPr>
        <w:spacing w:after="0" w:line="240" w:lineRule="auto"/>
        <w:jc w:val="center"/>
        <w:rPr>
          <w:rFonts w:ascii="Times New Roman" w:hAnsi="Times New Roman"/>
          <w:b/>
        </w:rPr>
      </w:pPr>
      <w:r w:rsidRPr="00E0585C">
        <w:rPr>
          <w:rFonts w:ascii="Times New Roman" w:hAnsi="Times New Roman"/>
          <w:b/>
        </w:rPr>
        <w:t>ЧЕРЕПАНОВСКОГО РАЙОНА</w:t>
      </w:r>
    </w:p>
    <w:p w:rsidR="00E0585C" w:rsidRPr="00E0585C" w:rsidRDefault="00E0585C" w:rsidP="00E0585C">
      <w:pPr>
        <w:spacing w:after="0" w:line="240" w:lineRule="auto"/>
        <w:jc w:val="center"/>
        <w:rPr>
          <w:rFonts w:ascii="Times New Roman" w:hAnsi="Times New Roman"/>
          <w:b/>
        </w:rPr>
      </w:pPr>
      <w:r w:rsidRPr="00E0585C">
        <w:rPr>
          <w:rFonts w:ascii="Times New Roman" w:hAnsi="Times New Roman"/>
          <w:b/>
        </w:rPr>
        <w:t xml:space="preserve"> НОВОСИБИРСКОЙ ОБЛАСТИ</w:t>
      </w:r>
    </w:p>
    <w:p w:rsidR="00E0585C" w:rsidRPr="00E0585C" w:rsidRDefault="00E0585C" w:rsidP="00E0585C">
      <w:pPr>
        <w:spacing w:after="0" w:line="240" w:lineRule="auto"/>
        <w:jc w:val="center"/>
        <w:rPr>
          <w:rFonts w:ascii="Times New Roman" w:hAnsi="Times New Roman"/>
        </w:rPr>
      </w:pPr>
      <w:r w:rsidRPr="00E0585C">
        <w:rPr>
          <w:rFonts w:ascii="Times New Roman" w:hAnsi="Times New Roman"/>
        </w:rPr>
        <w:t xml:space="preserve">(шестого созыва) </w:t>
      </w:r>
    </w:p>
    <w:p w:rsidR="00E0585C" w:rsidRPr="00E0585C" w:rsidRDefault="00E0585C" w:rsidP="00E0585C">
      <w:pPr>
        <w:spacing w:after="0" w:line="240" w:lineRule="auto"/>
        <w:jc w:val="center"/>
        <w:rPr>
          <w:rFonts w:ascii="Times New Roman" w:hAnsi="Times New Roman"/>
        </w:rPr>
      </w:pPr>
      <w:r w:rsidRPr="00E0585C">
        <w:rPr>
          <w:rFonts w:ascii="Times New Roman" w:hAnsi="Times New Roman"/>
        </w:rPr>
        <w:t xml:space="preserve"> </w:t>
      </w:r>
    </w:p>
    <w:p w:rsidR="00E0585C" w:rsidRPr="00E0585C" w:rsidRDefault="00E0585C" w:rsidP="00E0585C">
      <w:pPr>
        <w:pStyle w:val="11"/>
        <w:jc w:val="center"/>
        <w:rPr>
          <w:rFonts w:ascii="Times New Roman" w:hAnsi="Times New Roman" w:cs="Times New Roman"/>
          <w:b/>
        </w:rPr>
      </w:pPr>
      <w:r w:rsidRPr="00E0585C">
        <w:rPr>
          <w:rFonts w:ascii="Times New Roman" w:hAnsi="Times New Roman" w:cs="Times New Roman"/>
          <w:b/>
        </w:rPr>
        <w:t>РЕШЕНИЕ</w:t>
      </w:r>
    </w:p>
    <w:p w:rsidR="00E0585C" w:rsidRPr="00E0585C" w:rsidRDefault="00E0585C" w:rsidP="00E0585C">
      <w:pPr>
        <w:pStyle w:val="11"/>
        <w:jc w:val="center"/>
        <w:rPr>
          <w:rFonts w:ascii="Times New Roman" w:hAnsi="Times New Roman" w:cs="Times New Roman"/>
        </w:rPr>
      </w:pPr>
      <w:r w:rsidRPr="00E0585C">
        <w:rPr>
          <w:rFonts w:ascii="Times New Roman" w:hAnsi="Times New Roman" w:cs="Times New Roman"/>
        </w:rPr>
        <w:t>(пятнадцатой сессии)</w:t>
      </w:r>
    </w:p>
    <w:p w:rsidR="00E0585C" w:rsidRPr="00E0585C" w:rsidRDefault="00E0585C" w:rsidP="00E0585C">
      <w:pPr>
        <w:spacing w:after="0" w:line="240" w:lineRule="auto"/>
        <w:rPr>
          <w:rFonts w:ascii="Times New Roman" w:hAnsi="Times New Roman"/>
          <w:b/>
        </w:rPr>
      </w:pPr>
    </w:p>
    <w:p w:rsidR="00E0585C" w:rsidRPr="00E0585C" w:rsidRDefault="00E0585C" w:rsidP="00E0585C">
      <w:pPr>
        <w:spacing w:after="0" w:line="240" w:lineRule="auto"/>
        <w:rPr>
          <w:rFonts w:ascii="Times New Roman" w:hAnsi="Times New Roman"/>
        </w:rPr>
      </w:pPr>
      <w:r w:rsidRPr="00E0585C">
        <w:rPr>
          <w:rFonts w:ascii="Times New Roman" w:hAnsi="Times New Roman"/>
        </w:rPr>
        <w:t xml:space="preserve">от 25.10.2021г.                                 </w:t>
      </w:r>
      <w:r>
        <w:rPr>
          <w:rFonts w:ascii="Times New Roman" w:hAnsi="Times New Roman"/>
        </w:rPr>
        <w:t xml:space="preserve">                         </w:t>
      </w:r>
      <w:r w:rsidRPr="00E0585C">
        <w:rPr>
          <w:rFonts w:ascii="Times New Roman" w:hAnsi="Times New Roman"/>
        </w:rPr>
        <w:t>п. Пятилетка                                                   № 8</w:t>
      </w:r>
    </w:p>
    <w:p w:rsidR="00E0585C" w:rsidRPr="00E0585C" w:rsidRDefault="00E0585C" w:rsidP="00E0585C">
      <w:pPr>
        <w:spacing w:after="0" w:line="240" w:lineRule="auto"/>
        <w:rPr>
          <w:rFonts w:ascii="Times New Roman" w:hAnsi="Times New Roman"/>
        </w:rPr>
      </w:pPr>
    </w:p>
    <w:p w:rsidR="00E0585C" w:rsidRPr="00E0585C" w:rsidRDefault="00E0585C" w:rsidP="00E0585C">
      <w:pPr>
        <w:spacing w:after="0" w:line="240" w:lineRule="auto"/>
        <w:jc w:val="center"/>
        <w:rPr>
          <w:rFonts w:ascii="Times New Roman" w:hAnsi="Times New Roman"/>
        </w:rPr>
      </w:pPr>
      <w:r w:rsidRPr="00E0585C">
        <w:rPr>
          <w:rFonts w:ascii="Times New Roman" w:hAnsi="Times New Roman"/>
        </w:rPr>
        <w:t xml:space="preserve">О внесении изменений в Устав сельского поселения Пятилетского сельсовета Черепановского муниципального района Новосибирской области </w:t>
      </w:r>
    </w:p>
    <w:p w:rsidR="00E0585C" w:rsidRPr="00E0585C" w:rsidRDefault="00E0585C" w:rsidP="00E0585C">
      <w:pPr>
        <w:spacing w:after="0" w:line="240" w:lineRule="auto"/>
        <w:jc w:val="center"/>
        <w:rPr>
          <w:rFonts w:ascii="Times New Roman" w:hAnsi="Times New Roman"/>
        </w:rPr>
      </w:pPr>
    </w:p>
    <w:p w:rsidR="00E0585C" w:rsidRPr="00E0585C" w:rsidRDefault="00E0585C" w:rsidP="00E0585C">
      <w:pPr>
        <w:autoSpaceDE w:val="0"/>
        <w:autoSpaceDN w:val="0"/>
        <w:adjustRightInd w:val="0"/>
        <w:spacing w:after="0" w:line="240" w:lineRule="auto"/>
        <w:ind w:firstLine="708"/>
        <w:jc w:val="both"/>
        <w:rPr>
          <w:rFonts w:ascii="Times New Roman" w:hAnsi="Times New Roman"/>
        </w:rPr>
      </w:pPr>
      <w:r w:rsidRPr="00E0585C">
        <w:rPr>
          <w:rFonts w:ascii="Times New Roman" w:hAnsi="Times New Roman"/>
        </w:rPr>
        <w:t>В соответствии с Федеральным законом от 06.03.2003 № 131-ФЗ «Об общих принципах организации местного самоуправления в Российской Федерации» в целях приведения Устава сельского поселения Пятилетского сельсовета Черепановского муниципального района Новосибирской области  в соответствие с действующим законодательством, Совет депутатов Пятилетского сельсовета Черепановского района Новосибирской области РЕШИЛ:</w:t>
      </w:r>
    </w:p>
    <w:p w:rsidR="00E0585C" w:rsidRPr="00E0585C" w:rsidRDefault="00E0585C" w:rsidP="00E0585C">
      <w:pPr>
        <w:spacing w:after="0" w:line="240" w:lineRule="auto"/>
        <w:ind w:firstLine="708"/>
        <w:jc w:val="both"/>
        <w:rPr>
          <w:rFonts w:ascii="Times New Roman" w:hAnsi="Times New Roman"/>
        </w:rPr>
      </w:pPr>
      <w:r w:rsidRPr="00E0585C">
        <w:rPr>
          <w:rFonts w:ascii="Times New Roman" w:hAnsi="Times New Roman"/>
        </w:rPr>
        <w:t xml:space="preserve">1. Принять муниципальный правовой акт «О внесении изменений в Устав сельского поселения Пятилетского сельсовета Черепановского муниципального района Новосибирской области» (прилагается). </w:t>
      </w:r>
    </w:p>
    <w:p w:rsidR="00E0585C" w:rsidRPr="00E0585C" w:rsidRDefault="00E0585C" w:rsidP="00E0585C">
      <w:pPr>
        <w:shd w:val="clear" w:color="auto" w:fill="FFFFFF"/>
        <w:tabs>
          <w:tab w:val="left" w:pos="744"/>
        </w:tabs>
        <w:spacing w:after="0" w:line="240" w:lineRule="auto"/>
        <w:ind w:firstLine="470"/>
        <w:jc w:val="both"/>
        <w:rPr>
          <w:rFonts w:ascii="Times New Roman" w:hAnsi="Times New Roman"/>
          <w:color w:val="000000"/>
          <w:spacing w:val="3"/>
        </w:rPr>
      </w:pPr>
      <w:r w:rsidRPr="00E0585C">
        <w:rPr>
          <w:rFonts w:ascii="Times New Roman" w:hAnsi="Times New Roman"/>
          <w:color w:val="000000"/>
          <w:spacing w:val="-9"/>
        </w:rPr>
        <w:t xml:space="preserve">    2.</w:t>
      </w:r>
      <w:r w:rsidRPr="00E0585C">
        <w:rPr>
          <w:rFonts w:ascii="Times New Roman" w:hAnsi="Times New Roman"/>
          <w:color w:val="000000"/>
        </w:rPr>
        <w:t xml:space="preserve"> В порядке, установленном Федеральным законом от 21.07.2005 № 97-ФЗ «О государственной регистрации Уставов муниципальных образований», п</w:t>
      </w:r>
      <w:r w:rsidRPr="00E0585C">
        <w:rPr>
          <w:rFonts w:ascii="Times New Roman" w:hAnsi="Times New Roman"/>
          <w:color w:val="000000"/>
          <w:spacing w:val="3"/>
        </w:rPr>
        <w:t xml:space="preserve">редоставить муниципальный правовой акт о внесении изменении в </w:t>
      </w:r>
      <w:r w:rsidRPr="00E0585C">
        <w:rPr>
          <w:rFonts w:ascii="Times New Roman" w:hAnsi="Times New Roman"/>
        </w:rPr>
        <w:t xml:space="preserve">Устав сельского поселения Пятилетского сельсовета Черепановского муниципального района Новосибирской области </w:t>
      </w:r>
      <w:r w:rsidRPr="00E0585C">
        <w:rPr>
          <w:rFonts w:ascii="Times New Roman" w:hAnsi="Times New Roman"/>
          <w:color w:val="000000"/>
          <w:spacing w:val="3"/>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E0585C" w:rsidRPr="00E0585C" w:rsidRDefault="00E0585C" w:rsidP="00E0585C">
      <w:pPr>
        <w:shd w:val="clear" w:color="auto" w:fill="FFFFFF"/>
        <w:tabs>
          <w:tab w:val="left" w:pos="869"/>
          <w:tab w:val="left" w:leader="underscore" w:pos="6566"/>
        </w:tabs>
        <w:spacing w:before="5" w:after="0" w:line="240" w:lineRule="auto"/>
        <w:ind w:firstLine="360"/>
        <w:jc w:val="both"/>
        <w:rPr>
          <w:rFonts w:ascii="Times New Roman" w:hAnsi="Times New Roman"/>
        </w:rPr>
      </w:pPr>
      <w:r w:rsidRPr="00E0585C">
        <w:rPr>
          <w:rFonts w:ascii="Times New Roman" w:hAnsi="Times New Roman"/>
          <w:color w:val="000000"/>
          <w:spacing w:val="3"/>
        </w:rPr>
        <w:t xml:space="preserve">    3. </w:t>
      </w:r>
      <w:proofErr w:type="gramStart"/>
      <w:r w:rsidRPr="00E0585C">
        <w:rPr>
          <w:rFonts w:ascii="Times New Roman" w:hAnsi="Times New Roman"/>
          <w:color w:val="000000"/>
          <w:spacing w:val="3"/>
        </w:rPr>
        <w:t xml:space="preserve">Главе    Пятилетского сельсовета Черепановского </w:t>
      </w:r>
      <w:r w:rsidRPr="00E0585C">
        <w:rPr>
          <w:rFonts w:ascii="Times New Roman" w:hAnsi="Times New Roman"/>
        </w:rPr>
        <w:t>района Новосибирской области</w:t>
      </w:r>
      <w:r w:rsidRPr="00E0585C">
        <w:rPr>
          <w:rFonts w:ascii="Times New Roman" w:hAnsi="Times New Roman"/>
          <w:color w:val="000000"/>
        </w:rPr>
        <w:t xml:space="preserve"> </w:t>
      </w:r>
      <w:r w:rsidRPr="00E0585C">
        <w:rPr>
          <w:rFonts w:ascii="Times New Roman" w:hAnsi="Times New Roman"/>
          <w:color w:val="000000"/>
          <w:spacing w:val="1"/>
        </w:rPr>
        <w:t xml:space="preserve">опубликовать муниципальный правовой акт Пятилетского сельсовета </w:t>
      </w:r>
      <w:r w:rsidRPr="00E0585C">
        <w:rPr>
          <w:rFonts w:ascii="Times New Roman" w:hAnsi="Times New Roman"/>
          <w:color w:val="000000"/>
          <w:spacing w:val="-6"/>
        </w:rPr>
        <w:t>после</w:t>
      </w:r>
      <w:r w:rsidRPr="00E0585C">
        <w:rPr>
          <w:rFonts w:ascii="Times New Roman" w:hAnsi="Times New Roman"/>
        </w:rPr>
        <w:t xml:space="preserve"> </w:t>
      </w:r>
      <w:r w:rsidRPr="00E0585C">
        <w:rPr>
          <w:rFonts w:ascii="Times New Roman" w:hAnsi="Times New Roman"/>
          <w:color w:val="000000"/>
          <w:spacing w:val="-1"/>
        </w:rPr>
        <w:t xml:space="preserve">государственной регистрации в течение 7 дней </w:t>
      </w:r>
      <w:r w:rsidRPr="00E0585C">
        <w:rPr>
          <w:rFonts w:ascii="Times New Roman" w:hAnsi="Times New Roman"/>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Пятилетского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E0585C">
        <w:rPr>
          <w:rFonts w:ascii="Times New Roman" w:hAnsi="Times New Roman"/>
        </w:rPr>
        <w:t xml:space="preserve"> Новосибирской области в 10-дневной срок.</w:t>
      </w:r>
    </w:p>
    <w:p w:rsidR="00E0585C" w:rsidRPr="00E0585C" w:rsidRDefault="00E0585C" w:rsidP="00E0585C">
      <w:pPr>
        <w:shd w:val="clear" w:color="auto" w:fill="FFFFFF"/>
        <w:tabs>
          <w:tab w:val="left" w:pos="709"/>
          <w:tab w:val="left" w:pos="869"/>
          <w:tab w:val="left" w:leader="underscore" w:pos="6566"/>
        </w:tabs>
        <w:spacing w:before="5" w:after="0" w:line="240" w:lineRule="auto"/>
        <w:ind w:firstLine="540"/>
        <w:jc w:val="both"/>
        <w:rPr>
          <w:rFonts w:ascii="Times New Roman" w:hAnsi="Times New Roman"/>
          <w:color w:val="000000"/>
          <w:spacing w:val="1"/>
        </w:rPr>
      </w:pPr>
      <w:r w:rsidRPr="00E0585C">
        <w:rPr>
          <w:rFonts w:ascii="Times New Roman" w:hAnsi="Times New Roman"/>
          <w:color w:val="000000"/>
          <w:spacing w:val="-9"/>
        </w:rPr>
        <w:t xml:space="preserve">  4.</w:t>
      </w:r>
      <w:r w:rsidRPr="00E0585C">
        <w:rPr>
          <w:rFonts w:ascii="Times New Roman" w:hAnsi="Times New Roman"/>
          <w:color w:val="000000"/>
          <w:spacing w:val="1"/>
        </w:rPr>
        <w:t xml:space="preserve"> </w:t>
      </w:r>
      <w:r w:rsidRPr="00E0585C">
        <w:rPr>
          <w:rFonts w:ascii="Times New Roman" w:hAnsi="Times New Roman"/>
          <w:color w:val="000000"/>
          <w:spacing w:val="-1"/>
        </w:rPr>
        <w:t xml:space="preserve">Настоящее решение вступает в силу после государственной регистрации и </w:t>
      </w:r>
      <w:r w:rsidRPr="00E0585C">
        <w:rPr>
          <w:rFonts w:ascii="Times New Roman" w:hAnsi="Times New Roman"/>
          <w:color w:val="000000"/>
          <w:spacing w:val="1"/>
        </w:rPr>
        <w:t>опубликования в газете « Сельские вести».</w:t>
      </w:r>
    </w:p>
    <w:p w:rsidR="00E0585C" w:rsidRPr="00E0585C" w:rsidRDefault="00E0585C" w:rsidP="00E0585C">
      <w:pPr>
        <w:shd w:val="clear" w:color="auto" w:fill="FFFFFF"/>
        <w:tabs>
          <w:tab w:val="left" w:pos="709"/>
          <w:tab w:val="left" w:pos="869"/>
          <w:tab w:val="left" w:leader="underscore" w:pos="6566"/>
        </w:tabs>
        <w:spacing w:before="5" w:after="0" w:line="240" w:lineRule="auto"/>
        <w:jc w:val="both"/>
        <w:rPr>
          <w:rFonts w:ascii="Times New Roman" w:hAnsi="Times New Roman"/>
          <w:color w:val="000000"/>
          <w:spacing w:val="1"/>
        </w:rPr>
      </w:pP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Глава Пятилетского сельсовета</w:t>
      </w: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 xml:space="preserve">Черепановского района </w:t>
      </w: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 xml:space="preserve">Новосибирской области                                                                        </w:t>
      </w:r>
      <w:r>
        <w:rPr>
          <w:rFonts w:ascii="Times New Roman" w:hAnsi="Times New Roman"/>
        </w:rPr>
        <w:t xml:space="preserve">           </w:t>
      </w:r>
      <w:r w:rsidRPr="00E0585C">
        <w:rPr>
          <w:rFonts w:ascii="Times New Roman" w:hAnsi="Times New Roman"/>
        </w:rPr>
        <w:t xml:space="preserve">  Ю.В. Яковлева</w:t>
      </w:r>
    </w:p>
    <w:p w:rsidR="00E0585C" w:rsidRPr="00E0585C" w:rsidRDefault="00E0585C" w:rsidP="00E0585C">
      <w:pPr>
        <w:shd w:val="clear" w:color="auto" w:fill="FFFFFF"/>
        <w:tabs>
          <w:tab w:val="left" w:pos="709"/>
          <w:tab w:val="left" w:pos="869"/>
          <w:tab w:val="left" w:leader="underscore" w:pos="6566"/>
        </w:tabs>
        <w:spacing w:before="5" w:after="0" w:line="240" w:lineRule="auto"/>
        <w:ind w:firstLine="540"/>
        <w:jc w:val="both"/>
        <w:rPr>
          <w:rFonts w:ascii="Times New Roman" w:hAnsi="Times New Roman"/>
        </w:rPr>
      </w:pP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 xml:space="preserve">Председатель Совета депутатов </w:t>
      </w: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 xml:space="preserve">Пятилетского сельсовета </w:t>
      </w: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 xml:space="preserve">Черепановского района </w:t>
      </w:r>
    </w:p>
    <w:p w:rsidR="00E0585C" w:rsidRPr="00E0585C" w:rsidRDefault="00E0585C" w:rsidP="00E0585C">
      <w:pPr>
        <w:tabs>
          <w:tab w:val="left" w:pos="6962"/>
        </w:tabs>
        <w:spacing w:after="0" w:line="240" w:lineRule="auto"/>
        <w:jc w:val="both"/>
        <w:rPr>
          <w:rFonts w:ascii="Times New Roman" w:hAnsi="Times New Roman"/>
        </w:rPr>
      </w:pPr>
      <w:r w:rsidRPr="00E0585C">
        <w:rPr>
          <w:rFonts w:ascii="Times New Roman" w:hAnsi="Times New Roman"/>
        </w:rPr>
        <w:t xml:space="preserve">Новосибирской области </w:t>
      </w:r>
      <w:r w:rsidRPr="00E0585C">
        <w:rPr>
          <w:rFonts w:ascii="Times New Roman" w:hAnsi="Times New Roman"/>
        </w:rPr>
        <w:tab/>
        <w:t xml:space="preserve">                М.Г. </w:t>
      </w:r>
      <w:proofErr w:type="spellStart"/>
      <w:r w:rsidRPr="00E0585C">
        <w:rPr>
          <w:rFonts w:ascii="Times New Roman" w:hAnsi="Times New Roman"/>
        </w:rPr>
        <w:t>Менская</w:t>
      </w:r>
      <w:proofErr w:type="spellEnd"/>
    </w:p>
    <w:p w:rsidR="00E0585C" w:rsidRPr="00E0585C" w:rsidRDefault="00E0585C" w:rsidP="00E0585C">
      <w:pPr>
        <w:spacing w:after="0" w:line="240" w:lineRule="auto"/>
        <w:jc w:val="center"/>
        <w:rPr>
          <w:rFonts w:ascii="Times New Roman" w:hAnsi="Times New Roman"/>
        </w:rPr>
      </w:pPr>
      <w:r w:rsidRPr="00E0585C">
        <w:rPr>
          <w:rFonts w:ascii="Times New Roman" w:hAnsi="Times New Roman"/>
        </w:rPr>
        <w:t xml:space="preserve">                                   </w:t>
      </w:r>
    </w:p>
    <w:p w:rsidR="00E0585C" w:rsidRPr="00E0585C" w:rsidRDefault="00E0585C" w:rsidP="00E0585C">
      <w:pPr>
        <w:spacing w:after="0" w:line="240" w:lineRule="auto"/>
        <w:jc w:val="center"/>
        <w:rPr>
          <w:rFonts w:ascii="Times New Roman" w:hAnsi="Times New Roman"/>
        </w:rPr>
      </w:pPr>
      <w:r w:rsidRPr="00E0585C">
        <w:rPr>
          <w:rFonts w:ascii="Times New Roman" w:hAnsi="Times New Roman"/>
        </w:rPr>
        <w:t xml:space="preserve">                                                                   </w:t>
      </w:r>
    </w:p>
    <w:p w:rsidR="00E0585C" w:rsidRPr="00E0585C" w:rsidRDefault="00E0585C" w:rsidP="00E0585C">
      <w:pPr>
        <w:spacing w:after="0" w:line="240" w:lineRule="auto"/>
        <w:jc w:val="center"/>
        <w:rPr>
          <w:rFonts w:ascii="Times New Roman" w:hAnsi="Times New Roman"/>
        </w:rPr>
      </w:pPr>
      <w:r w:rsidRPr="00E0585C">
        <w:rPr>
          <w:rFonts w:ascii="Times New Roman" w:hAnsi="Times New Roman"/>
        </w:rPr>
        <w:t xml:space="preserve">                                    </w:t>
      </w:r>
      <w:r>
        <w:rPr>
          <w:rFonts w:ascii="Times New Roman" w:hAnsi="Times New Roman"/>
        </w:rPr>
        <w:t xml:space="preserve">  </w:t>
      </w:r>
      <w:r w:rsidRPr="00E0585C">
        <w:rPr>
          <w:rFonts w:ascii="Times New Roman" w:hAnsi="Times New Roman"/>
        </w:rPr>
        <w:t xml:space="preserve">  Приложение </w:t>
      </w:r>
    </w:p>
    <w:p w:rsidR="00E0585C" w:rsidRPr="00E0585C" w:rsidRDefault="00E0585C" w:rsidP="00E0585C">
      <w:pPr>
        <w:spacing w:after="0" w:line="240" w:lineRule="auto"/>
        <w:jc w:val="center"/>
        <w:rPr>
          <w:rFonts w:ascii="Times New Roman" w:hAnsi="Times New Roman"/>
        </w:rPr>
      </w:pPr>
      <w:r w:rsidRPr="00E0585C">
        <w:rPr>
          <w:rFonts w:ascii="Times New Roman" w:hAnsi="Times New Roman"/>
        </w:rPr>
        <w:t xml:space="preserve">                                                                                 </w:t>
      </w:r>
      <w:r>
        <w:rPr>
          <w:rFonts w:ascii="Times New Roman" w:hAnsi="Times New Roman"/>
        </w:rPr>
        <w:t xml:space="preserve"> </w:t>
      </w:r>
      <w:r w:rsidRPr="00E0585C">
        <w:rPr>
          <w:rFonts w:ascii="Times New Roman" w:hAnsi="Times New Roman"/>
        </w:rPr>
        <w:t>к решению 15 сессии Совета депутатов</w:t>
      </w:r>
    </w:p>
    <w:p w:rsidR="00E0585C" w:rsidRPr="00E0585C" w:rsidRDefault="00E0585C" w:rsidP="00E0585C">
      <w:pPr>
        <w:spacing w:after="0" w:line="240" w:lineRule="auto"/>
        <w:jc w:val="center"/>
        <w:rPr>
          <w:rFonts w:ascii="Times New Roman" w:hAnsi="Times New Roman"/>
        </w:rPr>
      </w:pPr>
      <w:r w:rsidRPr="00E0585C">
        <w:rPr>
          <w:rFonts w:ascii="Times New Roman" w:hAnsi="Times New Roman"/>
        </w:rPr>
        <w:t xml:space="preserve">                                                            Пятилетского сельсовета</w:t>
      </w:r>
    </w:p>
    <w:p w:rsidR="00E0585C" w:rsidRPr="00E0585C" w:rsidRDefault="00E0585C" w:rsidP="00E0585C">
      <w:pPr>
        <w:spacing w:after="0" w:line="240" w:lineRule="auto"/>
        <w:jc w:val="center"/>
        <w:rPr>
          <w:rFonts w:ascii="Times New Roman" w:hAnsi="Times New Roman"/>
        </w:rPr>
      </w:pPr>
      <w:r w:rsidRPr="00E0585C">
        <w:rPr>
          <w:rFonts w:ascii="Times New Roman" w:hAnsi="Times New Roman"/>
        </w:rPr>
        <w:t xml:space="preserve">                                                           Черепановского  района</w:t>
      </w:r>
    </w:p>
    <w:p w:rsidR="00E0585C" w:rsidRPr="00E0585C" w:rsidRDefault="00E0585C" w:rsidP="00E0585C">
      <w:pPr>
        <w:spacing w:after="0" w:line="240" w:lineRule="auto"/>
        <w:jc w:val="center"/>
        <w:rPr>
          <w:rFonts w:ascii="Times New Roman" w:hAnsi="Times New Roman"/>
        </w:rPr>
      </w:pPr>
      <w:r w:rsidRPr="00E0585C">
        <w:rPr>
          <w:rFonts w:ascii="Times New Roman" w:hAnsi="Times New Roman"/>
        </w:rPr>
        <w:t xml:space="preserve">                                                           Новосибирской области</w:t>
      </w:r>
    </w:p>
    <w:p w:rsidR="00E0585C" w:rsidRPr="00E0585C" w:rsidRDefault="00E0585C" w:rsidP="00E0585C">
      <w:pPr>
        <w:spacing w:after="0" w:line="240" w:lineRule="auto"/>
        <w:jc w:val="center"/>
        <w:rPr>
          <w:rFonts w:ascii="Times New Roman" w:hAnsi="Times New Roman"/>
        </w:rPr>
      </w:pPr>
      <w:r w:rsidRPr="00E0585C">
        <w:rPr>
          <w:rFonts w:ascii="Times New Roman" w:hAnsi="Times New Roman"/>
          <w:bCs/>
        </w:rPr>
        <w:t xml:space="preserve">                                             шестого созыва</w:t>
      </w:r>
    </w:p>
    <w:p w:rsidR="00E0585C" w:rsidRDefault="00E0585C" w:rsidP="00E0585C">
      <w:pPr>
        <w:spacing w:after="0" w:line="240" w:lineRule="auto"/>
        <w:jc w:val="center"/>
        <w:rPr>
          <w:rFonts w:ascii="Times New Roman" w:hAnsi="Times New Roman"/>
        </w:rPr>
      </w:pPr>
      <w:r w:rsidRPr="00E0585C">
        <w:rPr>
          <w:rFonts w:ascii="Times New Roman" w:hAnsi="Times New Roman"/>
        </w:rPr>
        <w:t xml:space="preserve">                                                 от 25.10.2021 № 8</w:t>
      </w:r>
    </w:p>
    <w:p w:rsidR="00E0585C" w:rsidRDefault="00E0585C" w:rsidP="00E0585C">
      <w:pPr>
        <w:spacing w:after="0" w:line="240" w:lineRule="auto"/>
        <w:jc w:val="center"/>
        <w:rPr>
          <w:rFonts w:ascii="Times New Roman" w:hAnsi="Times New Roman"/>
        </w:rPr>
      </w:pPr>
    </w:p>
    <w:p w:rsidR="00E0585C" w:rsidRPr="00E0585C" w:rsidRDefault="00E0585C" w:rsidP="00E0585C">
      <w:pPr>
        <w:spacing w:after="0" w:line="240" w:lineRule="auto"/>
        <w:jc w:val="center"/>
        <w:rPr>
          <w:rFonts w:ascii="Times New Roman" w:hAnsi="Times New Roman"/>
        </w:rPr>
      </w:pPr>
    </w:p>
    <w:p w:rsidR="00E0585C" w:rsidRPr="00E0585C" w:rsidRDefault="00E0585C" w:rsidP="00E0585C">
      <w:pPr>
        <w:spacing w:after="0" w:line="240" w:lineRule="auto"/>
        <w:rPr>
          <w:rFonts w:ascii="Times New Roman" w:hAnsi="Times New Roman"/>
        </w:rPr>
      </w:pPr>
    </w:p>
    <w:p w:rsidR="00E0585C" w:rsidRPr="00E0585C" w:rsidRDefault="00E0585C" w:rsidP="00E0585C">
      <w:pPr>
        <w:shd w:val="clear" w:color="auto" w:fill="FFFFFF"/>
        <w:tabs>
          <w:tab w:val="left" w:leader="underscore" w:pos="2179"/>
        </w:tabs>
        <w:spacing w:after="0" w:line="240" w:lineRule="auto"/>
        <w:jc w:val="center"/>
        <w:rPr>
          <w:rFonts w:ascii="Times New Roman" w:hAnsi="Times New Roman"/>
          <w:b/>
        </w:rPr>
      </w:pPr>
      <w:r w:rsidRPr="00E0585C">
        <w:rPr>
          <w:rFonts w:ascii="Times New Roman" w:hAnsi="Times New Roman"/>
          <w:b/>
        </w:rPr>
        <w:t>О внесении изменений в Устав сельского поселения Пятилетского сельсовета Черепановского муниципального района Новосибирской области</w:t>
      </w:r>
    </w:p>
    <w:p w:rsidR="00E0585C" w:rsidRPr="00E0585C" w:rsidRDefault="00E0585C" w:rsidP="00E0585C">
      <w:pPr>
        <w:shd w:val="clear" w:color="auto" w:fill="FFFFFF"/>
        <w:tabs>
          <w:tab w:val="left" w:leader="underscore" w:pos="2179"/>
        </w:tabs>
        <w:spacing w:after="0" w:line="240" w:lineRule="auto"/>
        <w:jc w:val="center"/>
        <w:rPr>
          <w:rFonts w:ascii="Times New Roman" w:hAnsi="Times New Roman"/>
          <w:b/>
        </w:rPr>
      </w:pP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 xml:space="preserve">1.1 </w:t>
      </w:r>
      <w:r w:rsidRPr="00E0585C">
        <w:rPr>
          <w:rFonts w:ascii="Times New Roman" w:hAnsi="Times New Roman"/>
          <w:b/>
        </w:rPr>
        <w:t>Статья 5. Вопросы местного значения  Пятилетского сельсовета</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1.1.1 пункт 5 изложить в следующей редакции:</w:t>
      </w:r>
    </w:p>
    <w:p w:rsidR="00E0585C" w:rsidRPr="00E0585C" w:rsidRDefault="00E0585C" w:rsidP="00E0585C">
      <w:pPr>
        <w:spacing w:after="0" w:line="240" w:lineRule="auto"/>
        <w:ind w:firstLine="710"/>
        <w:jc w:val="both"/>
        <w:rPr>
          <w:rFonts w:ascii="Times New Roman" w:hAnsi="Times New Roman"/>
        </w:rPr>
      </w:pPr>
      <w:proofErr w:type="gramStart"/>
      <w:r w:rsidRPr="00E0585C">
        <w:rPr>
          <w:rFonts w:ascii="Times New Roman" w:hAnsi="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E0585C">
        <w:rPr>
          <w:rFonts w:ascii="Times New Roman" w:hAnsi="Times New Roman"/>
        </w:rPr>
        <w:t xml:space="preserve"> дорог и осуществления дорожной деятельности в соответствии с законодательством Российской Федерации</w:t>
      </w:r>
      <w:proofErr w:type="gramStart"/>
      <w:r w:rsidRPr="00E0585C">
        <w:rPr>
          <w:rFonts w:ascii="Times New Roman" w:hAnsi="Times New Roman"/>
        </w:rPr>
        <w:t>;»</w:t>
      </w:r>
      <w:proofErr w:type="gramEnd"/>
      <w:r w:rsidRPr="00E0585C">
        <w:rPr>
          <w:rFonts w:ascii="Times New Roman" w:hAnsi="Times New Roman"/>
        </w:rPr>
        <w:t>;</w:t>
      </w:r>
      <w:r w:rsidRPr="00E0585C">
        <w:rPr>
          <w:rFonts w:ascii="Times New Roman" w:hAnsi="Times New Roman"/>
          <w:highlight w:val="yellow"/>
        </w:rPr>
        <w:t xml:space="preserve"> </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1.1.2 пункт 20 изложить в следующей редакции:</w:t>
      </w:r>
    </w:p>
    <w:p w:rsidR="00E0585C" w:rsidRPr="00E0585C" w:rsidRDefault="00E0585C" w:rsidP="00E0585C">
      <w:pPr>
        <w:spacing w:after="0" w:line="240" w:lineRule="auto"/>
        <w:ind w:firstLine="710"/>
        <w:jc w:val="both"/>
        <w:rPr>
          <w:rFonts w:ascii="Times New Roman" w:hAnsi="Times New Roman"/>
        </w:rPr>
      </w:pPr>
      <w:proofErr w:type="gramStart"/>
      <w:r w:rsidRPr="00E0585C">
        <w:rPr>
          <w:rFonts w:ascii="Times New Roman" w:hAnsi="Times New Roman"/>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E0585C">
        <w:rPr>
          <w:rFonts w:ascii="Times New Roman" w:hAnsi="Times New Roman"/>
        </w:rPr>
        <w:t xml:space="preserve"> </w:t>
      </w:r>
      <w:proofErr w:type="gramStart"/>
      <w:r w:rsidRPr="00E0585C">
        <w:rPr>
          <w:rFonts w:ascii="Times New Roman" w:hAnsi="Times New Roman"/>
        </w:rPr>
        <w:t>границах</w:t>
      </w:r>
      <w:proofErr w:type="gramEnd"/>
      <w:r w:rsidRPr="00E0585C">
        <w:rPr>
          <w:rFonts w:ascii="Times New Roman" w:hAnsi="Times New Roman"/>
        </w:rPr>
        <w:t xml:space="preserve"> населенных пунктов поселения;»</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1.1.3 пункт 27 изложить в следующей редакции:</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0585C">
        <w:rPr>
          <w:rFonts w:ascii="Times New Roman" w:hAnsi="Times New Roman"/>
        </w:rPr>
        <w:t>;»</w:t>
      </w:r>
      <w:proofErr w:type="gramEnd"/>
    </w:p>
    <w:p w:rsidR="00E0585C" w:rsidRPr="00E0585C" w:rsidRDefault="00E0585C" w:rsidP="00E0585C">
      <w:pPr>
        <w:spacing w:after="0" w:line="240" w:lineRule="auto"/>
        <w:ind w:firstLine="710"/>
        <w:jc w:val="both"/>
        <w:rPr>
          <w:rFonts w:ascii="Times New Roman" w:hAnsi="Times New Roman"/>
          <w:b/>
        </w:rPr>
      </w:pPr>
      <w:r w:rsidRPr="00E0585C">
        <w:rPr>
          <w:rFonts w:ascii="Times New Roman" w:hAnsi="Times New Roman"/>
          <w:b/>
        </w:rPr>
        <w:t>1.2 Статья 11. Публичные слушания</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1.2.1 часть 4 изложить в следующей редакции</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E0585C">
        <w:rPr>
          <w:rFonts w:ascii="Times New Roman" w:hAnsi="Times New Roman"/>
        </w:rPr>
        <w:t>.»</w:t>
      </w:r>
      <w:proofErr w:type="gramEnd"/>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1.2.2. часть 5 изложить в следующей редакции:</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E0585C" w:rsidRPr="00E0585C" w:rsidRDefault="00E0585C" w:rsidP="00E0585C">
      <w:pPr>
        <w:spacing w:after="0" w:line="240" w:lineRule="auto"/>
        <w:ind w:firstLine="710"/>
        <w:jc w:val="both"/>
        <w:rPr>
          <w:rFonts w:ascii="Times New Roman" w:hAnsi="Times New Roman"/>
          <w:b/>
        </w:rPr>
      </w:pPr>
      <w:r w:rsidRPr="00E0585C">
        <w:rPr>
          <w:rFonts w:ascii="Times New Roman" w:hAnsi="Times New Roman"/>
          <w:b/>
        </w:rPr>
        <w:t>1.3. Статья 21. Депутат Совета депутатов</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1.3.1. пункт 7 части 5 изложить в следующей редакции:</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w:t>
      </w:r>
    </w:p>
    <w:p w:rsidR="00E0585C" w:rsidRPr="00E0585C" w:rsidRDefault="00E0585C" w:rsidP="00E0585C">
      <w:pPr>
        <w:spacing w:after="0" w:line="240" w:lineRule="auto"/>
        <w:ind w:firstLine="710"/>
        <w:jc w:val="both"/>
        <w:rPr>
          <w:rFonts w:ascii="Times New Roman" w:hAnsi="Times New Roman"/>
        </w:rPr>
      </w:pP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585C" w:rsidRPr="00E0585C" w:rsidRDefault="00E0585C" w:rsidP="00E0585C">
      <w:pPr>
        <w:spacing w:after="0" w:line="240" w:lineRule="auto"/>
        <w:ind w:firstLine="710"/>
        <w:jc w:val="both"/>
        <w:rPr>
          <w:rFonts w:ascii="Times New Roman" w:hAnsi="Times New Roman"/>
          <w:b/>
        </w:rPr>
      </w:pPr>
      <w:r w:rsidRPr="00E0585C">
        <w:rPr>
          <w:rFonts w:ascii="Times New Roman" w:hAnsi="Times New Roman"/>
        </w:rPr>
        <w:t xml:space="preserve">1.4 </w:t>
      </w:r>
      <w:r w:rsidRPr="00E0585C">
        <w:rPr>
          <w:rFonts w:ascii="Times New Roman" w:hAnsi="Times New Roman"/>
          <w:b/>
        </w:rPr>
        <w:t>Статья 28. Досрочное прекращение полномочий главы поселения</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1.4.1 пункт 8 части 1 изложить в следующей редакции:</w:t>
      </w:r>
    </w:p>
    <w:p w:rsidR="00E0585C" w:rsidRPr="00E0585C" w:rsidRDefault="00E0585C" w:rsidP="00E0585C">
      <w:pPr>
        <w:spacing w:after="0" w:line="240" w:lineRule="auto"/>
        <w:ind w:firstLine="710"/>
        <w:jc w:val="both"/>
        <w:rPr>
          <w:rFonts w:ascii="Times New Roman" w:hAnsi="Times New Roman"/>
        </w:rPr>
      </w:pPr>
      <w:proofErr w:type="gramStart"/>
      <w:r w:rsidRPr="00E0585C">
        <w:rPr>
          <w:rFonts w:ascii="Times New Roman" w:hAnsi="Times New Roman"/>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0585C">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585C" w:rsidRPr="00E0585C" w:rsidRDefault="00E0585C" w:rsidP="00E0585C">
      <w:pPr>
        <w:spacing w:after="0" w:line="240" w:lineRule="auto"/>
        <w:ind w:firstLine="710"/>
        <w:jc w:val="both"/>
        <w:rPr>
          <w:rFonts w:ascii="Times New Roman" w:hAnsi="Times New Roman"/>
          <w:b/>
        </w:rPr>
      </w:pPr>
      <w:r w:rsidRPr="00E0585C">
        <w:rPr>
          <w:rFonts w:ascii="Times New Roman" w:hAnsi="Times New Roman"/>
          <w:b/>
        </w:rPr>
        <w:t>1.5 Статья 32. Полномочия администрации</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1.5.1 пункт 6 изложить в следующей редакции:</w:t>
      </w:r>
    </w:p>
    <w:p w:rsidR="00E0585C" w:rsidRDefault="00E0585C" w:rsidP="00E0585C">
      <w:pPr>
        <w:spacing w:after="0" w:line="240" w:lineRule="auto"/>
        <w:ind w:firstLine="710"/>
        <w:jc w:val="both"/>
        <w:rPr>
          <w:rFonts w:ascii="Times New Roman" w:hAnsi="Times New Roman"/>
        </w:rPr>
      </w:pPr>
      <w:proofErr w:type="gramStart"/>
      <w:r w:rsidRPr="00E0585C">
        <w:rPr>
          <w:rFonts w:ascii="Times New Roman" w:hAnsi="Times New Roman"/>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w:t>
      </w:r>
      <w:proofErr w:type="gramEnd"/>
    </w:p>
    <w:p w:rsidR="00E0585C" w:rsidRDefault="00E0585C" w:rsidP="00E0585C">
      <w:pPr>
        <w:spacing w:after="0" w:line="240" w:lineRule="auto"/>
        <w:ind w:firstLine="710"/>
        <w:jc w:val="both"/>
        <w:rPr>
          <w:rFonts w:ascii="Times New Roman" w:hAnsi="Times New Roman"/>
        </w:rPr>
      </w:pPr>
    </w:p>
    <w:p w:rsidR="00E0585C" w:rsidRDefault="00E0585C" w:rsidP="00E0585C">
      <w:pPr>
        <w:spacing w:after="0" w:line="240" w:lineRule="auto"/>
        <w:ind w:firstLine="710"/>
        <w:jc w:val="both"/>
        <w:rPr>
          <w:rFonts w:ascii="Times New Roman" w:hAnsi="Times New Roman"/>
        </w:rPr>
      </w:pPr>
    </w:p>
    <w:p w:rsidR="00E0585C" w:rsidRDefault="00E0585C" w:rsidP="00E0585C">
      <w:pPr>
        <w:spacing w:after="0" w:line="240" w:lineRule="auto"/>
        <w:ind w:firstLine="710"/>
        <w:jc w:val="both"/>
        <w:rPr>
          <w:rFonts w:ascii="Times New Roman" w:hAnsi="Times New Roman"/>
        </w:rPr>
      </w:pPr>
    </w:p>
    <w:p w:rsidR="00E0585C" w:rsidRDefault="00E0585C" w:rsidP="00E0585C">
      <w:pPr>
        <w:spacing w:after="0" w:line="240" w:lineRule="auto"/>
        <w:ind w:firstLine="710"/>
        <w:jc w:val="both"/>
        <w:rPr>
          <w:rFonts w:ascii="Times New Roman" w:hAnsi="Times New Roman"/>
        </w:rPr>
      </w:pP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E0585C">
        <w:rPr>
          <w:rFonts w:ascii="Times New Roman" w:hAnsi="Times New Roman"/>
        </w:rPr>
        <w:t>;»</w:t>
      </w:r>
      <w:proofErr w:type="gramEnd"/>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1.5.2 пункт 19 изложить в следующей редакции:</w:t>
      </w:r>
    </w:p>
    <w:p w:rsidR="00E0585C" w:rsidRPr="00E0585C" w:rsidRDefault="00E0585C" w:rsidP="00E0585C">
      <w:pPr>
        <w:spacing w:after="0" w:line="240" w:lineRule="auto"/>
        <w:ind w:firstLine="710"/>
        <w:jc w:val="both"/>
        <w:rPr>
          <w:rFonts w:ascii="Times New Roman" w:hAnsi="Times New Roman"/>
        </w:rPr>
      </w:pPr>
      <w:proofErr w:type="gramStart"/>
      <w:r w:rsidRPr="00E0585C">
        <w:rPr>
          <w:rFonts w:ascii="Times New Roman" w:hAnsi="Times New Roman"/>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1.5.3 пункт 34 изложить в следующей редакции:</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E0585C">
        <w:rPr>
          <w:rFonts w:ascii="Times New Roman" w:hAnsi="Times New Roman"/>
        </w:rPr>
        <w:t>;»</w:t>
      </w:r>
      <w:proofErr w:type="gramEnd"/>
    </w:p>
    <w:p w:rsidR="00E0585C" w:rsidRPr="00E0585C" w:rsidRDefault="00E0585C" w:rsidP="00E0585C">
      <w:pPr>
        <w:spacing w:after="0" w:line="240" w:lineRule="auto"/>
        <w:ind w:firstLine="710"/>
        <w:jc w:val="both"/>
        <w:rPr>
          <w:rFonts w:ascii="Times New Roman" w:hAnsi="Times New Roman"/>
          <w:b/>
        </w:rPr>
      </w:pPr>
      <w:r w:rsidRPr="00E0585C">
        <w:rPr>
          <w:rFonts w:ascii="Times New Roman" w:hAnsi="Times New Roman"/>
          <w:b/>
        </w:rPr>
        <w:t>1.6 Статья 34. Муниципальный контроль</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1.6.1 часть 1 изложить в следующей редакции:</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w:t>
      </w:r>
    </w:p>
    <w:p w:rsidR="00E0585C" w:rsidRPr="00E0585C" w:rsidRDefault="00E0585C" w:rsidP="00E0585C">
      <w:pPr>
        <w:spacing w:after="0" w:line="240" w:lineRule="auto"/>
        <w:ind w:firstLine="710"/>
        <w:jc w:val="both"/>
        <w:rPr>
          <w:rFonts w:ascii="Times New Roman" w:hAnsi="Times New Roman"/>
        </w:rPr>
      </w:pP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1.6.2 часть 5 изложить в следующей редакции:</w:t>
      </w:r>
    </w:p>
    <w:p w:rsidR="00E0585C" w:rsidRPr="00E0585C" w:rsidRDefault="00E0585C" w:rsidP="00E0585C">
      <w:pPr>
        <w:spacing w:after="0" w:line="240" w:lineRule="auto"/>
        <w:ind w:firstLine="710"/>
        <w:jc w:val="both"/>
        <w:rPr>
          <w:rFonts w:ascii="Times New Roman" w:hAnsi="Times New Roman"/>
        </w:rPr>
      </w:pPr>
      <w:r w:rsidRPr="00E0585C">
        <w:rPr>
          <w:rFonts w:ascii="Times New Roman" w:hAnsi="Times New Roman"/>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0585C" w:rsidRPr="00E0585C" w:rsidRDefault="00E0585C" w:rsidP="00E0585C">
      <w:pPr>
        <w:spacing w:after="0" w:line="240" w:lineRule="auto"/>
        <w:ind w:firstLine="710"/>
        <w:jc w:val="both"/>
        <w:rPr>
          <w:rFonts w:ascii="Times New Roman" w:hAnsi="Times New Roman"/>
          <w:b/>
        </w:rPr>
      </w:pPr>
      <w:r w:rsidRPr="00E0585C">
        <w:rPr>
          <w:rFonts w:ascii="Times New Roman" w:hAnsi="Times New Roman"/>
          <w:b/>
        </w:rPr>
        <w:t>1.7 Статья 45. Содержание правил благоустройства территории Пятилетского сельсовета</w:t>
      </w:r>
    </w:p>
    <w:p w:rsidR="00E0585C" w:rsidRPr="00E0585C" w:rsidRDefault="00E0585C" w:rsidP="00E0585C">
      <w:pPr>
        <w:spacing w:after="0" w:line="240" w:lineRule="auto"/>
        <w:ind w:firstLine="710"/>
        <w:jc w:val="both"/>
        <w:rPr>
          <w:rFonts w:ascii="Times New Roman" w:hAnsi="Times New Roman"/>
        </w:rPr>
      </w:pPr>
      <w:proofErr w:type="gramStart"/>
      <w:r w:rsidRPr="00E0585C">
        <w:rPr>
          <w:rFonts w:ascii="Times New Roman" w:hAnsi="Times New Roman"/>
        </w:rPr>
        <w:t>1.7.1 пункт 15) признать утратившим силу.</w:t>
      </w:r>
      <w:proofErr w:type="gramEnd"/>
    </w:p>
    <w:p w:rsidR="00E0585C" w:rsidRPr="00E0585C" w:rsidRDefault="00E0585C" w:rsidP="00E0585C">
      <w:pPr>
        <w:spacing w:after="0" w:line="240" w:lineRule="auto"/>
        <w:ind w:firstLine="710"/>
        <w:jc w:val="both"/>
        <w:rPr>
          <w:rFonts w:ascii="Times New Roman" w:hAnsi="Times New Roman"/>
        </w:rPr>
      </w:pPr>
    </w:p>
    <w:p w:rsidR="00E0585C" w:rsidRPr="00E0585C" w:rsidRDefault="00E0585C" w:rsidP="00E0585C">
      <w:pPr>
        <w:spacing w:after="0" w:line="240" w:lineRule="auto"/>
        <w:jc w:val="both"/>
        <w:rPr>
          <w:rFonts w:ascii="Times New Roman" w:hAnsi="Times New Roman"/>
        </w:rPr>
      </w:pP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Глава Пятилетского сельсовета</w:t>
      </w: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 xml:space="preserve">Черепановского района </w:t>
      </w: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 xml:space="preserve">Новосибирской области                                                                          </w:t>
      </w:r>
      <w:r>
        <w:rPr>
          <w:rFonts w:ascii="Times New Roman" w:hAnsi="Times New Roman"/>
        </w:rPr>
        <w:t xml:space="preserve">              </w:t>
      </w:r>
      <w:bookmarkStart w:id="0" w:name="_GoBack"/>
      <w:bookmarkEnd w:id="0"/>
      <w:r w:rsidRPr="00E0585C">
        <w:rPr>
          <w:rFonts w:ascii="Times New Roman" w:hAnsi="Times New Roman"/>
        </w:rPr>
        <w:t>Ю.В. Яковлева</w:t>
      </w:r>
    </w:p>
    <w:p w:rsidR="00E0585C" w:rsidRPr="00E0585C" w:rsidRDefault="00E0585C" w:rsidP="00E0585C">
      <w:pPr>
        <w:shd w:val="clear" w:color="auto" w:fill="FFFFFF"/>
        <w:tabs>
          <w:tab w:val="left" w:pos="709"/>
          <w:tab w:val="left" w:pos="869"/>
          <w:tab w:val="left" w:leader="underscore" w:pos="6566"/>
        </w:tabs>
        <w:spacing w:before="5" w:after="0" w:line="240" w:lineRule="auto"/>
        <w:ind w:firstLine="540"/>
        <w:jc w:val="both"/>
        <w:rPr>
          <w:rFonts w:ascii="Times New Roman" w:hAnsi="Times New Roman"/>
        </w:rPr>
      </w:pP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 xml:space="preserve">Председатель Совета депутатов </w:t>
      </w: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 xml:space="preserve">Пятилетского сельсовета </w:t>
      </w:r>
    </w:p>
    <w:p w:rsidR="00E0585C" w:rsidRPr="00E0585C" w:rsidRDefault="00E0585C" w:rsidP="00E0585C">
      <w:pPr>
        <w:spacing w:after="0" w:line="240" w:lineRule="auto"/>
        <w:jc w:val="both"/>
        <w:rPr>
          <w:rFonts w:ascii="Times New Roman" w:hAnsi="Times New Roman"/>
        </w:rPr>
      </w:pPr>
      <w:r w:rsidRPr="00E0585C">
        <w:rPr>
          <w:rFonts w:ascii="Times New Roman" w:hAnsi="Times New Roman"/>
        </w:rPr>
        <w:t xml:space="preserve">Черепановского района </w:t>
      </w:r>
    </w:p>
    <w:p w:rsidR="00E0585C" w:rsidRPr="00E0585C" w:rsidRDefault="00E0585C" w:rsidP="00E0585C">
      <w:pPr>
        <w:tabs>
          <w:tab w:val="left" w:pos="6962"/>
        </w:tabs>
        <w:spacing w:after="0" w:line="240" w:lineRule="auto"/>
        <w:jc w:val="both"/>
        <w:rPr>
          <w:rFonts w:ascii="Times New Roman" w:hAnsi="Times New Roman"/>
        </w:rPr>
      </w:pPr>
      <w:r w:rsidRPr="00E0585C">
        <w:rPr>
          <w:rFonts w:ascii="Times New Roman" w:hAnsi="Times New Roman"/>
        </w:rPr>
        <w:t xml:space="preserve">Новосибирской области </w:t>
      </w:r>
      <w:r w:rsidRPr="00E0585C">
        <w:rPr>
          <w:rFonts w:ascii="Times New Roman" w:hAnsi="Times New Roman"/>
        </w:rPr>
        <w:tab/>
        <w:t xml:space="preserve">                М.Г. </w:t>
      </w:r>
      <w:proofErr w:type="spellStart"/>
      <w:r w:rsidRPr="00E0585C">
        <w:rPr>
          <w:rFonts w:ascii="Times New Roman" w:hAnsi="Times New Roman"/>
        </w:rPr>
        <w:t>Менская</w:t>
      </w:r>
      <w:proofErr w:type="spellEnd"/>
    </w:p>
    <w:p w:rsidR="00E0585C" w:rsidRPr="00006DBF" w:rsidRDefault="00E0585C" w:rsidP="00E0585C">
      <w:pPr>
        <w:pStyle w:val="af"/>
        <w:jc w:val="both"/>
        <w:rPr>
          <w:rFonts w:ascii="Times New Roman" w:hAnsi="Times New Roman"/>
          <w:b/>
          <w:color w:val="FF0000"/>
        </w:rPr>
      </w:pPr>
    </w:p>
    <w:p w:rsidR="00E0585C" w:rsidRPr="00006DBF" w:rsidRDefault="00E0585C" w:rsidP="00E0585C">
      <w:pPr>
        <w:tabs>
          <w:tab w:val="left" w:pos="7245"/>
        </w:tabs>
        <w:autoSpaceDE w:val="0"/>
        <w:autoSpaceDN w:val="0"/>
        <w:adjustRightInd w:val="0"/>
        <w:jc w:val="both"/>
        <w:rPr>
          <w:rFonts w:ascii="Times New Roman" w:hAnsi="Times New Roman"/>
          <w:color w:val="000000"/>
          <w:shd w:val="clear" w:color="auto" w:fill="FFFFFF"/>
        </w:rPr>
      </w:pPr>
    </w:p>
    <w:p w:rsidR="00C26F69" w:rsidRPr="000A75B6" w:rsidRDefault="00C26F69" w:rsidP="00C26F69">
      <w:pPr>
        <w:autoSpaceDE w:val="0"/>
        <w:autoSpaceDN w:val="0"/>
        <w:adjustRightInd w:val="0"/>
        <w:spacing w:after="0" w:line="240" w:lineRule="auto"/>
        <w:jc w:val="right"/>
        <w:rPr>
          <w:rFonts w:ascii="Times New Roman" w:eastAsia="Times New Roman" w:hAnsi="Times New Roman"/>
          <w:b/>
          <w:i/>
          <w:sz w:val="24"/>
          <w:szCs w:val="24"/>
          <w:lang w:eastAsia="ru-RU"/>
        </w:rPr>
      </w:pPr>
    </w:p>
    <w:p w:rsidR="00E75AC0" w:rsidRPr="00E75AC0" w:rsidRDefault="00E75AC0" w:rsidP="00E75AC0">
      <w:pPr>
        <w:rPr>
          <w:rFonts w:ascii="Times New Roman" w:eastAsia="Times New Roman" w:hAnsi="Times New Roman"/>
          <w:sz w:val="28"/>
          <w:szCs w:val="28"/>
          <w:lang w:eastAsia="ru-RU"/>
        </w:rPr>
      </w:pPr>
    </w:p>
    <w:tbl>
      <w:tblPr>
        <w:tblpPr w:leftFromText="180" w:rightFromText="180" w:bottomFromText="200" w:vertAnchor="text" w:horzAnchor="margin" w:tblpX="250" w:tblpY="1996"/>
        <w:tblOverlap w:val="neve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279"/>
        <w:gridCol w:w="2268"/>
      </w:tblGrid>
      <w:tr w:rsidR="00021C51" w:rsidRPr="001977FE" w:rsidTr="00E0585C">
        <w:trPr>
          <w:trHeight w:val="1266"/>
        </w:trPr>
        <w:tc>
          <w:tcPr>
            <w:tcW w:w="2693" w:type="dxa"/>
            <w:tcBorders>
              <w:top w:val="single" w:sz="4" w:space="0" w:color="auto"/>
              <w:left w:val="single" w:sz="4" w:space="0" w:color="auto"/>
              <w:bottom w:val="single" w:sz="4" w:space="0" w:color="auto"/>
              <w:right w:val="single" w:sz="4" w:space="0" w:color="auto"/>
            </w:tcBorders>
          </w:tcPr>
          <w:p w:rsidR="00021C51" w:rsidRPr="009319EF" w:rsidRDefault="00021C51" w:rsidP="00E0585C">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 xml:space="preserve">Редакционный совет: </w:t>
            </w:r>
          </w:p>
          <w:p w:rsidR="00021C51" w:rsidRDefault="00021C51" w:rsidP="00E0585C">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021C51" w:rsidRPr="009319EF" w:rsidRDefault="00021C51" w:rsidP="00E0585C">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Чупина Е.А.</w:t>
            </w:r>
          </w:p>
          <w:p w:rsidR="00021C51" w:rsidRPr="009319EF" w:rsidRDefault="00021C51" w:rsidP="00E0585C">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Шмидт И.А.</w:t>
            </w:r>
          </w:p>
          <w:p w:rsidR="00021C51" w:rsidRPr="009319EF" w:rsidRDefault="00021C51" w:rsidP="00E0585C">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5279" w:type="dxa"/>
            <w:tcBorders>
              <w:top w:val="single" w:sz="4" w:space="0" w:color="auto"/>
              <w:left w:val="single" w:sz="4" w:space="0" w:color="auto"/>
              <w:bottom w:val="single" w:sz="4" w:space="0" w:color="auto"/>
              <w:right w:val="single" w:sz="4" w:space="0" w:color="auto"/>
            </w:tcBorders>
          </w:tcPr>
          <w:p w:rsidR="00021C51" w:rsidRPr="009319EF" w:rsidRDefault="00021C51" w:rsidP="00E0585C">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r>
              <w:rPr>
                <w:rFonts w:ascii="Times New Roman" w:hAnsi="Times New Roman"/>
                <w:sz w:val="20"/>
                <w:szCs w:val="20"/>
              </w:rPr>
              <w:t xml:space="preserve"> </w:t>
            </w:r>
            <w:r w:rsidRPr="009319EF">
              <w:rPr>
                <w:rFonts w:ascii="Times New Roman" w:hAnsi="Times New Roman"/>
                <w:sz w:val="20"/>
                <w:szCs w:val="20"/>
              </w:rPr>
              <w:t xml:space="preserve">Пятилетка ул. Центральная 12 , </w:t>
            </w:r>
          </w:p>
          <w:p w:rsidR="00021C51" w:rsidRPr="009319EF" w:rsidRDefault="00021C51" w:rsidP="00E0585C">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021C51" w:rsidRPr="009319EF" w:rsidRDefault="00021C51" w:rsidP="00E0585C">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021C51" w:rsidRPr="009319EF" w:rsidRDefault="00021C51" w:rsidP="00E0585C">
            <w:pPr>
              <w:spacing w:after="0" w:line="240" w:lineRule="auto"/>
              <w:rPr>
                <w:rFonts w:ascii="Times New Roman" w:hAnsi="Times New Roman"/>
                <w:sz w:val="20"/>
                <w:szCs w:val="20"/>
              </w:rPr>
            </w:pPr>
          </w:p>
          <w:p w:rsidR="00021C51" w:rsidRPr="009319EF" w:rsidRDefault="00021C51" w:rsidP="00E0585C">
            <w:pPr>
              <w:tabs>
                <w:tab w:val="left" w:pos="2145"/>
                <w:tab w:val="center" w:pos="7285"/>
              </w:tabs>
              <w:spacing w:after="0" w:line="240" w:lineRule="auto"/>
              <w:rPr>
                <w:rFonts w:ascii="Times New Roman" w:hAnsi="Times New Roman"/>
                <w:sz w:val="20"/>
                <w:szCs w:val="20"/>
              </w:rPr>
            </w:pPr>
          </w:p>
        </w:tc>
      </w:tr>
    </w:tbl>
    <w:p w:rsidR="00E0585C" w:rsidRDefault="00E0585C" w:rsidP="00E75AC0">
      <w:pPr>
        <w:tabs>
          <w:tab w:val="left" w:pos="2968"/>
        </w:tabs>
        <w:rPr>
          <w:rFonts w:ascii="Times New Roman" w:eastAsia="Times New Roman" w:hAnsi="Times New Roman"/>
          <w:sz w:val="28"/>
          <w:szCs w:val="28"/>
          <w:lang w:eastAsia="ru-RU"/>
        </w:rPr>
      </w:pPr>
    </w:p>
    <w:p w:rsidR="00E0585C" w:rsidRDefault="00E0585C" w:rsidP="00E75AC0">
      <w:pPr>
        <w:tabs>
          <w:tab w:val="left" w:pos="2968"/>
        </w:tabs>
        <w:rPr>
          <w:rFonts w:ascii="Times New Roman" w:eastAsia="Times New Roman" w:hAnsi="Times New Roman"/>
          <w:sz w:val="28"/>
          <w:szCs w:val="28"/>
          <w:lang w:eastAsia="ru-RU"/>
        </w:rPr>
      </w:pPr>
    </w:p>
    <w:p w:rsidR="00E75AC0" w:rsidRPr="00E75AC0" w:rsidRDefault="00E75AC0" w:rsidP="00E75AC0">
      <w:pPr>
        <w:tabs>
          <w:tab w:val="left" w:pos="2968"/>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sectPr w:rsidR="00E75AC0" w:rsidRPr="00E75AC0" w:rsidSect="00021C51">
      <w:footerReference w:type="default" r:id="rId9"/>
      <w:pgSz w:w="11906" w:h="16838"/>
      <w:pgMar w:top="0" w:right="851"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A2C" w:rsidRDefault="001C7A2C" w:rsidP="00523D35">
      <w:pPr>
        <w:spacing w:after="0" w:line="240" w:lineRule="auto"/>
      </w:pPr>
      <w:r>
        <w:separator/>
      </w:r>
    </w:p>
  </w:endnote>
  <w:endnote w:type="continuationSeparator" w:id="0">
    <w:p w:rsidR="001C7A2C" w:rsidRDefault="001C7A2C"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DB147B" w:rsidRDefault="00DB147B">
        <w:pPr>
          <w:pStyle w:val="a7"/>
          <w:jc w:val="right"/>
        </w:pPr>
        <w:r>
          <w:fldChar w:fldCharType="begin"/>
        </w:r>
        <w:r>
          <w:instrText>PAGE   \* MERGEFORMAT</w:instrText>
        </w:r>
        <w:r>
          <w:fldChar w:fldCharType="separate"/>
        </w:r>
        <w:r w:rsidR="00E0585C">
          <w:rPr>
            <w:noProof/>
          </w:rPr>
          <w:t>1</w:t>
        </w:r>
        <w:r>
          <w:fldChar w:fldCharType="end"/>
        </w:r>
      </w:p>
    </w:sdtContent>
  </w:sdt>
  <w:p w:rsidR="00DB147B" w:rsidRDefault="00DB14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A2C" w:rsidRDefault="001C7A2C" w:rsidP="00523D35">
      <w:pPr>
        <w:spacing w:after="0" w:line="240" w:lineRule="auto"/>
      </w:pPr>
      <w:r>
        <w:separator/>
      </w:r>
    </w:p>
  </w:footnote>
  <w:footnote w:type="continuationSeparator" w:id="0">
    <w:p w:rsidR="001C7A2C" w:rsidRDefault="001C7A2C"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7">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9">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0"/>
  </w:num>
  <w:num w:numId="3">
    <w:abstractNumId w:val="5"/>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1C51"/>
    <w:rsid w:val="00022A02"/>
    <w:rsid w:val="000462E4"/>
    <w:rsid w:val="0007566D"/>
    <w:rsid w:val="0008458C"/>
    <w:rsid w:val="00097671"/>
    <w:rsid w:val="000A75B6"/>
    <w:rsid w:val="000B5962"/>
    <w:rsid w:val="000C0F2B"/>
    <w:rsid w:val="000C4ADC"/>
    <w:rsid w:val="000C5E1E"/>
    <w:rsid w:val="000D6D8C"/>
    <w:rsid w:val="000E5B0E"/>
    <w:rsid w:val="000E70C9"/>
    <w:rsid w:val="00107267"/>
    <w:rsid w:val="001654F0"/>
    <w:rsid w:val="00177A6D"/>
    <w:rsid w:val="00182798"/>
    <w:rsid w:val="00183C4E"/>
    <w:rsid w:val="00192178"/>
    <w:rsid w:val="001C7A2C"/>
    <w:rsid w:val="00206C5A"/>
    <w:rsid w:val="00224AB2"/>
    <w:rsid w:val="00226625"/>
    <w:rsid w:val="00274629"/>
    <w:rsid w:val="00280C79"/>
    <w:rsid w:val="00293BDF"/>
    <w:rsid w:val="002A3296"/>
    <w:rsid w:val="002A4BAB"/>
    <w:rsid w:val="002A4C7A"/>
    <w:rsid w:val="002A6A77"/>
    <w:rsid w:val="002B4950"/>
    <w:rsid w:val="002D2389"/>
    <w:rsid w:val="002D555D"/>
    <w:rsid w:val="002D6CF7"/>
    <w:rsid w:val="002E3258"/>
    <w:rsid w:val="002F2BDA"/>
    <w:rsid w:val="00302246"/>
    <w:rsid w:val="003043E6"/>
    <w:rsid w:val="00307F0D"/>
    <w:rsid w:val="00313D4A"/>
    <w:rsid w:val="0031767E"/>
    <w:rsid w:val="003236DD"/>
    <w:rsid w:val="00323D8B"/>
    <w:rsid w:val="003259B1"/>
    <w:rsid w:val="003413D8"/>
    <w:rsid w:val="003600CA"/>
    <w:rsid w:val="00362CCC"/>
    <w:rsid w:val="003C5102"/>
    <w:rsid w:val="003C5162"/>
    <w:rsid w:val="003D02BF"/>
    <w:rsid w:val="003E3933"/>
    <w:rsid w:val="00407445"/>
    <w:rsid w:val="00414623"/>
    <w:rsid w:val="0042480A"/>
    <w:rsid w:val="00431A26"/>
    <w:rsid w:val="004509FF"/>
    <w:rsid w:val="0045463E"/>
    <w:rsid w:val="00462093"/>
    <w:rsid w:val="0047244B"/>
    <w:rsid w:val="00472E1A"/>
    <w:rsid w:val="00480E81"/>
    <w:rsid w:val="004C6177"/>
    <w:rsid w:val="004D24A7"/>
    <w:rsid w:val="0051023E"/>
    <w:rsid w:val="005124B3"/>
    <w:rsid w:val="00515413"/>
    <w:rsid w:val="00523D35"/>
    <w:rsid w:val="005376E1"/>
    <w:rsid w:val="00553721"/>
    <w:rsid w:val="00567AAD"/>
    <w:rsid w:val="00587237"/>
    <w:rsid w:val="00605CA9"/>
    <w:rsid w:val="00623A4C"/>
    <w:rsid w:val="00634490"/>
    <w:rsid w:val="00634F9C"/>
    <w:rsid w:val="006548D2"/>
    <w:rsid w:val="00666EED"/>
    <w:rsid w:val="00685716"/>
    <w:rsid w:val="006A7714"/>
    <w:rsid w:val="006D5E42"/>
    <w:rsid w:val="006E1C27"/>
    <w:rsid w:val="006F250C"/>
    <w:rsid w:val="006F76ED"/>
    <w:rsid w:val="006F7F7D"/>
    <w:rsid w:val="007004B9"/>
    <w:rsid w:val="00716D43"/>
    <w:rsid w:val="00721330"/>
    <w:rsid w:val="00754314"/>
    <w:rsid w:val="00754A5D"/>
    <w:rsid w:val="0077029E"/>
    <w:rsid w:val="00772D79"/>
    <w:rsid w:val="007817CB"/>
    <w:rsid w:val="0079720D"/>
    <w:rsid w:val="007A013C"/>
    <w:rsid w:val="007C57AE"/>
    <w:rsid w:val="0081328E"/>
    <w:rsid w:val="00840E37"/>
    <w:rsid w:val="00862831"/>
    <w:rsid w:val="00862A30"/>
    <w:rsid w:val="00882DBA"/>
    <w:rsid w:val="00897917"/>
    <w:rsid w:val="008A3B83"/>
    <w:rsid w:val="008A5112"/>
    <w:rsid w:val="008C6E4D"/>
    <w:rsid w:val="008D20F3"/>
    <w:rsid w:val="008E285E"/>
    <w:rsid w:val="008F6E89"/>
    <w:rsid w:val="008F7008"/>
    <w:rsid w:val="009125BA"/>
    <w:rsid w:val="0092003E"/>
    <w:rsid w:val="009218EF"/>
    <w:rsid w:val="009319EF"/>
    <w:rsid w:val="009646EE"/>
    <w:rsid w:val="00970A0C"/>
    <w:rsid w:val="009746B8"/>
    <w:rsid w:val="00980B4E"/>
    <w:rsid w:val="009A1050"/>
    <w:rsid w:val="009B5068"/>
    <w:rsid w:val="009B6924"/>
    <w:rsid w:val="009C105C"/>
    <w:rsid w:val="009C1D26"/>
    <w:rsid w:val="009C530C"/>
    <w:rsid w:val="00A0469F"/>
    <w:rsid w:val="00A069C3"/>
    <w:rsid w:val="00A34E5F"/>
    <w:rsid w:val="00A823D0"/>
    <w:rsid w:val="00A841A9"/>
    <w:rsid w:val="00A8575E"/>
    <w:rsid w:val="00AA333A"/>
    <w:rsid w:val="00AB53F3"/>
    <w:rsid w:val="00AC2D0A"/>
    <w:rsid w:val="00AF3228"/>
    <w:rsid w:val="00AF5CA4"/>
    <w:rsid w:val="00B045AB"/>
    <w:rsid w:val="00B11731"/>
    <w:rsid w:val="00B25164"/>
    <w:rsid w:val="00B40514"/>
    <w:rsid w:val="00B502C1"/>
    <w:rsid w:val="00B711B4"/>
    <w:rsid w:val="00B902E3"/>
    <w:rsid w:val="00BB7DC5"/>
    <w:rsid w:val="00BD0A9D"/>
    <w:rsid w:val="00BD1619"/>
    <w:rsid w:val="00BD51C8"/>
    <w:rsid w:val="00BE3610"/>
    <w:rsid w:val="00BE4ED6"/>
    <w:rsid w:val="00BF1152"/>
    <w:rsid w:val="00BF6BB2"/>
    <w:rsid w:val="00C073E4"/>
    <w:rsid w:val="00C26F69"/>
    <w:rsid w:val="00C341C5"/>
    <w:rsid w:val="00C47D71"/>
    <w:rsid w:val="00C56AF5"/>
    <w:rsid w:val="00C63AFB"/>
    <w:rsid w:val="00CA5724"/>
    <w:rsid w:val="00CB2623"/>
    <w:rsid w:val="00CB7F7D"/>
    <w:rsid w:val="00CC3631"/>
    <w:rsid w:val="00CC7DD8"/>
    <w:rsid w:val="00CD15E3"/>
    <w:rsid w:val="00CE7A84"/>
    <w:rsid w:val="00D03989"/>
    <w:rsid w:val="00D053DE"/>
    <w:rsid w:val="00D15A66"/>
    <w:rsid w:val="00D23328"/>
    <w:rsid w:val="00D37B01"/>
    <w:rsid w:val="00D714BF"/>
    <w:rsid w:val="00D8083F"/>
    <w:rsid w:val="00D83B1A"/>
    <w:rsid w:val="00D903C5"/>
    <w:rsid w:val="00D92C21"/>
    <w:rsid w:val="00DB147B"/>
    <w:rsid w:val="00DB3B44"/>
    <w:rsid w:val="00DC0CE5"/>
    <w:rsid w:val="00DE62F8"/>
    <w:rsid w:val="00E0265D"/>
    <w:rsid w:val="00E0585C"/>
    <w:rsid w:val="00E1749C"/>
    <w:rsid w:val="00E20F76"/>
    <w:rsid w:val="00E33482"/>
    <w:rsid w:val="00E51E21"/>
    <w:rsid w:val="00E75AC0"/>
    <w:rsid w:val="00E94C0A"/>
    <w:rsid w:val="00EB24E0"/>
    <w:rsid w:val="00EB6A94"/>
    <w:rsid w:val="00EB6C7A"/>
    <w:rsid w:val="00EC3B16"/>
    <w:rsid w:val="00ED22C7"/>
    <w:rsid w:val="00EF5400"/>
    <w:rsid w:val="00EF67E2"/>
    <w:rsid w:val="00EF7675"/>
    <w:rsid w:val="00F106EE"/>
    <w:rsid w:val="00F21420"/>
    <w:rsid w:val="00F55E42"/>
    <w:rsid w:val="00F57BFC"/>
    <w:rsid w:val="00F67BF3"/>
    <w:rsid w:val="00F75882"/>
    <w:rsid w:val="00F77DD6"/>
    <w:rsid w:val="00F955F3"/>
    <w:rsid w:val="00FA2148"/>
    <w:rsid w:val="00FC1600"/>
    <w:rsid w:val="00FC1D17"/>
    <w:rsid w:val="00FC2A4B"/>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link w:val="af0"/>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blk">
    <w:name w:val="blk"/>
    <w:basedOn w:val="a0"/>
    <w:rsid w:val="00323D8B"/>
  </w:style>
  <w:style w:type="table" w:styleId="af3">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4">
    <w:name w:val="Схема документа Знак"/>
    <w:basedOn w:val="a0"/>
    <w:link w:val="af5"/>
    <w:uiPriority w:val="99"/>
    <w:semiHidden/>
    <w:rsid w:val="000B5962"/>
    <w:rPr>
      <w:rFonts w:ascii="Tahoma" w:eastAsia="Times New Roman" w:hAnsi="Tahoma" w:cs="Tahoma"/>
      <w:sz w:val="16"/>
      <w:szCs w:val="16"/>
      <w:lang w:eastAsia="ru-RU"/>
    </w:rPr>
  </w:style>
  <w:style w:type="paragraph" w:styleId="af5">
    <w:name w:val="Document Map"/>
    <w:basedOn w:val="a"/>
    <w:link w:val="af4"/>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6">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character" w:styleId="af7">
    <w:name w:val="Strong"/>
    <w:basedOn w:val="a0"/>
    <w:uiPriority w:val="22"/>
    <w:qFormat/>
    <w:rsid w:val="00021C51"/>
    <w:rPr>
      <w:b/>
      <w:bCs/>
    </w:rPr>
  </w:style>
  <w:style w:type="character" w:customStyle="1" w:styleId="af0">
    <w:name w:val="Без интервала Знак"/>
    <w:link w:val="af"/>
    <w:uiPriority w:val="1"/>
    <w:locked/>
    <w:rsid w:val="00E0585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link w:val="af0"/>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blk">
    <w:name w:val="blk"/>
    <w:basedOn w:val="a0"/>
    <w:rsid w:val="00323D8B"/>
  </w:style>
  <w:style w:type="table" w:styleId="af3">
    <w:name w:val="Table Grid"/>
    <w:basedOn w:val="a1"/>
    <w:uiPriority w:val="59"/>
    <w:rsid w:val="000C5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4">
    <w:name w:val="Схема документа Знак"/>
    <w:basedOn w:val="a0"/>
    <w:link w:val="af5"/>
    <w:uiPriority w:val="99"/>
    <w:semiHidden/>
    <w:rsid w:val="000B5962"/>
    <w:rPr>
      <w:rFonts w:ascii="Tahoma" w:eastAsia="Times New Roman" w:hAnsi="Tahoma" w:cs="Tahoma"/>
      <w:sz w:val="16"/>
      <w:szCs w:val="16"/>
      <w:lang w:eastAsia="ru-RU"/>
    </w:rPr>
  </w:style>
  <w:style w:type="paragraph" w:styleId="af5">
    <w:name w:val="Document Map"/>
    <w:basedOn w:val="a"/>
    <w:link w:val="af4"/>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6">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character" w:styleId="af7">
    <w:name w:val="Strong"/>
    <w:basedOn w:val="a0"/>
    <w:uiPriority w:val="22"/>
    <w:qFormat/>
    <w:rsid w:val="00021C51"/>
    <w:rPr>
      <w:b/>
      <w:bCs/>
    </w:rPr>
  </w:style>
  <w:style w:type="character" w:customStyle="1" w:styleId="af0">
    <w:name w:val="Без интервала Знак"/>
    <w:link w:val="af"/>
    <w:uiPriority w:val="1"/>
    <w:locked/>
    <w:rsid w:val="00E058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89450886">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1755475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037190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0384977">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82686184">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ADF1-CDBF-4859-942D-29D97EF7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2021-12-07T04:15:00Z</cp:lastPrinted>
  <dcterms:created xsi:type="dcterms:W3CDTF">2020-12-16T05:03:00Z</dcterms:created>
  <dcterms:modified xsi:type="dcterms:W3CDTF">2021-12-07T04:15:00Z</dcterms:modified>
</cp:coreProperties>
</file>