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D5102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A60E42">
        <w:rPr>
          <w:rFonts w:ascii="Times New Roman" w:hAnsi="Times New Roman"/>
          <w:b/>
          <w:u w:val="single"/>
        </w:rPr>
        <w:t>110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442E72">
        <w:rPr>
          <w:rFonts w:ascii="Times New Roman" w:hAnsi="Times New Roman"/>
        </w:rPr>
        <w:t>20</w:t>
      </w:r>
      <w:r w:rsidR="00A0095B">
        <w:rPr>
          <w:rFonts w:ascii="Times New Roman" w:hAnsi="Times New Roman"/>
        </w:rPr>
        <w:t xml:space="preserve"> </w:t>
      </w:r>
      <w:r w:rsidR="00442E72">
        <w:rPr>
          <w:rFonts w:ascii="Times New Roman" w:hAnsi="Times New Roman"/>
        </w:rPr>
        <w:t>декабря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7B1982" w:rsidRPr="00442E72" w:rsidRDefault="00831507" w:rsidP="007B198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42E72">
        <w:rPr>
          <w:rFonts w:ascii="Times New Roman" w:hAnsi="Times New Roman"/>
          <w:b/>
          <w:i/>
          <w:sz w:val="24"/>
          <w:szCs w:val="24"/>
        </w:rPr>
        <w:t xml:space="preserve">Управление </w:t>
      </w:r>
      <w:proofErr w:type="spellStart"/>
      <w:r w:rsidRPr="00442E72"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 w:rsidRPr="00442E72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7B1982" w:rsidRPr="00442E7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B1982" w:rsidRPr="00442E72" w:rsidRDefault="007B1982" w:rsidP="007B198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42E72">
        <w:rPr>
          <w:rFonts w:ascii="Times New Roman" w:hAnsi="Times New Roman"/>
          <w:b/>
          <w:i/>
          <w:sz w:val="24"/>
          <w:szCs w:val="24"/>
        </w:rPr>
        <w:t xml:space="preserve">Новосибирской области информирует </w:t>
      </w:r>
    </w:p>
    <w:p w:rsidR="007B1982" w:rsidRPr="007B1982" w:rsidRDefault="007B1982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42E72" w:rsidRPr="00442E72" w:rsidRDefault="00442E72" w:rsidP="00442E7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442E72">
        <w:rPr>
          <w:rFonts w:ascii="Times New Roman" w:hAnsi="Times New Roman"/>
          <w:b/>
          <w:sz w:val="24"/>
          <w:szCs w:val="28"/>
          <w:u w:val="single"/>
        </w:rPr>
        <w:t xml:space="preserve">Утверждена государственная программа </w:t>
      </w:r>
    </w:p>
    <w:p w:rsidR="00442E72" w:rsidRPr="00442E72" w:rsidRDefault="00442E72" w:rsidP="00442E7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442E72">
        <w:rPr>
          <w:rFonts w:ascii="Times New Roman" w:hAnsi="Times New Roman"/>
          <w:b/>
          <w:sz w:val="24"/>
          <w:szCs w:val="28"/>
          <w:u w:val="single"/>
        </w:rPr>
        <w:t>«Национальная система пространственных данных»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Госпрограмма направлена на создание и развитие системы пространственных данных в стране и рассчитана до 2030 года.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 xml:space="preserve">Программа сосредоточена  на достижение четырёх стратегических целей: создание и внедрение цифрового отечественного </w:t>
      </w:r>
      <w:proofErr w:type="spellStart"/>
      <w:r w:rsidRPr="00442E72">
        <w:rPr>
          <w:rFonts w:ascii="Times New Roman" w:hAnsi="Times New Roman"/>
          <w:sz w:val="24"/>
          <w:szCs w:val="28"/>
        </w:rPr>
        <w:t>геопространственного</w:t>
      </w:r>
      <w:proofErr w:type="spellEnd"/>
      <w:r w:rsidRPr="00442E72">
        <w:rPr>
          <w:rFonts w:ascii="Times New Roman" w:hAnsi="Times New Roman"/>
          <w:sz w:val="24"/>
          <w:szCs w:val="28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442E72">
        <w:rPr>
          <w:rFonts w:ascii="Times New Roman" w:hAnsi="Times New Roman"/>
          <w:sz w:val="24"/>
          <w:szCs w:val="28"/>
        </w:rPr>
        <w:t>госуслуг</w:t>
      </w:r>
      <w:proofErr w:type="spellEnd"/>
      <w:r w:rsidRPr="00442E72">
        <w:rPr>
          <w:rFonts w:ascii="Times New Roman" w:hAnsi="Times New Roman"/>
          <w:sz w:val="24"/>
          <w:szCs w:val="28"/>
        </w:rPr>
        <w:t xml:space="preserve"> и сервисов </w:t>
      </w:r>
      <w:proofErr w:type="spellStart"/>
      <w:r w:rsidRPr="00442E72">
        <w:rPr>
          <w:rFonts w:ascii="Times New Roman" w:hAnsi="Times New Roman"/>
          <w:sz w:val="24"/>
          <w:szCs w:val="28"/>
        </w:rPr>
        <w:t>Росреестра</w:t>
      </w:r>
      <w:proofErr w:type="spellEnd"/>
      <w:r w:rsidRPr="00442E72">
        <w:rPr>
          <w:rFonts w:ascii="Times New Roman" w:hAnsi="Times New Roman"/>
          <w:sz w:val="24"/>
          <w:szCs w:val="28"/>
        </w:rPr>
        <w:t xml:space="preserve"> в интересах социально-экономического развития страны и людей.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Как отметил вице-премьер РФ </w:t>
      </w:r>
      <w:r w:rsidRPr="00442E72">
        <w:rPr>
          <w:rFonts w:ascii="Times New Roman" w:hAnsi="Times New Roman"/>
          <w:b/>
          <w:bCs/>
          <w:sz w:val="24"/>
          <w:szCs w:val="28"/>
        </w:rPr>
        <w:t xml:space="preserve">Марат </w:t>
      </w:r>
      <w:proofErr w:type="spellStart"/>
      <w:r w:rsidRPr="00442E72">
        <w:rPr>
          <w:rFonts w:ascii="Times New Roman" w:hAnsi="Times New Roman"/>
          <w:b/>
          <w:bCs/>
          <w:sz w:val="24"/>
          <w:szCs w:val="28"/>
        </w:rPr>
        <w:t>Хуснуллин</w:t>
      </w:r>
      <w:proofErr w:type="spellEnd"/>
      <w:r w:rsidRPr="00442E72">
        <w:rPr>
          <w:rFonts w:ascii="Times New Roman" w:hAnsi="Times New Roman"/>
          <w:sz w:val="24"/>
          <w:szCs w:val="28"/>
        </w:rPr>
        <w:t>, создание и развитие Национальной системы пространственных данных  является неотъемлемой частью и инструментом пространственного развития.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«</w:t>
      </w:r>
      <w:r w:rsidRPr="00442E72">
        <w:rPr>
          <w:rFonts w:ascii="Times New Roman" w:hAnsi="Times New Roman"/>
          <w:i/>
          <w:iCs/>
          <w:sz w:val="24"/>
          <w:szCs w:val="28"/>
        </w:rPr>
        <w:t xml:space="preserve">Программа впервые за многие годы предлагает комплексный подход. Будут созданы единая федеральная сеть геодезических станций, </w:t>
      </w:r>
      <w:proofErr w:type="spellStart"/>
      <w:r w:rsidRPr="00442E72">
        <w:rPr>
          <w:rFonts w:ascii="Times New Roman" w:hAnsi="Times New Roman"/>
          <w:i/>
          <w:iCs/>
          <w:sz w:val="24"/>
          <w:szCs w:val="28"/>
        </w:rPr>
        <w:t>мультимасштабная</w:t>
      </w:r>
      <w:proofErr w:type="spellEnd"/>
      <w:r w:rsidRPr="00442E72">
        <w:rPr>
          <w:rFonts w:ascii="Times New Roman" w:hAnsi="Times New Roman"/>
          <w:i/>
          <w:iCs/>
          <w:sz w:val="24"/>
          <w:szCs w:val="28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На этой базе появятся новые сервисы для поиска и предоставления земли, сократятся сроки кадастрового учёта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каждого россиянина</w:t>
      </w:r>
      <w:r w:rsidRPr="00442E72">
        <w:rPr>
          <w:rFonts w:ascii="Times New Roman" w:hAnsi="Times New Roman"/>
          <w:sz w:val="24"/>
          <w:szCs w:val="28"/>
        </w:rPr>
        <w:t xml:space="preserve">», - сказал Марат </w:t>
      </w:r>
      <w:proofErr w:type="spellStart"/>
      <w:r w:rsidRPr="00442E72">
        <w:rPr>
          <w:rFonts w:ascii="Times New Roman" w:hAnsi="Times New Roman"/>
          <w:sz w:val="24"/>
          <w:szCs w:val="28"/>
        </w:rPr>
        <w:t>Хуснуллин</w:t>
      </w:r>
      <w:proofErr w:type="spellEnd"/>
      <w:r w:rsidRPr="00442E72">
        <w:rPr>
          <w:rFonts w:ascii="Times New Roman" w:hAnsi="Times New Roman"/>
          <w:sz w:val="24"/>
          <w:szCs w:val="28"/>
        </w:rPr>
        <w:t>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 xml:space="preserve">По словам руководителя </w:t>
      </w:r>
      <w:proofErr w:type="spellStart"/>
      <w:r w:rsidRPr="00442E72">
        <w:rPr>
          <w:rFonts w:ascii="Times New Roman" w:hAnsi="Times New Roman"/>
          <w:sz w:val="24"/>
          <w:szCs w:val="28"/>
        </w:rPr>
        <w:t>Росреестра</w:t>
      </w:r>
      <w:proofErr w:type="spellEnd"/>
      <w:r w:rsidRPr="00442E72">
        <w:rPr>
          <w:rFonts w:ascii="Times New Roman" w:hAnsi="Times New Roman"/>
          <w:sz w:val="24"/>
          <w:szCs w:val="28"/>
        </w:rPr>
        <w:t> </w:t>
      </w:r>
      <w:r w:rsidRPr="00442E72">
        <w:rPr>
          <w:rFonts w:ascii="Times New Roman" w:hAnsi="Times New Roman"/>
          <w:b/>
          <w:bCs/>
          <w:sz w:val="24"/>
          <w:szCs w:val="28"/>
        </w:rPr>
        <w:t xml:space="preserve">Олега </w:t>
      </w:r>
      <w:proofErr w:type="spellStart"/>
      <w:r w:rsidRPr="00442E72">
        <w:rPr>
          <w:rFonts w:ascii="Times New Roman" w:hAnsi="Times New Roman"/>
          <w:b/>
          <w:bCs/>
          <w:sz w:val="24"/>
          <w:szCs w:val="28"/>
        </w:rPr>
        <w:t>Скуфинского</w:t>
      </w:r>
      <w:proofErr w:type="spellEnd"/>
      <w:r w:rsidRPr="00442E72">
        <w:rPr>
          <w:rFonts w:ascii="Times New Roman" w:hAnsi="Times New Roman"/>
          <w:sz w:val="24"/>
          <w:szCs w:val="28"/>
        </w:rPr>
        <w:t>, Национальной системы пространственных данных  должна стать эффективным механизмом решения проблем отрасли, драйвером ее развития.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«</w:t>
      </w:r>
      <w:r w:rsidRPr="00442E72">
        <w:rPr>
          <w:rFonts w:ascii="Times New Roman" w:hAnsi="Times New Roman"/>
          <w:i/>
          <w:iCs/>
          <w:sz w:val="24"/>
          <w:szCs w:val="28"/>
        </w:rPr>
        <w:t xml:space="preserve">До сих пор не решены проблемы разрозненности пространственных данных, </w:t>
      </w:r>
      <w:proofErr w:type="spellStart"/>
      <w:r w:rsidRPr="00442E72">
        <w:rPr>
          <w:rFonts w:ascii="Times New Roman" w:hAnsi="Times New Roman"/>
          <w:i/>
          <w:iCs/>
          <w:sz w:val="24"/>
          <w:szCs w:val="28"/>
        </w:rPr>
        <w:t>импортозамещения</w:t>
      </w:r>
      <w:proofErr w:type="spellEnd"/>
      <w:r w:rsidRPr="00442E72">
        <w:rPr>
          <w:rFonts w:ascii="Times New Roman" w:hAnsi="Times New Roman"/>
          <w:i/>
          <w:iCs/>
          <w:sz w:val="24"/>
          <w:szCs w:val="28"/>
        </w:rPr>
        <w:t xml:space="preserve"> и создания юридически значимой картографической основы. Нет инструментов оперативного получения комплексных сведений о земле и недвижимости в режиме одного окна. Создание НСПД позволит объединить и структурировать пространственные данные, обеспечить их доступность для граждан, бизнеса и государственных органов, проявить экономический потенциал территорий. По сути, мы создадим платформу для принятия эффективных управленческих решений по развитию территорий и оказанию государственных услуг для людей на новом качественном уровне</w:t>
      </w:r>
      <w:r w:rsidRPr="00442E72">
        <w:rPr>
          <w:rFonts w:ascii="Times New Roman" w:hAnsi="Times New Roman"/>
          <w:sz w:val="24"/>
          <w:szCs w:val="28"/>
        </w:rPr>
        <w:t>», - отметил глава ведомства.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В частности, к концу 2030 года планируется увеличить долю электронных услуг по кадастровому учету и регистрации прав до 95%, сократить срок осуществления кадастрового учета и регистрации прав до одного дня, обеспечить полноту и качество сведений в ЕГРН в объеме 95%.</w:t>
      </w: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Как, в свою очередь, заявил Президент Российской академии наук, академик РАН </w:t>
      </w:r>
      <w:r w:rsidRPr="00442E72">
        <w:rPr>
          <w:rFonts w:ascii="Times New Roman" w:hAnsi="Times New Roman"/>
          <w:b/>
          <w:bCs/>
          <w:sz w:val="24"/>
          <w:szCs w:val="28"/>
        </w:rPr>
        <w:t>Александр Сергеев</w:t>
      </w:r>
      <w:r w:rsidRPr="00442E72">
        <w:rPr>
          <w:rFonts w:ascii="Times New Roman" w:hAnsi="Times New Roman"/>
          <w:sz w:val="24"/>
          <w:szCs w:val="28"/>
        </w:rPr>
        <w:t>, Национальная система пространственных данных» выведет отрасль геодезии и картографии на принципиально новый этап развития.</w:t>
      </w: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lastRenderedPageBreak/>
        <w:t>«</w:t>
      </w:r>
      <w:r w:rsidRPr="00442E72">
        <w:rPr>
          <w:rFonts w:ascii="Times New Roman" w:hAnsi="Times New Roman"/>
          <w:i/>
          <w:iCs/>
          <w:sz w:val="24"/>
          <w:szCs w:val="28"/>
        </w:rPr>
        <w:t xml:space="preserve">Мы констатируем, что пространственные данные сейчас разрознены. Не существует полной и точной базы, что негативно сказывается на отрасли геодезии и картографии и на смежных отраслях. Остро стоит проблема деградации государственной геодезической сети, которая является фундаментом для производства топографических съемок, геодезического обеспечения различных инженерных работ и так далее. России нужна единая платформа </w:t>
      </w:r>
      <w:proofErr w:type="spellStart"/>
      <w:r w:rsidRPr="00442E72">
        <w:rPr>
          <w:rFonts w:ascii="Times New Roman" w:hAnsi="Times New Roman"/>
          <w:i/>
          <w:iCs/>
          <w:sz w:val="24"/>
          <w:szCs w:val="28"/>
        </w:rPr>
        <w:t>геопространственных</w:t>
      </w:r>
      <w:proofErr w:type="spellEnd"/>
      <w:r w:rsidRPr="00442E72">
        <w:rPr>
          <w:rFonts w:ascii="Times New Roman" w:hAnsi="Times New Roman"/>
          <w:i/>
          <w:iCs/>
          <w:sz w:val="24"/>
          <w:szCs w:val="28"/>
        </w:rPr>
        <w:t xml:space="preserve"> данных, которая станет «глотком свежего воздуха» для отрасли, поможет делать качественную аналитику пространственных данных с использованием новых технологий. Это запрос и науки, и бизнеса, и органов власти</w:t>
      </w:r>
      <w:r w:rsidRPr="00442E72">
        <w:rPr>
          <w:rFonts w:ascii="Times New Roman" w:hAnsi="Times New Roman"/>
          <w:sz w:val="24"/>
          <w:szCs w:val="28"/>
        </w:rPr>
        <w:t>», - подчеркнул он.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Первым шагом к созданию национальной системы стала реализация эксперимента по созданию Единого информационного ресурса о земле и недвижимости. Он проводится в 2021 году по поручению Правительства РФ в четырех пилотных регионах – в Республике Татарстан, Иркутской области, в Пермском и Краснодарском краях. Проект призван объединить разрозненные ресурсы, содержащиеся в информационных системах государственных и муниципальных органов власти, систематизировать и исключить их дублирование. За счет этого поиск актуальной информации о земле и недвижимости станет проще и доступнее для людей, повысится эффективность управленческих решений, полнота и точность данных.</w:t>
      </w:r>
    </w:p>
    <w:p w:rsidR="00442E72" w:rsidRPr="00442E72" w:rsidRDefault="00442E72" w:rsidP="00442E7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2E72">
        <w:rPr>
          <w:rFonts w:ascii="Times New Roman" w:hAnsi="Times New Roman"/>
          <w:sz w:val="24"/>
          <w:szCs w:val="28"/>
        </w:rPr>
        <w:t>В рамках эксперимента разработаны новые удобные сервисы по упрощенному оформлению земельных участков для граждан и бизнеса, массовому выявлению незарегистрированных объектов недвижимости, а также аналитический сервис для анализа использования и состояния земель.</w:t>
      </w: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  <w:shd w:val="clear" w:color="auto" w:fill="FFFFFF"/>
        </w:rPr>
      </w:pPr>
      <w:r w:rsidRPr="00442E72">
        <w:rPr>
          <w:rFonts w:ascii="Times New Roman" w:hAnsi="Times New Roman"/>
          <w:sz w:val="24"/>
          <w:szCs w:val="28"/>
          <w:shd w:val="clear" w:color="auto" w:fill="FFFFFF"/>
        </w:rPr>
        <w:t>До конца 2021 года будут подведены итоги эксперимента,  в 2022 году планируется распространить опыт на другие субъекты РФ, в том числе и в Новосибирской области.</w:t>
      </w:r>
    </w:p>
    <w:p w:rsid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2E72" w:rsidRPr="00442E72" w:rsidRDefault="00442E72" w:rsidP="00442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Собственник прав в общем имуществе многоквартирного дома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Знаете ли вы, что приобретая квартиру в новостройке, вы становитесь собственником общего имущества многоквартирного дома? 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общее имущество в многоквартирном доме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середины 2021 года регистрируется без заявления и без оплаты государственной пошлины.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 зарегистрирует право на общее имущество в многоквартирном доме одновременно </w:t>
      </w: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с регистрацией права собственности на помещение в данном доме: квартиру или комнату.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общему имуществу относятся земельный участок под домом, чердаки, подвалы, лестничные площадки, лифтовые шахты. Налогом такое недвижимое имущество не облагается.</w:t>
      </w:r>
    </w:p>
    <w:p w:rsidR="00442E72" w:rsidRDefault="00442E72" w:rsidP="0044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2E72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Заместитель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руководителя Управления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Новосибирской области </w:t>
      </w:r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Наталья </w:t>
      </w:r>
      <w:proofErr w:type="spellStart"/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Ивчатова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r w:rsidRPr="00442E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права в первую очередь обезопасит объекты общего имущества от их незаконного использования. Собственники помещений в многоквартирном доме смогут использовать общее имущество в коммерческих целях, например, предоставив его в аренду, а полученные средства использовать на </w:t>
      </w:r>
      <w:r w:rsidRPr="00442E7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текущий ремонт или благоустройство придомовой территории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42E72" w:rsidRPr="00442E72" w:rsidRDefault="00442E72" w:rsidP="0044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2E72" w:rsidRPr="00442E72" w:rsidRDefault="00442E72" w:rsidP="00442E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Новосибирске реализуется работа по упрощению регистрации прав дольщиков</w:t>
      </w:r>
    </w:p>
    <w:p w:rsidR="00442E72" w:rsidRPr="00442E72" w:rsidRDefault="00442E72" w:rsidP="0044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Регистрация прав собственности на объект долевого строительства без заявления со стороны дольщика стала возможна с принятием федерального закона от 13.07.2020 </w:t>
      </w:r>
      <w:hyperlink r:id="rId9" w:history="1">
        <w:r w:rsidRPr="00442E72">
          <w:rPr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202-ФЗ</w:t>
        </w:r>
      </w:hyperlink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</w:pPr>
      <w:r w:rsidRPr="00442E72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Закон предоставил новые возможности, но не обязанности. Регистрация прав застройщиком остаётся добровольной. Вместе с тем, уже более 10 застройщиков Новосибирской области воспользовались этой возможностью. </w:t>
      </w:r>
    </w:p>
    <w:p w:rsidR="00442E72" w:rsidRPr="00442E72" w:rsidRDefault="00442E72" w:rsidP="0044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Первое право собственности участника долевого строительства в регионе по заявлению застройщика было зарегистрировано в октябре 2020 года в отношении нежилого помещения. Всего в регионе по заявлениям застройщиков зарегистрированы права дольщиков в отношении более 400 объектов недвижимости.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П</w:t>
      </w: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ричин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важности своевременной регистрации прав дольщика на недвижимость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множество: </w:t>
      </w:r>
    </w:p>
    <w:p w:rsidR="00442E72" w:rsidRPr="00442E72" w:rsidRDefault="00442E72" w:rsidP="00442E72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приобретение статуса правообладателя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позволяющего совершать любые сделки с недвижимостью (продавать, дарить, обменивать, передавать в аренду, в залог и т.д.),</w:t>
      </w: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2E72" w:rsidRPr="00442E72" w:rsidRDefault="00442E72" w:rsidP="00442E72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возможность получения компенсационных выплат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возникновения непредвиденных ситуаций (природные катаклизмы)</w:t>
      </w:r>
    </w:p>
    <w:p w:rsidR="00442E72" w:rsidRPr="00442E72" w:rsidRDefault="00442E72" w:rsidP="00442E72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получения субсидий в сфере жилищно-коммунального хозяйства, </w:t>
      </w:r>
    </w:p>
    <w:p w:rsidR="00442E72" w:rsidRPr="00442E72" w:rsidRDefault="00442E72" w:rsidP="00442E72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прав от мошеннических действий.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Нередки случаи, когда гражданам, либо их наследникам приходится в судебном порядке подтверждать права на имеющуюся недвижимость, что приводит к незапланированным финансовым затратам.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Внесенные законом изменения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направлены на снижение административных барьеров для участников рынка недвижимости, а также упрощение процедуры регистрации прав для граждан.</w:t>
      </w:r>
    </w:p>
    <w:p w:rsid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Заместитель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руководителя Управления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Новосибирской области</w:t>
      </w:r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Наталья </w:t>
      </w:r>
      <w:proofErr w:type="spellStart"/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Ивчатова</w:t>
      </w:r>
      <w:proofErr w:type="spellEnd"/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442E72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  <w:lang w:eastAsia="ru-RU"/>
        </w:rPr>
        <w:t xml:space="preserve">«Новый порядок не требует от участника долевого строительства каких-либо активных действий. Все формальности, связанные с регистрацией прав переносятся на застройщика.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Дольщик получает уже готовый результат в виде выписки, минуя посещение пунктов приёма документов. Застройщикам данная процедура позволяет предложить своим клиентам более выгодные на рынке условия по оформлению прав на квартиру, нежилое помещение или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-место».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Получить услуги </w:t>
      </w:r>
      <w:proofErr w:type="spellStart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можно через </w:t>
      </w:r>
      <w:proofErr w:type="spellStart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Госуслуги</w:t>
      </w:r>
      <w:proofErr w:type="spellEnd"/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портале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(ЕПГУ), которому сегодня 12 лет со дня начала работы, новосибирцы могут получить выписки из Единого государственного реестра недвижимости (ЕГРН). 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году реализована возможность в получении самых востребованных видов выписок из ЕГРН: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 основных характеристиках и зарегистрированных правах на объект недвижимости;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 объекте недвижимости;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 переходе прав на объект недвижимости.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запроса на получение выписки необходимо иметь подтвержденную учетную запись на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Управления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Такая выписка является равнозначной бумажной версии, заверенной должностным лицом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печатью органа.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442E7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Вывод государственных услуг на ЕПГУ — одно из мероприятий, программы цифровой трансформации </w:t>
      </w:r>
      <w:proofErr w:type="spellStart"/>
      <w:r w:rsidRPr="00442E7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-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сообщила </w:t>
      </w:r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заместитель руководителя Управления </w:t>
      </w:r>
      <w:proofErr w:type="spellStart"/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Новосибирской области Наталья </w:t>
      </w:r>
      <w:proofErr w:type="spellStart"/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Ивчатова</w:t>
      </w:r>
      <w:proofErr w:type="spellEnd"/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4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Pr="00442E7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Популярность электронных услуг растет с каждым годом. Сегодня в </w:t>
      </w:r>
      <w:proofErr w:type="spellStart"/>
      <w:r w:rsidRPr="00442E7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Росреестр</w:t>
      </w:r>
      <w:proofErr w:type="spellEnd"/>
      <w:r w:rsidRPr="00442E7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Новосибирска в электронном виде поступает порядка 4</w:t>
      </w:r>
      <w:r w:rsidRPr="00442E7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0% обращений за регистрацией недвижимого имущества и 92% обращений за получением выписок из ЕГРН, девять лет назад доля электронных выписок не превышала и 5%</w:t>
      </w:r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планах ведомства - вывод на ЕПГУ услуг </w:t>
      </w:r>
      <w:proofErr w:type="spellStart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предоставлению всех видов выписок из ЕГРН, а также услуг по регистрации недвижимости. </w:t>
      </w:r>
    </w:p>
    <w:p w:rsid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Новосибирской области напоминает, что единственным достоверным источником сведений из ЕГРН является </w:t>
      </w:r>
      <w:proofErr w:type="spellStart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Росреестр</w:t>
      </w:r>
      <w:proofErr w:type="spellEnd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потому для получения сведений из ЕГРН следует использовать лишь электронные сервисы ведомства на официальном сайте </w:t>
      </w:r>
      <w:proofErr w:type="spellStart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442E72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https://rosreestr.gov.ru/</w:t>
        </w:r>
      </w:hyperlink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на портале </w:t>
      </w:r>
      <w:proofErr w:type="spellStart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Госуслуг</w:t>
      </w:r>
      <w:proofErr w:type="spellEnd"/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E31972">
          <w:rPr>
            <w:rStyle w:val="ac"/>
            <w:rFonts w:ascii="Times New Roman" w:eastAsia="Times New Roman" w:hAnsi="Times New Roman"/>
            <w:iCs/>
            <w:sz w:val="24"/>
            <w:szCs w:val="24"/>
            <w:lang w:eastAsia="ru-RU"/>
          </w:rPr>
          <w:t>www.gosuslugi.ru/</w:t>
        </w:r>
      </w:hyperlink>
      <w:r w:rsidRPr="004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442E72" w:rsidRPr="00442E72" w:rsidRDefault="00442E72" w:rsidP="00442E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В Новосибирской области утверждены результаты государственной кадастровой оценки земель населенных пунктов</w:t>
      </w:r>
    </w:p>
    <w:p w:rsidR="00442E72" w:rsidRPr="00442E72" w:rsidRDefault="00442E72" w:rsidP="00442E72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Кадастровая оценка является важным этапом при определении кадастровой стоимости объекта недвижимости, от которой в дальнейшем зависит налоговый платеж. В Новосибирской области завершилась массовая кадастровая оценка земельных участков, в рамках которой было оценено  около 700 тысяч объектов. В регионе такая массовая оценка в последний раз  проходила более 10 лет </w:t>
      </w: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назад. 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Новая оценка выполнена государственным бюджетным учреждением Новосибирской области «Новосибирский центр кадастровой оценки и инвентаризации» (ГБУ НСО «ЦКО и БТИ»). 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Результаты утверждены приказом департамента имущества и земельных отношений Новосибирской области от 28.10.2021 № 4003.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01.11.2021,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(http://dizo.nso.ru/page/53).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С отчетом об оценке земель населенных пунктов на территории Новосибирской области можно ознакомиться на сайте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сервисе «Фонд данных государственной кадастровой оценки» https://rosreestr.gov.ru/wps/portal/cc_ib_svedFDGKO.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по обновленной оценке физическим и юридическим лицам, органам государственной власти и органам местного самоуправления следует направлять исполнителю работ ГБУ НСО «ЦКО и БТИ». 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630004, Новосибирская область, г. Новосибирск, ул. Сибирская, 15; 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www.noti.ru</w:t>
      </w: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почта: </w:t>
      </w: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kanc@noti.ru </w:t>
      </w:r>
    </w:p>
    <w:p w:rsid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контактные телефоны: </w:t>
      </w: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217-22-04, 221-81-18, 221-55-69.</w:t>
      </w:r>
    </w:p>
    <w:p w:rsidR="00442E72" w:rsidRPr="00442E72" w:rsidRDefault="00442E72" w:rsidP="00442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Новосибирский </w:t>
      </w:r>
      <w:proofErr w:type="spellStart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</w:t>
      </w:r>
      <w:proofErr w:type="spellEnd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: как получить сведения о координатах пунктов государственной геодезической сети</w:t>
      </w:r>
    </w:p>
    <w:p w:rsidR="00442E72" w:rsidRPr="00442E72" w:rsidRDefault="00442E72" w:rsidP="00442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Управление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Росреестра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 Новосибирской области напоминает, что  предоставлени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сведений о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пунктах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государственной геодезической сети осуществляет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ФГБУ «Центр геодезии, картографии и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ИПД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».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Для получения материалов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таких сведений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необходимо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направить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 ФГБУ «Центр геодезии, картографии и ИПД» заявление и необходимые документы.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С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заявлением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можно обратиться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одним из следующих способов: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-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через личный кабинет системы поиска материалов и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данных на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официальном сайте ФГБУ «Центр геодезии, картографии и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ИПД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»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hyperlink r:id="rId12" w:history="1">
        <w:r w:rsidRPr="00442E72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http://cgkipd.ru</w:t>
        </w:r>
      </w:hyperlink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-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предоставить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при личном обращении или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почтой по адресу: 125413,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г. Москва, ул. Онежская, д.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26;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-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предоставить при личном обращении в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региональный отдел по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Новосибирской области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или почтой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по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адресу: 630039, г. Новосибирск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ул. Карла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Либкнехта, д.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240.</w:t>
      </w:r>
    </w:p>
    <w:p w:rsid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С подробной информацией о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 порядке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предоставлени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материалов, данных,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формой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заявлени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 xml:space="preserve">и договора 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можно ознакомиться на официальном сайте ФГБУ «Центр геодезии, картографии и </w:t>
      </w:r>
      <w:r w:rsidRPr="00442E72">
        <w:rPr>
          <w:rFonts w:ascii="Times New Roman" w:eastAsia="Times New Roman" w:hAnsi="Times New Roman"/>
          <w:sz w:val="24"/>
          <w:szCs w:val="24"/>
          <w:lang w:eastAsia="x-none"/>
        </w:rPr>
        <w:t>ИПД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» </w:t>
      </w:r>
      <w:hyperlink r:id="rId13" w:history="1">
        <w:r w:rsidRPr="00442E72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http://cgkipd.ru</w:t>
        </w:r>
      </w:hyperlink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42E72" w:rsidRDefault="00442E72" w:rsidP="00442E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Новосибирский </w:t>
      </w:r>
      <w:proofErr w:type="spellStart"/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Росреестр</w:t>
      </w:r>
      <w:proofErr w:type="spellEnd"/>
    </w:p>
    <w:p w:rsidR="00442E72" w:rsidRPr="00442E72" w:rsidRDefault="00442E72" w:rsidP="00442E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проводит консультации в Декаду инвалидов</w:t>
      </w:r>
    </w:p>
    <w:p w:rsidR="00442E72" w:rsidRPr="00442E72" w:rsidRDefault="00442E72" w:rsidP="00442E7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442E72" w:rsidRPr="00442E72" w:rsidRDefault="00442E72" w:rsidP="00442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Декады инвалидов Управление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организует консультации для граждан с ограниченными возможностями по вопросам оформления недвижимости: как зарегистрировать свои права, как защитить имущество от мошенников, как получить копии утерянных документов.</w:t>
      </w:r>
    </w:p>
    <w:p w:rsidR="00442E72" w:rsidRPr="00442E72" w:rsidRDefault="00442E72" w:rsidP="00442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эти и другие вопросы граждан ответит заместитель руководителя Управления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Ивчатова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Наталья Сергеевна.</w:t>
      </w:r>
    </w:p>
    <w:p w:rsidR="00442E72" w:rsidRPr="00442E72" w:rsidRDefault="00442E72" w:rsidP="00442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эпидемиологическую ситуацию в регионе, консультации будут проведены по телефону.</w:t>
      </w:r>
    </w:p>
    <w:p w:rsidR="00442E72" w:rsidRPr="00442E72" w:rsidRDefault="00442E72" w:rsidP="00442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 «горячей» линия 8 (383) 201-57-33 будет работать 8 декабря с 10.00 до 12.00.</w:t>
      </w:r>
    </w:p>
    <w:p w:rsidR="00442E72" w:rsidRPr="00442E72" w:rsidRDefault="00442E72" w:rsidP="00442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Консультации также можно получить, написав обращение в адрес новосибирского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42E72" w:rsidRPr="00442E72" w:rsidRDefault="00442E72" w:rsidP="00442E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 электронной почте </w:t>
      </w:r>
      <w:hyperlink r:id="rId14" w:history="1"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54_</w:t>
        </w:r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rosreestr</w:t>
        </w:r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42E72" w:rsidRPr="00442E72" w:rsidRDefault="00442E72" w:rsidP="00442E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страницах в социальных сетях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vk.com/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rosreestr_nsk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Инстаграм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instagram.com/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rosreestr_nsk</w:t>
      </w:r>
      <w:proofErr w:type="spellEnd"/>
    </w:p>
    <w:p w:rsidR="00442E72" w:rsidRPr="00442E72" w:rsidRDefault="00442E72" w:rsidP="00442E7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обычной почте на адрес 630091 г. Новосибирск, ул. Державина, 28.</w:t>
      </w:r>
    </w:p>
    <w:p w:rsidR="00442E72" w:rsidRPr="00442E72" w:rsidRDefault="00442E72" w:rsidP="00442E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Обращение с пометкой «Декада инвалидов» будут рассмотрены в ускоренном порядке.</w:t>
      </w:r>
    </w:p>
    <w:p w:rsidR="00E3651E" w:rsidRPr="00442E72" w:rsidRDefault="00E3651E" w:rsidP="00442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72" w:rsidRDefault="00442E72" w:rsidP="00442E7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В Новосибирской области реестр </w:t>
      </w:r>
    </w:p>
    <w:p w:rsidR="00442E72" w:rsidRPr="00442E72" w:rsidRDefault="00442E72" w:rsidP="00442E72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недвижимости наполняется сведениями о границах</w:t>
      </w:r>
    </w:p>
    <w:p w:rsidR="00442E72" w:rsidRPr="00442E72" w:rsidRDefault="00442E72" w:rsidP="00442E7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в ЕГРН сведений об объектах реестра границ позволяет сформировать полную базу достоверных данных, минимизирует ошибки при предоставлении земельных участков и размещении объектов капитального строительства. </w:t>
      </w:r>
    </w:p>
    <w:p w:rsidR="00442E72" w:rsidRPr="00442E72" w:rsidRDefault="00442E72" w:rsidP="00442E7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подведены итоги наполнения ЕГРН сведениями реестра границ на 1 декабря 2021 года.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x-none" w:eastAsia="x-none"/>
        </w:rPr>
      </w:pP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«</w:t>
      </w:r>
      <w:r w:rsidRPr="00442E7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x-none" w:eastAsia="x-none"/>
        </w:rPr>
        <w:t>Кадастр объектов недвижимости –  это систематизированный свод данных, полнота которого невозможна без сведений реестра границ. Информация, содержащаяся в реестре границ, дополняет ЕГРН сведениями об особых условиях хозяйственной деятельности и ограничениях, определённых законодательством, соблюдение которых требуется на земельных участках и объектах капитального строительства, расположенных в границах таких зон и территорий.</w:t>
      </w:r>
      <w:r w:rsidRPr="00442E72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  <w:r w:rsidRPr="00442E7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x-none" w:eastAsia="x-none"/>
        </w:rPr>
        <w:t>Наличие в реестре границ полной и достоверной информации о территории является основой для эффективного пользования и управления земельными ресурсами, предотвращения нарушения земельного законодательства, повышения инвестиционной  привлекательности региона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», – отмечает </w:t>
      </w:r>
      <w:r w:rsidRPr="00442E7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директор СРО Ассоциация «</w:t>
      </w:r>
      <w:hyperlink r:id="rId15" w:history="1"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x-none" w:eastAsia="x-none"/>
          </w:rPr>
          <w:t>ОКИС</w:t>
        </w:r>
      </w:hyperlink>
      <w:r w:rsidRPr="00442E7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» Денис Крылов</w:t>
      </w:r>
      <w:r w:rsidRPr="00442E72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 xml:space="preserve">Сведения о границах административно-территориальных образований </w:t>
      </w:r>
    </w:p>
    <w:p w:rsidR="00442E72" w:rsidRPr="00442E72" w:rsidRDefault="00442E72" w:rsidP="00442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Новосибирская область является одним из регионов – лидеров по внесению в ЕГРН границ муниципальных образований (100% границ муниципалитетов внесены в ЕГРН).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Новосибирской области 1544 населенных пункта.</w:t>
      </w:r>
      <w:r w:rsidRPr="00442E72">
        <w:rPr>
          <w:rFonts w:ascii="Times New Roman" w:eastAsia="Times New Roman" w:hAnsi="Times New Roman"/>
          <w:sz w:val="24"/>
          <w:szCs w:val="24"/>
        </w:rPr>
        <w:t xml:space="preserve"> В ЕГРН </w:t>
      </w: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содержатся сведения о границах 906 населенных пунктов (58,7%)</w:t>
      </w: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среди них – границы г. Новосибирска, г.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Искитима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Кольцово, г. Барабинска, г. Куйбышева, г. Купино.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муниципальных районов по установлению границ населенных пунктов лидирует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Здвинский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(97%), более 80% границ населенных пунктов установлено в Татарском (88,7%), Барабинском (86%),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Чулымском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(85%),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Баганском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(83%),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Кыштовском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(82%),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Усть-Таркском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(81%),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Сузунском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(81%) районах, в Убинском районе (79%).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Новосибирской области правилами землепользования и застройки определены около 7800 территориальных зон. Доля границ территориальных зон, внесенных в ЕГРН, составляет 26,8%.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границах всех территориальных зон внесены в ЕГРН по городам Новосибирск, Бердск и Каргат.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90% сведений содержится в ЕГРН  о границах территориальных зон, расположенных в городе Обь, рабочих поселках Кольцово, Краснозерское, Коченево и Чик,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Кочковском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районе, более 70% - в  Новосибирском районе, более 60% - в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Искитимском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районе,  более 50% - в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Коченевском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Тогучинском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районах, свыше 40% - в городе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Искитиме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Мошковском</w:t>
      </w:r>
      <w:proofErr w:type="spellEnd"/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районе.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42E72" w:rsidRDefault="00442E72" w:rsidP="00442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Сведения об особо охраняемых природных территориях</w:t>
      </w:r>
    </w:p>
    <w:p w:rsidR="00442E72" w:rsidRPr="00442E72" w:rsidRDefault="00442E72" w:rsidP="00442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 Новосибирской области расположено 84 </w:t>
      </w:r>
      <w:r w:rsidRPr="00442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особо охраняемых природных территории,</w:t>
      </w: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94 % границ таких территорий содержатся в ЕГРН: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заказник федерального значения «</w:t>
      </w:r>
      <w:proofErr w:type="spellStart"/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Кирзинский</w:t>
      </w:r>
      <w:proofErr w:type="spellEnd"/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»;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54 памятника природы и 23 заказника регионального значения;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ООПТ местного значения - городской парк в г. Бердске.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42E72" w:rsidRPr="00442E72" w:rsidRDefault="00442E72" w:rsidP="00442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 xml:space="preserve">Сведения об </w:t>
      </w:r>
      <w:r w:rsidRPr="004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  <w:t>объектах культурного наследия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 объектам культурного наследия относятся памятники истории и культуры, воинские захоронения и другие мемориальные сооружения, такие объекты охраняются государством. В Новосибирской области учет таких объектов осуществляет государственная инспекция по охране объектов культурного наследия Новосибирской области.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 настоящее время на территории Новосибирской области 375 объектов культурного наследия (за исключением объектов религиозного значения), являющихся объектами недвижимости, и 1098 территорий объектов культурного наследия (за исключением объектов религиозного значения).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ЕГРН содержатся сведения о 311 объектах культурного наследия (82,9%), 968 территориях объектов культурного наследия (88,2%).</w:t>
      </w:r>
    </w:p>
    <w:p w:rsidR="00442E72" w:rsidRPr="00442E72" w:rsidRDefault="00442E72" w:rsidP="00442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внесения в ЕГРН актуальных сведений об объектах реестра границ данные становятся общедоступными и отображаются на Публичной кадастровой карте. Посредством электронного </w:t>
      </w:r>
      <w:hyperlink r:id="rId16" w:history="1"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сервиса</w:t>
        </w:r>
      </w:hyperlink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любой желающий может получить справочную информацию об основных характеристиках объектов и территорий.</w:t>
      </w:r>
    </w:p>
    <w:p w:rsidR="00442E72" w:rsidRDefault="00442E72" w:rsidP="00442E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Больше тысячи проверок земельного законодательства проведет </w:t>
      </w:r>
    </w:p>
    <w:p w:rsidR="00442E72" w:rsidRPr="00442E72" w:rsidRDefault="00442E72" w:rsidP="00442E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новосибирский </w:t>
      </w:r>
      <w:proofErr w:type="spellStart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</w:t>
      </w:r>
      <w:proofErr w:type="spellEnd"/>
      <w:r w:rsidRPr="00442E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2022 году </w:t>
      </w:r>
    </w:p>
    <w:p w:rsidR="00442E72" w:rsidRPr="00442E72" w:rsidRDefault="00442E72" w:rsidP="00442E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опубликован план проверок физических и юридических  лиц на 2022 год по соблюдению требований земельного законодательства. 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Ознакомиться с планом можно на региональной странице новосибирского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ведомства в сети Интернет в разделе «Открытая служба // Проведение проверок // Государственный земельный надзор» </w:t>
      </w:r>
      <w:hyperlink r:id="rId17" w:history="1">
        <w:r w:rsidRPr="00442E7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https://rosreestr.gov.ru/open-service/audits/54_gosudarstvennyy-zemelnyy-nadzor/plany-provedeniya-proverok-54/2022/</w:t>
        </w:r>
      </w:hyperlink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42E72" w:rsidRPr="00442E72" w:rsidRDefault="00442E72" w:rsidP="00442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ходе проверок государственные земельные инспекторы Новосибирской области проверят оформлена ли земля должным образом, используется ли она по назначению, соответствует ли установленным в документах и реестре недвижимости границам, соблюдены ли требования законодательства при предоставлении земельных участков, находящихся в государственной и муниципальной собственности. 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Практика Управления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свидетельствует о частых нарушениях земельного законодательства в регионе в связи с самовольным занятием земельных участков, нецелевым использованием участков или вовсе их неиспользованием.</w:t>
      </w:r>
    </w:p>
    <w:p w:rsidR="00442E72" w:rsidRPr="00442E72" w:rsidRDefault="00442E72" w:rsidP="00442E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Несколько важных советов для владельцев земельных участков от государственных земельных инспекторов по охране и использованию земель Новосибирской области.</w:t>
      </w:r>
    </w:p>
    <w:p w:rsidR="00442E72" w:rsidRPr="00442E72" w:rsidRDefault="00442E72" w:rsidP="00442E7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должен иметь точно установленные границы, сведения о координатах границ вносятся в Единый государственный реестр недвижимости (ЕГРН). В случае отсутствия таковых сведений необходимо обратиться к кадастровому инженеру для проведения межевания и внесения в ЕГРН координат границ земельного участка.</w:t>
      </w:r>
    </w:p>
    <w:p w:rsidR="00442E72" w:rsidRPr="00442E72" w:rsidRDefault="00442E72" w:rsidP="00442E7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 земельный участок следует строго в соответствии с видом разрешенного использования.</w:t>
      </w:r>
    </w:p>
    <w:p w:rsidR="00442E72" w:rsidRPr="00442E72" w:rsidRDefault="00442E72" w:rsidP="00442E7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нарушений земельного законодательства необходимо их устранить в установленные сроки. </w:t>
      </w:r>
    </w:p>
    <w:p w:rsidR="00442E72" w:rsidRPr="00442E72" w:rsidRDefault="00442E72" w:rsidP="00442E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4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рекомендует всем  заинтересованным лицам ознакомиться с планом проверок и заранее подготовиться к ним.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54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FF4C89" w:rsidRPr="001977FE" w:rsidTr="00FF4C89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89" w:rsidRPr="009319EF" w:rsidRDefault="00FF4C89" w:rsidP="00FF4C8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F4C89" w:rsidRPr="009319EF" w:rsidRDefault="00FF4C89" w:rsidP="00FF4C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FF4C89" w:rsidRPr="009319EF" w:rsidRDefault="00FF4C89" w:rsidP="00FF4C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FF4C89" w:rsidRPr="009319EF" w:rsidRDefault="00FF4C89" w:rsidP="00FF4C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4C89" w:rsidRPr="009319EF" w:rsidRDefault="00FF4C89" w:rsidP="00FF4C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89" w:rsidRPr="009319EF" w:rsidRDefault="00FF4C89" w:rsidP="00FF4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F4C89" w:rsidRPr="009319EF" w:rsidRDefault="00FF4C89" w:rsidP="00FF4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FF4C89" w:rsidRPr="009319EF" w:rsidRDefault="00FF4C89" w:rsidP="00FF4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89" w:rsidRPr="009319EF" w:rsidRDefault="00FF4C89" w:rsidP="00FF4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F4C89" w:rsidRPr="009319EF" w:rsidRDefault="00FF4C89" w:rsidP="00FF4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4C89" w:rsidRPr="009319EF" w:rsidRDefault="00FF4C89" w:rsidP="00FF4C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7C1" w:rsidRPr="008A4245" w:rsidRDefault="003177C1" w:rsidP="00FF4C89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177C1" w:rsidRPr="008A4245" w:rsidSect="00831507">
      <w:footerReference w:type="default" r:id="rId18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02" w:rsidRDefault="007D5102" w:rsidP="00523D35">
      <w:pPr>
        <w:spacing w:after="0" w:line="240" w:lineRule="auto"/>
      </w:pPr>
      <w:r>
        <w:separator/>
      </w:r>
    </w:p>
  </w:endnote>
  <w:endnote w:type="continuationSeparator" w:id="0">
    <w:p w:rsidR="007D5102" w:rsidRDefault="007D510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30">
          <w:rPr>
            <w:noProof/>
          </w:rPr>
          <w:t>6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02" w:rsidRDefault="007D5102" w:rsidP="00523D35">
      <w:pPr>
        <w:spacing w:after="0" w:line="240" w:lineRule="auto"/>
      </w:pPr>
      <w:r>
        <w:separator/>
      </w:r>
    </w:p>
  </w:footnote>
  <w:footnote w:type="continuationSeparator" w:id="0">
    <w:p w:rsidR="007D5102" w:rsidRDefault="007D510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20C4EBA"/>
    <w:multiLevelType w:val="hybridMultilevel"/>
    <w:tmpl w:val="E06E5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9839DC"/>
    <w:multiLevelType w:val="hybridMultilevel"/>
    <w:tmpl w:val="C2A854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1E5CF1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42E72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1982"/>
    <w:rsid w:val="007C57AE"/>
    <w:rsid w:val="007D5102"/>
    <w:rsid w:val="0081328E"/>
    <w:rsid w:val="00831507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96530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0E42"/>
    <w:rsid w:val="00A823D0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772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3651E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15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150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15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15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gkipd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gkipd.ru/" TargetMode="External"/><Relationship Id="rId17" Type="http://schemas.openxmlformats.org/officeDocument/2006/relationships/hyperlink" Target="https://rosreestr.gov.ru/open-service/audits/54_gosudarstvennyy-zemelnyy-nadzor/plany-provedeniya-proverok-54/20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kk.rosreest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kin.ru/default.aspx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07130045?index=0" TargetMode="External"/><Relationship Id="rId14" Type="http://schemas.openxmlformats.org/officeDocument/2006/relationships/hyperlink" Target="mailto:54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025D-2025-4E25-8379-518924EE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2021-12-20T04:02:00Z</cp:lastPrinted>
  <dcterms:created xsi:type="dcterms:W3CDTF">2021-11-18T04:10:00Z</dcterms:created>
  <dcterms:modified xsi:type="dcterms:W3CDTF">2021-12-20T04:02:00Z</dcterms:modified>
</cp:coreProperties>
</file>