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42F" w:rsidRDefault="002005B5" w:rsidP="0090042F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-295275</wp:posOffset>
            </wp:positionH>
            <wp:positionV relativeFrom="paragraph">
              <wp:posOffset>-298252</wp:posOffset>
            </wp:positionV>
            <wp:extent cx="2019300" cy="822127"/>
            <wp:effectExtent l="19050" t="0" r="0" b="0"/>
            <wp:wrapNone/>
            <wp:docPr id="2" name="Рисунок 1" descr="\\10.54.140.4\_обмен_\_Отдел контроля и Анализа\!СМИ\ftp\логотипы\rr_fkp_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0.54.140.4\_обмен_\_Отдел контроля и Анализа\!СМИ\ftp\логотипы\rr_fkp_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8221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05B5" w:rsidRDefault="002005B5" w:rsidP="002005B5">
      <w:pPr>
        <w:spacing w:after="0" w:line="36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2B6EDC" w:rsidRDefault="002B6EDC" w:rsidP="002A62F9">
      <w:pPr>
        <w:pStyle w:val="1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6734AB" w:rsidRPr="006734AB" w:rsidRDefault="006734AB" w:rsidP="006734AB">
      <w:pPr>
        <w:spacing w:after="0" w:line="36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6734A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Кадастровая палата по Новосибирской области подвела итоги недели горячих линий</w:t>
      </w:r>
    </w:p>
    <w:p w:rsidR="006734AB" w:rsidRPr="006734AB" w:rsidRDefault="006734AB" w:rsidP="006734A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34AB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С 26 по 30 апреля Кадастровая палата </w:t>
      </w:r>
      <w:r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 xml:space="preserve">по Новосибирской области </w:t>
      </w:r>
      <w:r w:rsidRPr="006734AB">
        <w:rPr>
          <w:rFonts w:ascii="Times New Roman" w:eastAsia="Times New Roman" w:hAnsi="Times New Roman" w:cs="Times New Roman"/>
          <w:b/>
          <w:iCs/>
          <w:sz w:val="28"/>
          <w:szCs w:val="28"/>
          <w:lang w:eastAsia="ru-RU"/>
        </w:rPr>
        <w:t>провела для граждан горячие линии в рамках Всероссийской недели консультаций.</w:t>
      </w:r>
      <w:r w:rsidRPr="006734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56789" w:rsidRPr="00956789">
        <w:rPr>
          <w:rStyle w:val="ad"/>
          <w:rFonts w:ascii="Times New Roman" w:hAnsi="Times New Roman" w:cs="Times New Roman"/>
          <w:sz w:val="28"/>
          <w:szCs w:val="28"/>
        </w:rPr>
        <w:t>Специалисты подвели итоги мероприятия и назвали самые популярные вопросы.</w:t>
      </w:r>
      <w:r w:rsidR="00956789">
        <w:rPr>
          <w:rStyle w:val="ad"/>
        </w:rPr>
        <w:t xml:space="preserve">  </w:t>
      </w:r>
    </w:p>
    <w:p w:rsidR="006734AB" w:rsidRPr="006734AB" w:rsidRDefault="006734AB" w:rsidP="006734A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734AB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горяч</w:t>
      </w:r>
      <w:r w:rsidR="00425D4F">
        <w:rPr>
          <w:rFonts w:ascii="Times New Roman" w:eastAsia="Times New Roman" w:hAnsi="Times New Roman" w:cs="Times New Roman"/>
          <w:sz w:val="28"/>
          <w:szCs w:val="28"/>
          <w:lang w:eastAsia="ru-RU"/>
        </w:rPr>
        <w:t>их</w:t>
      </w:r>
      <w:r w:rsidRPr="0067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лини</w:t>
      </w:r>
      <w:r w:rsidR="00425D4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6734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региональную Кадастровую палату обратились 15 граждан.</w:t>
      </w:r>
      <w:r w:rsidRPr="006734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734AB">
        <w:rPr>
          <w:rStyle w:val="ad"/>
          <w:rFonts w:ascii="Times New Roman" w:hAnsi="Times New Roman" w:cs="Times New Roman"/>
          <w:b w:val="0"/>
          <w:sz w:val="28"/>
          <w:szCs w:val="28"/>
        </w:rPr>
        <w:t>Эксперты помогли обратившимся гражданам разобраться с актуальными вопросами кадастрового уч</w:t>
      </w:r>
      <w:r w:rsidR="006401FC">
        <w:rPr>
          <w:rStyle w:val="ad"/>
          <w:rFonts w:ascii="Times New Roman" w:hAnsi="Times New Roman" w:cs="Times New Roman"/>
          <w:b w:val="0"/>
          <w:sz w:val="28"/>
          <w:szCs w:val="28"/>
        </w:rPr>
        <w:t>ё</w:t>
      </w:r>
      <w:r w:rsidRPr="006734AB">
        <w:rPr>
          <w:rStyle w:val="ad"/>
          <w:rFonts w:ascii="Times New Roman" w:hAnsi="Times New Roman" w:cs="Times New Roman"/>
          <w:b w:val="0"/>
          <w:sz w:val="28"/>
          <w:szCs w:val="28"/>
        </w:rPr>
        <w:t xml:space="preserve">та и регистрации прав на земельные участки и объекты капитального строительства, а также ответили </w:t>
      </w:r>
      <w:r>
        <w:rPr>
          <w:rStyle w:val="ad"/>
          <w:rFonts w:ascii="Times New Roman" w:hAnsi="Times New Roman" w:cs="Times New Roman"/>
          <w:b w:val="0"/>
          <w:sz w:val="28"/>
          <w:szCs w:val="28"/>
        </w:rPr>
        <w:t xml:space="preserve">на все </w:t>
      </w:r>
      <w:r w:rsidRPr="006734AB">
        <w:rPr>
          <w:rStyle w:val="ad"/>
          <w:rFonts w:ascii="Times New Roman" w:hAnsi="Times New Roman" w:cs="Times New Roman"/>
          <w:b w:val="0"/>
          <w:sz w:val="28"/>
          <w:szCs w:val="28"/>
        </w:rPr>
        <w:t>интересующие вопросы</w:t>
      </w:r>
      <w:r>
        <w:rPr>
          <w:rStyle w:val="ad"/>
          <w:rFonts w:ascii="Times New Roman" w:hAnsi="Times New Roman" w:cs="Times New Roman"/>
          <w:b w:val="0"/>
          <w:sz w:val="28"/>
          <w:szCs w:val="28"/>
        </w:rPr>
        <w:t>.</w:t>
      </w:r>
    </w:p>
    <w:p w:rsidR="00956789" w:rsidRDefault="00425D4F" w:rsidP="009567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телефонн</w:t>
      </w:r>
      <w:r w:rsidR="006401FC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консультировани</w:t>
      </w:r>
      <w:r w:rsidR="006401F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</w:t>
      </w:r>
      <w:r w:rsidR="006734AB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0F18A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тели Новосибирской области зад</w:t>
      </w:r>
      <w:r w:rsidR="006734AB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>али вопросы об изменении вида разреш</w:t>
      </w:r>
      <w:r w:rsidR="006401FC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="006734AB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нного использования земельного участка, </w:t>
      </w:r>
      <w:r w:rsidR="006401FC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порядке получения документов из государственного фонда данных</w:t>
      </w:r>
      <w:r w:rsidR="006401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устранении </w:t>
      </w:r>
      <w:r w:rsidR="006734AB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пересечени</w:t>
      </w:r>
      <w:r w:rsid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6401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границ земельного участка,</w:t>
      </w:r>
      <w:r w:rsidR="006734AB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6789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порядке </w:t>
      </w:r>
      <w:r w:rsidR="006734AB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регистрации прав на садовые </w:t>
      </w:r>
      <w:r w:rsidR="000F18A0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дома</w:t>
      </w:r>
      <w:r w:rsidR="006734AB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56789" w:rsidRDefault="006734AB" w:rsidP="0095678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</w:t>
      </w:r>
      <w:r w:rsidR="000F18A0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были заданы</w:t>
      </w:r>
      <w:r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вопросы о </w:t>
      </w:r>
      <w:r w:rsidR="000F18A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подаче</w:t>
      </w:r>
      <w:r w:rsidR="00425D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документ</w:t>
      </w:r>
      <w:r w:rsidR="000F18A0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425D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экстерриториальному принципу в офисах </w:t>
      </w:r>
      <w:hyperlink r:id="rId8" w:history="1">
        <w:r w:rsidR="00425D4F" w:rsidRPr="00425D4F">
          <w:rPr>
            <w:rStyle w:val="aa"/>
            <w:rFonts w:ascii="Times New Roman" w:eastAsia="Times New Roman" w:hAnsi="Times New Roman" w:cs="Times New Roman"/>
            <w:sz w:val="28"/>
            <w:szCs w:val="28"/>
            <w:lang w:eastAsia="ru-RU"/>
          </w:rPr>
          <w:t>МФЦ</w:t>
        </w:r>
      </w:hyperlink>
      <w:r w:rsidR="00425D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расположенных в Новосибирской области, а также о </w:t>
      </w:r>
      <w:r w:rsidR="00956789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подаче документов на кадастровый уч</w:t>
      </w:r>
      <w:r w:rsidR="00425D4F">
        <w:rPr>
          <w:rFonts w:ascii="Times New Roman" w:eastAsia="Times New Roman" w:hAnsi="Times New Roman" w:cs="Times New Roman"/>
          <w:sz w:val="28"/>
          <w:szCs w:val="28"/>
          <w:lang w:eastAsia="ru-RU"/>
        </w:rPr>
        <w:t>ё</w:t>
      </w:r>
      <w:r w:rsidR="00956789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>т и регистрацию прав почтовым отправлением и в рамках выездного приёма.</w:t>
      </w:r>
      <w:r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6789"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граждан интересовал порядок оспаривания кадастровой стоимости в </w:t>
      </w:r>
      <w:r w:rsidR="00057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Новосибирском </w:t>
      </w:r>
      <w:hyperlink r:id="rId9" w:history="1">
        <w:r w:rsidR="00057E3A" w:rsidRPr="00425D4F">
          <w:rPr>
            <w:rStyle w:val="aa"/>
            <w:rFonts w:ascii="Times New Roman" w:eastAsia="Times New Roman" w:hAnsi="Times New Roman" w:cs="Times New Roman"/>
            <w:sz w:val="28"/>
            <w:szCs w:val="28"/>
            <w:lang w:eastAsia="ru-RU"/>
          </w:rPr>
          <w:t>центре</w:t>
        </w:r>
      </w:hyperlink>
      <w:r w:rsidR="00057E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кадастровой оценки и инвентаризации</w:t>
      </w:r>
      <w:r w:rsidRPr="009567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956789" w:rsidRDefault="00956789" w:rsidP="00956789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56789">
        <w:rPr>
          <w:sz w:val="28"/>
          <w:szCs w:val="28"/>
        </w:rPr>
        <w:t>Эксперты также отве</w:t>
      </w:r>
      <w:r w:rsidR="00270E21">
        <w:rPr>
          <w:sz w:val="28"/>
          <w:szCs w:val="28"/>
        </w:rPr>
        <w:t>ти</w:t>
      </w:r>
      <w:r w:rsidRPr="00956789">
        <w:rPr>
          <w:sz w:val="28"/>
          <w:szCs w:val="28"/>
        </w:rPr>
        <w:t xml:space="preserve">ли на вопросы </w:t>
      </w:r>
      <w:r w:rsidR="00425D4F">
        <w:rPr>
          <w:sz w:val="28"/>
          <w:szCs w:val="28"/>
        </w:rPr>
        <w:t xml:space="preserve">граждан о получении электронной подписи в удостоверяющем </w:t>
      </w:r>
      <w:hyperlink r:id="rId10" w:history="1">
        <w:r w:rsidR="00425D4F" w:rsidRPr="00425D4F">
          <w:rPr>
            <w:rStyle w:val="aa"/>
            <w:sz w:val="28"/>
            <w:szCs w:val="28"/>
          </w:rPr>
          <w:t>центре</w:t>
        </w:r>
      </w:hyperlink>
      <w:r w:rsidR="00425D4F">
        <w:rPr>
          <w:sz w:val="28"/>
          <w:szCs w:val="28"/>
        </w:rPr>
        <w:t xml:space="preserve"> Кадастровой палаты и </w:t>
      </w:r>
      <w:r w:rsidRPr="00956789">
        <w:rPr>
          <w:sz w:val="28"/>
          <w:szCs w:val="28"/>
        </w:rPr>
        <w:t>электронных сервис</w:t>
      </w:r>
      <w:r w:rsidR="000F18A0">
        <w:rPr>
          <w:sz w:val="28"/>
          <w:szCs w:val="28"/>
        </w:rPr>
        <w:t xml:space="preserve">ах </w:t>
      </w:r>
      <w:hyperlink r:id="rId11" w:history="1">
        <w:r w:rsidRPr="00425D4F">
          <w:rPr>
            <w:rStyle w:val="aa"/>
            <w:sz w:val="28"/>
            <w:szCs w:val="28"/>
          </w:rPr>
          <w:t>Росреестра</w:t>
        </w:r>
      </w:hyperlink>
      <w:r w:rsidRPr="00956789">
        <w:rPr>
          <w:sz w:val="28"/>
          <w:szCs w:val="28"/>
        </w:rPr>
        <w:t xml:space="preserve"> и </w:t>
      </w:r>
      <w:hyperlink r:id="rId12" w:history="1">
        <w:r w:rsidRPr="00425D4F">
          <w:rPr>
            <w:rStyle w:val="aa"/>
            <w:sz w:val="28"/>
            <w:szCs w:val="28"/>
          </w:rPr>
          <w:t>Кадастровой палаты</w:t>
        </w:r>
      </w:hyperlink>
      <w:r w:rsidRPr="00956789">
        <w:rPr>
          <w:sz w:val="28"/>
          <w:szCs w:val="28"/>
        </w:rPr>
        <w:t>, позволяющих подать запрос на получение сведений Единого государственного реестра недвижимости</w:t>
      </w:r>
      <w:r>
        <w:rPr>
          <w:sz w:val="28"/>
          <w:szCs w:val="28"/>
        </w:rPr>
        <w:t xml:space="preserve"> (ЕГРН) и получить интересующую информацию об объектах недвижимости</w:t>
      </w:r>
      <w:r w:rsidRPr="00956789">
        <w:rPr>
          <w:sz w:val="28"/>
          <w:szCs w:val="28"/>
        </w:rPr>
        <w:t xml:space="preserve">.  </w:t>
      </w:r>
    </w:p>
    <w:p w:rsidR="00057E3A" w:rsidRPr="00956789" w:rsidRDefault="00057E3A" w:rsidP="00956789">
      <w:pPr>
        <w:pStyle w:val="ab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057E3A">
        <w:rPr>
          <w:i/>
          <w:sz w:val="28"/>
          <w:szCs w:val="28"/>
        </w:rPr>
        <w:t xml:space="preserve">Неделя горячих линий позволила гражданам получить ответы на все интересующие вопросы, относящиеся к полномочиям Кадастровой палаты. Кроме того, в Кадастровой палате по Новосибирской области </w:t>
      </w:r>
      <w:r w:rsidR="00C82F67">
        <w:rPr>
          <w:i/>
          <w:sz w:val="28"/>
          <w:szCs w:val="28"/>
        </w:rPr>
        <w:t xml:space="preserve">специалисты регулярно проводят </w:t>
      </w:r>
      <w:r w:rsidRPr="00057E3A">
        <w:rPr>
          <w:i/>
          <w:sz w:val="28"/>
          <w:szCs w:val="28"/>
        </w:rPr>
        <w:t>горячие линии</w:t>
      </w:r>
      <w:r w:rsidR="00C82F67" w:rsidRPr="00C82F67">
        <w:rPr>
          <w:i/>
          <w:sz w:val="28"/>
          <w:szCs w:val="28"/>
        </w:rPr>
        <w:t xml:space="preserve"> </w:t>
      </w:r>
      <w:r w:rsidR="00C82F67">
        <w:rPr>
          <w:i/>
          <w:sz w:val="28"/>
          <w:szCs w:val="28"/>
        </w:rPr>
        <w:t xml:space="preserve">по различным </w:t>
      </w:r>
      <w:r w:rsidR="000F18A0">
        <w:rPr>
          <w:i/>
          <w:sz w:val="28"/>
          <w:szCs w:val="28"/>
        </w:rPr>
        <w:t>темам</w:t>
      </w:r>
      <w:r w:rsidRPr="00057E3A">
        <w:rPr>
          <w:i/>
          <w:sz w:val="28"/>
          <w:szCs w:val="28"/>
        </w:rPr>
        <w:t xml:space="preserve">. Ознакомиться с анонсами </w:t>
      </w:r>
      <w:r w:rsidRPr="00057E3A">
        <w:rPr>
          <w:i/>
          <w:sz w:val="28"/>
          <w:szCs w:val="28"/>
        </w:rPr>
        <w:lastRenderedPageBreak/>
        <w:t xml:space="preserve">мероприятий всегда можно на официальном </w:t>
      </w:r>
      <w:hyperlink r:id="rId13" w:history="1">
        <w:r w:rsidRPr="00057E3A">
          <w:rPr>
            <w:rStyle w:val="aa"/>
            <w:i/>
            <w:sz w:val="28"/>
            <w:szCs w:val="28"/>
          </w:rPr>
          <w:t>сайте</w:t>
        </w:r>
      </w:hyperlink>
      <w:r w:rsidRPr="00057E3A">
        <w:rPr>
          <w:i/>
          <w:sz w:val="28"/>
          <w:szCs w:val="28"/>
        </w:rPr>
        <w:t xml:space="preserve"> и в социальных сетях «</w:t>
      </w:r>
      <w:hyperlink r:id="rId14" w:history="1">
        <w:r w:rsidRPr="00425D4F">
          <w:rPr>
            <w:rStyle w:val="aa"/>
            <w:i/>
            <w:sz w:val="28"/>
            <w:szCs w:val="28"/>
          </w:rPr>
          <w:t>ВКонтакте</w:t>
        </w:r>
      </w:hyperlink>
      <w:r w:rsidRPr="00057E3A">
        <w:rPr>
          <w:i/>
          <w:sz w:val="28"/>
          <w:szCs w:val="28"/>
        </w:rPr>
        <w:t xml:space="preserve">» и </w:t>
      </w:r>
      <w:hyperlink r:id="rId15" w:history="1">
        <w:r w:rsidRPr="00425D4F">
          <w:rPr>
            <w:rStyle w:val="aa"/>
            <w:i/>
            <w:sz w:val="28"/>
            <w:szCs w:val="28"/>
            <w:lang w:val="en-US"/>
          </w:rPr>
          <w:t>Instagram</w:t>
        </w:r>
      </w:hyperlink>
      <w:r>
        <w:rPr>
          <w:sz w:val="28"/>
          <w:szCs w:val="28"/>
        </w:rPr>
        <w:t xml:space="preserve">», – прокомментировал </w:t>
      </w:r>
      <w:r w:rsidRPr="00057E3A">
        <w:rPr>
          <w:b/>
          <w:sz w:val="28"/>
          <w:szCs w:val="28"/>
        </w:rPr>
        <w:t>помощник директора Кадастровой палаты по Новосибирской области Михаил Бокарев</w:t>
      </w:r>
      <w:r>
        <w:rPr>
          <w:sz w:val="28"/>
          <w:szCs w:val="28"/>
        </w:rPr>
        <w:t>.</w:t>
      </w:r>
    </w:p>
    <w:p w:rsidR="00706E4B" w:rsidRDefault="00956789" w:rsidP="006734A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Напомним, по вопросам</w:t>
      </w:r>
      <w:r w:rsidRPr="00956789">
        <w:rPr>
          <w:rFonts w:ascii="Times New Roman" w:hAnsi="Times New Roman" w:cs="Times New Roman"/>
          <w:sz w:val="28"/>
          <w:szCs w:val="28"/>
        </w:rPr>
        <w:t xml:space="preserve"> кадастрового учёта, регис</w:t>
      </w:r>
      <w:r w:rsidRPr="00C82F67">
        <w:rPr>
          <w:rFonts w:ascii="Times New Roman" w:hAnsi="Times New Roman" w:cs="Times New Roman"/>
          <w:sz w:val="28"/>
          <w:szCs w:val="28"/>
        </w:rPr>
        <w:t>т</w:t>
      </w:r>
      <w:r w:rsidRPr="00956789">
        <w:rPr>
          <w:rFonts w:ascii="Times New Roman" w:hAnsi="Times New Roman" w:cs="Times New Roman"/>
          <w:sz w:val="28"/>
          <w:szCs w:val="28"/>
        </w:rPr>
        <w:t>рации прав, предоставлени</w:t>
      </w:r>
      <w:r>
        <w:rPr>
          <w:rFonts w:ascii="Times New Roman" w:hAnsi="Times New Roman" w:cs="Times New Roman"/>
          <w:sz w:val="28"/>
          <w:szCs w:val="28"/>
        </w:rPr>
        <w:t xml:space="preserve">я </w:t>
      </w:r>
      <w:r w:rsidRPr="00956789">
        <w:rPr>
          <w:rFonts w:ascii="Times New Roman" w:hAnsi="Times New Roman" w:cs="Times New Roman"/>
          <w:sz w:val="28"/>
          <w:szCs w:val="28"/>
        </w:rPr>
        <w:t xml:space="preserve">сведений ЕГРН </w:t>
      </w:r>
      <w:r w:rsidR="00425D4F">
        <w:rPr>
          <w:rFonts w:ascii="Times New Roman" w:hAnsi="Times New Roman" w:cs="Times New Roman"/>
          <w:sz w:val="28"/>
          <w:szCs w:val="28"/>
        </w:rPr>
        <w:t xml:space="preserve">круглосуточно </w:t>
      </w:r>
      <w:r w:rsidR="006734AB" w:rsidRPr="00956789">
        <w:rPr>
          <w:rFonts w:ascii="Times New Roman" w:hAnsi="Times New Roman" w:cs="Times New Roman"/>
          <w:sz w:val="28"/>
          <w:szCs w:val="28"/>
        </w:rPr>
        <w:t>можно обращаться по номеру Ведомственного центра телефонного обслуживания (ВЦТО)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6734AB" w:rsidRPr="00956789">
        <w:rPr>
          <w:rStyle w:val="ad"/>
          <w:rFonts w:ascii="Times New Roman" w:hAnsi="Times New Roman" w:cs="Times New Roman"/>
          <w:sz w:val="28"/>
          <w:szCs w:val="28"/>
        </w:rPr>
        <w:t>8-800-100-34-34</w:t>
      </w:r>
      <w:r w:rsidR="006734AB" w:rsidRPr="00956789">
        <w:rPr>
          <w:rFonts w:ascii="Times New Roman" w:hAnsi="Times New Roman" w:cs="Times New Roman"/>
          <w:sz w:val="28"/>
          <w:szCs w:val="28"/>
        </w:rPr>
        <w:t xml:space="preserve"> (звонок </w:t>
      </w:r>
      <w:r>
        <w:rPr>
          <w:rFonts w:ascii="Times New Roman" w:hAnsi="Times New Roman" w:cs="Times New Roman"/>
          <w:sz w:val="28"/>
          <w:szCs w:val="28"/>
        </w:rPr>
        <w:t xml:space="preserve">бесплатный). </w:t>
      </w:r>
    </w:p>
    <w:p w:rsidR="006734AB" w:rsidRPr="009E393E" w:rsidRDefault="006734AB" w:rsidP="00D3665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734AB" w:rsidRPr="009E393E" w:rsidSect="00997AE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B18EA"/>
    <w:multiLevelType w:val="hybridMultilevel"/>
    <w:tmpl w:val="98B2605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2763"/>
    <w:rsid w:val="00002ECD"/>
    <w:rsid w:val="0000603C"/>
    <w:rsid w:val="000368A2"/>
    <w:rsid w:val="00057E3A"/>
    <w:rsid w:val="00064133"/>
    <w:rsid w:val="000719EE"/>
    <w:rsid w:val="00074E52"/>
    <w:rsid w:val="000851DC"/>
    <w:rsid w:val="00087DC4"/>
    <w:rsid w:val="00093519"/>
    <w:rsid w:val="000A46BE"/>
    <w:rsid w:val="000B6B1D"/>
    <w:rsid w:val="000C0A96"/>
    <w:rsid w:val="000C59F3"/>
    <w:rsid w:val="000C718A"/>
    <w:rsid w:val="000D2F43"/>
    <w:rsid w:val="000E109D"/>
    <w:rsid w:val="000F18A0"/>
    <w:rsid w:val="00115C3F"/>
    <w:rsid w:val="0017575D"/>
    <w:rsid w:val="001828B6"/>
    <w:rsid w:val="00184DAC"/>
    <w:rsid w:val="00191EF7"/>
    <w:rsid w:val="001A438B"/>
    <w:rsid w:val="001B66C0"/>
    <w:rsid w:val="001B66CE"/>
    <w:rsid w:val="001C08C3"/>
    <w:rsid w:val="001C6DC7"/>
    <w:rsid w:val="001E1D55"/>
    <w:rsid w:val="001E24EA"/>
    <w:rsid w:val="001E24EE"/>
    <w:rsid w:val="001E57FA"/>
    <w:rsid w:val="001F523A"/>
    <w:rsid w:val="002005B5"/>
    <w:rsid w:val="002055D0"/>
    <w:rsid w:val="00214930"/>
    <w:rsid w:val="0022103F"/>
    <w:rsid w:val="00221F0E"/>
    <w:rsid w:val="002359AA"/>
    <w:rsid w:val="002415BD"/>
    <w:rsid w:val="00246591"/>
    <w:rsid w:val="002511CC"/>
    <w:rsid w:val="002538E8"/>
    <w:rsid w:val="00260DBA"/>
    <w:rsid w:val="0026332B"/>
    <w:rsid w:val="00264980"/>
    <w:rsid w:val="00270E21"/>
    <w:rsid w:val="00270EBE"/>
    <w:rsid w:val="002763A0"/>
    <w:rsid w:val="0028798B"/>
    <w:rsid w:val="00293B25"/>
    <w:rsid w:val="002A5240"/>
    <w:rsid w:val="002A62F9"/>
    <w:rsid w:val="002B35F4"/>
    <w:rsid w:val="002B3A60"/>
    <w:rsid w:val="002B6EDC"/>
    <w:rsid w:val="002D7976"/>
    <w:rsid w:val="002F4750"/>
    <w:rsid w:val="00306D63"/>
    <w:rsid w:val="0031605B"/>
    <w:rsid w:val="00321C68"/>
    <w:rsid w:val="00341B78"/>
    <w:rsid w:val="003442CA"/>
    <w:rsid w:val="003475E5"/>
    <w:rsid w:val="00355993"/>
    <w:rsid w:val="0036774D"/>
    <w:rsid w:val="00371166"/>
    <w:rsid w:val="0037425D"/>
    <w:rsid w:val="00380BA4"/>
    <w:rsid w:val="003854DB"/>
    <w:rsid w:val="00393C4A"/>
    <w:rsid w:val="00394FE9"/>
    <w:rsid w:val="00396B61"/>
    <w:rsid w:val="003A7FB0"/>
    <w:rsid w:val="003B3963"/>
    <w:rsid w:val="003B5875"/>
    <w:rsid w:val="003C6773"/>
    <w:rsid w:val="003D04E1"/>
    <w:rsid w:val="003D33CA"/>
    <w:rsid w:val="003F0954"/>
    <w:rsid w:val="003F0FF6"/>
    <w:rsid w:val="003F20DD"/>
    <w:rsid w:val="0040072E"/>
    <w:rsid w:val="00410F35"/>
    <w:rsid w:val="00412C3B"/>
    <w:rsid w:val="00414DEB"/>
    <w:rsid w:val="00425D4F"/>
    <w:rsid w:val="00427D5C"/>
    <w:rsid w:val="00454703"/>
    <w:rsid w:val="00483B04"/>
    <w:rsid w:val="004878A4"/>
    <w:rsid w:val="00496614"/>
    <w:rsid w:val="00497C1F"/>
    <w:rsid w:val="004B2A16"/>
    <w:rsid w:val="004B454B"/>
    <w:rsid w:val="004B7A7F"/>
    <w:rsid w:val="004C562E"/>
    <w:rsid w:val="004D44EC"/>
    <w:rsid w:val="004E6288"/>
    <w:rsid w:val="004E7CE4"/>
    <w:rsid w:val="004E7D2D"/>
    <w:rsid w:val="004F3953"/>
    <w:rsid w:val="00511AE9"/>
    <w:rsid w:val="0053328D"/>
    <w:rsid w:val="00563802"/>
    <w:rsid w:val="00566248"/>
    <w:rsid w:val="00575450"/>
    <w:rsid w:val="00580840"/>
    <w:rsid w:val="00581C86"/>
    <w:rsid w:val="00581DF0"/>
    <w:rsid w:val="00593392"/>
    <w:rsid w:val="005B61BF"/>
    <w:rsid w:val="005D53AE"/>
    <w:rsid w:val="005E1E72"/>
    <w:rsid w:val="005E3881"/>
    <w:rsid w:val="005F0BF8"/>
    <w:rsid w:val="005F29BB"/>
    <w:rsid w:val="005F3AD8"/>
    <w:rsid w:val="00600879"/>
    <w:rsid w:val="00605A97"/>
    <w:rsid w:val="00605EB3"/>
    <w:rsid w:val="00611063"/>
    <w:rsid w:val="00626E2B"/>
    <w:rsid w:val="006401FC"/>
    <w:rsid w:val="00644D8D"/>
    <w:rsid w:val="0064728D"/>
    <w:rsid w:val="00647BAC"/>
    <w:rsid w:val="00653036"/>
    <w:rsid w:val="00671030"/>
    <w:rsid w:val="006734AB"/>
    <w:rsid w:val="00680416"/>
    <w:rsid w:val="00686180"/>
    <w:rsid w:val="006928A9"/>
    <w:rsid w:val="006A7049"/>
    <w:rsid w:val="006B5384"/>
    <w:rsid w:val="006C3528"/>
    <w:rsid w:val="006E69C4"/>
    <w:rsid w:val="006E703E"/>
    <w:rsid w:val="006F3665"/>
    <w:rsid w:val="00706E4B"/>
    <w:rsid w:val="0072784F"/>
    <w:rsid w:val="00745F2E"/>
    <w:rsid w:val="00750D29"/>
    <w:rsid w:val="007649B4"/>
    <w:rsid w:val="0076604F"/>
    <w:rsid w:val="007732C2"/>
    <w:rsid w:val="00786422"/>
    <w:rsid w:val="007A02FF"/>
    <w:rsid w:val="007B4EA2"/>
    <w:rsid w:val="007C67FB"/>
    <w:rsid w:val="007D3589"/>
    <w:rsid w:val="007D3EE5"/>
    <w:rsid w:val="007D41DF"/>
    <w:rsid w:val="007F7E71"/>
    <w:rsid w:val="0080598D"/>
    <w:rsid w:val="00821D6A"/>
    <w:rsid w:val="00852763"/>
    <w:rsid w:val="00856D3F"/>
    <w:rsid w:val="008617D2"/>
    <w:rsid w:val="008920A6"/>
    <w:rsid w:val="0089541B"/>
    <w:rsid w:val="008A1363"/>
    <w:rsid w:val="008A2E84"/>
    <w:rsid w:val="008A3B95"/>
    <w:rsid w:val="008C0578"/>
    <w:rsid w:val="008C06DB"/>
    <w:rsid w:val="008C1F49"/>
    <w:rsid w:val="008D12D3"/>
    <w:rsid w:val="008E4C5A"/>
    <w:rsid w:val="008E6959"/>
    <w:rsid w:val="008F6E73"/>
    <w:rsid w:val="0090042F"/>
    <w:rsid w:val="009008BB"/>
    <w:rsid w:val="0091023A"/>
    <w:rsid w:val="00910DB0"/>
    <w:rsid w:val="00911756"/>
    <w:rsid w:val="00921594"/>
    <w:rsid w:val="009431F3"/>
    <w:rsid w:val="00946294"/>
    <w:rsid w:val="00947BBC"/>
    <w:rsid w:val="00956789"/>
    <w:rsid w:val="00964154"/>
    <w:rsid w:val="0097197E"/>
    <w:rsid w:val="0098790E"/>
    <w:rsid w:val="00996CF3"/>
    <w:rsid w:val="00997AED"/>
    <w:rsid w:val="009B05CF"/>
    <w:rsid w:val="009B5924"/>
    <w:rsid w:val="009C3088"/>
    <w:rsid w:val="009C5701"/>
    <w:rsid w:val="009D7696"/>
    <w:rsid w:val="009E393E"/>
    <w:rsid w:val="009E4A0B"/>
    <w:rsid w:val="009E582E"/>
    <w:rsid w:val="009F11BC"/>
    <w:rsid w:val="009F67A9"/>
    <w:rsid w:val="009F78F5"/>
    <w:rsid w:val="00A03C29"/>
    <w:rsid w:val="00A0516D"/>
    <w:rsid w:val="00A07ED5"/>
    <w:rsid w:val="00A14C43"/>
    <w:rsid w:val="00A31842"/>
    <w:rsid w:val="00A35730"/>
    <w:rsid w:val="00A53476"/>
    <w:rsid w:val="00A53EF2"/>
    <w:rsid w:val="00A5611A"/>
    <w:rsid w:val="00A6057E"/>
    <w:rsid w:val="00A67C6D"/>
    <w:rsid w:val="00A746DC"/>
    <w:rsid w:val="00A94BA1"/>
    <w:rsid w:val="00A979D8"/>
    <w:rsid w:val="00AA058F"/>
    <w:rsid w:val="00AB6AB2"/>
    <w:rsid w:val="00AC5C71"/>
    <w:rsid w:val="00AC6834"/>
    <w:rsid w:val="00AD32FA"/>
    <w:rsid w:val="00AD69EC"/>
    <w:rsid w:val="00AD7E15"/>
    <w:rsid w:val="00AE6F51"/>
    <w:rsid w:val="00B04D52"/>
    <w:rsid w:val="00B13485"/>
    <w:rsid w:val="00B136FE"/>
    <w:rsid w:val="00B4091F"/>
    <w:rsid w:val="00B41B5E"/>
    <w:rsid w:val="00B5741C"/>
    <w:rsid w:val="00B602F0"/>
    <w:rsid w:val="00B67689"/>
    <w:rsid w:val="00B92CED"/>
    <w:rsid w:val="00B971A1"/>
    <w:rsid w:val="00BA4F2F"/>
    <w:rsid w:val="00BB2F98"/>
    <w:rsid w:val="00BD05DE"/>
    <w:rsid w:val="00BD20DB"/>
    <w:rsid w:val="00BD4166"/>
    <w:rsid w:val="00BE2777"/>
    <w:rsid w:val="00BE2888"/>
    <w:rsid w:val="00BE46DA"/>
    <w:rsid w:val="00C10CD6"/>
    <w:rsid w:val="00C1499A"/>
    <w:rsid w:val="00C219BE"/>
    <w:rsid w:val="00C35C40"/>
    <w:rsid w:val="00C43D08"/>
    <w:rsid w:val="00C63705"/>
    <w:rsid w:val="00C734AF"/>
    <w:rsid w:val="00C74546"/>
    <w:rsid w:val="00C81C4F"/>
    <w:rsid w:val="00C8264E"/>
    <w:rsid w:val="00C82F67"/>
    <w:rsid w:val="00C8357B"/>
    <w:rsid w:val="00C86DF1"/>
    <w:rsid w:val="00CA357D"/>
    <w:rsid w:val="00CC0959"/>
    <w:rsid w:val="00CF0A41"/>
    <w:rsid w:val="00D0680A"/>
    <w:rsid w:val="00D17B14"/>
    <w:rsid w:val="00D17D1C"/>
    <w:rsid w:val="00D20C73"/>
    <w:rsid w:val="00D24B97"/>
    <w:rsid w:val="00D31AC4"/>
    <w:rsid w:val="00D33E58"/>
    <w:rsid w:val="00D352EE"/>
    <w:rsid w:val="00D36654"/>
    <w:rsid w:val="00D37777"/>
    <w:rsid w:val="00D4343E"/>
    <w:rsid w:val="00D55878"/>
    <w:rsid w:val="00D5778E"/>
    <w:rsid w:val="00D62492"/>
    <w:rsid w:val="00D76539"/>
    <w:rsid w:val="00D8146C"/>
    <w:rsid w:val="00D90D14"/>
    <w:rsid w:val="00D95724"/>
    <w:rsid w:val="00D96BFE"/>
    <w:rsid w:val="00DC7459"/>
    <w:rsid w:val="00DF5A05"/>
    <w:rsid w:val="00E02C14"/>
    <w:rsid w:val="00E15705"/>
    <w:rsid w:val="00E16CDD"/>
    <w:rsid w:val="00E2549E"/>
    <w:rsid w:val="00E37BBA"/>
    <w:rsid w:val="00E52F08"/>
    <w:rsid w:val="00E57515"/>
    <w:rsid w:val="00E72CE9"/>
    <w:rsid w:val="00E842E6"/>
    <w:rsid w:val="00E85288"/>
    <w:rsid w:val="00E87387"/>
    <w:rsid w:val="00E979B5"/>
    <w:rsid w:val="00E97C2F"/>
    <w:rsid w:val="00EA1E6E"/>
    <w:rsid w:val="00EB5C23"/>
    <w:rsid w:val="00EE2DCB"/>
    <w:rsid w:val="00EF5F3B"/>
    <w:rsid w:val="00EF6DF5"/>
    <w:rsid w:val="00F00EAE"/>
    <w:rsid w:val="00F0688E"/>
    <w:rsid w:val="00F07D4C"/>
    <w:rsid w:val="00F12B10"/>
    <w:rsid w:val="00F174C7"/>
    <w:rsid w:val="00F235A3"/>
    <w:rsid w:val="00F25940"/>
    <w:rsid w:val="00F27818"/>
    <w:rsid w:val="00F31C77"/>
    <w:rsid w:val="00F46289"/>
    <w:rsid w:val="00F47877"/>
    <w:rsid w:val="00F54059"/>
    <w:rsid w:val="00F753B7"/>
    <w:rsid w:val="00F965CF"/>
    <w:rsid w:val="00FB1152"/>
    <w:rsid w:val="00FB2E89"/>
    <w:rsid w:val="00FB4C1B"/>
    <w:rsid w:val="00FB5A11"/>
    <w:rsid w:val="00FB6B4A"/>
    <w:rsid w:val="00FC46EB"/>
    <w:rsid w:val="00FD279A"/>
    <w:rsid w:val="00FE1FAF"/>
    <w:rsid w:val="00FF7D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450"/>
  </w:style>
  <w:style w:type="paragraph" w:styleId="1">
    <w:name w:val="heading 1"/>
    <w:basedOn w:val="a"/>
    <w:link w:val="10"/>
    <w:uiPriority w:val="9"/>
    <w:qFormat/>
    <w:rsid w:val="007A02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96614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496614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496614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496614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496614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96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9661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A5240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511A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6E69C4"/>
    <w:rPr>
      <w:i/>
      <w:iCs/>
    </w:rPr>
  </w:style>
  <w:style w:type="character" w:styleId="ad">
    <w:name w:val="Strong"/>
    <w:basedOn w:val="a0"/>
    <w:uiPriority w:val="22"/>
    <w:qFormat/>
    <w:rsid w:val="006E69C4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A02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0368A2"/>
  </w:style>
  <w:style w:type="paragraph" w:styleId="ae">
    <w:name w:val="List Paragraph"/>
    <w:basedOn w:val="a"/>
    <w:uiPriority w:val="34"/>
    <w:qFormat/>
    <w:rsid w:val="008C1F49"/>
    <w:pPr>
      <w:ind w:left="720"/>
      <w:contextualSpacing/>
    </w:pPr>
  </w:style>
  <w:style w:type="paragraph" w:customStyle="1" w:styleId="msonormalbullet2gif">
    <w:name w:val="msonormalbullet2.gif"/>
    <w:basedOn w:val="a"/>
    <w:rsid w:val="00414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450"/>
  </w:style>
  <w:style w:type="paragraph" w:styleId="1">
    <w:name w:val="heading 1"/>
    <w:basedOn w:val="a"/>
    <w:link w:val="10"/>
    <w:uiPriority w:val="9"/>
    <w:qFormat/>
    <w:rsid w:val="007A02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496614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496614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496614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496614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496614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496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96614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A5240"/>
    <w:rPr>
      <w:color w:val="0563C1" w:themeColor="hyperlink"/>
      <w:u w:val="single"/>
    </w:rPr>
  </w:style>
  <w:style w:type="paragraph" w:styleId="ab">
    <w:name w:val="Normal (Web)"/>
    <w:basedOn w:val="a"/>
    <w:uiPriority w:val="99"/>
    <w:unhideWhenUsed/>
    <w:rsid w:val="00511A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Emphasis"/>
    <w:basedOn w:val="a0"/>
    <w:uiPriority w:val="20"/>
    <w:qFormat/>
    <w:rsid w:val="006E69C4"/>
    <w:rPr>
      <w:i/>
      <w:iCs/>
    </w:rPr>
  </w:style>
  <w:style w:type="character" w:styleId="ad">
    <w:name w:val="Strong"/>
    <w:basedOn w:val="a0"/>
    <w:uiPriority w:val="22"/>
    <w:qFormat/>
    <w:rsid w:val="006E69C4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A02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0368A2"/>
  </w:style>
  <w:style w:type="paragraph" w:styleId="ae">
    <w:name w:val="List Paragraph"/>
    <w:basedOn w:val="a"/>
    <w:uiPriority w:val="34"/>
    <w:qFormat/>
    <w:rsid w:val="008C1F49"/>
    <w:pPr>
      <w:ind w:left="720"/>
      <w:contextualSpacing/>
    </w:pPr>
  </w:style>
  <w:style w:type="paragraph" w:customStyle="1" w:styleId="msonormalbullet2gif">
    <w:name w:val="msonormalbullet2.gif"/>
    <w:basedOn w:val="a"/>
    <w:rsid w:val="00414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4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0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6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8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2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117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47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31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3814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878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7933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81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37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521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305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35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61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678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865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758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98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1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fc-nso.ru/" TargetMode="External"/><Relationship Id="rId13" Type="http://schemas.openxmlformats.org/officeDocument/2006/relationships/hyperlink" Target="https://kadastr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spv.kadastr.ru/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rosreestr.gov.ru/site/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www.instagram.com/kadastr_54/" TargetMode="External"/><Relationship Id="rId10" Type="http://schemas.openxmlformats.org/officeDocument/2006/relationships/hyperlink" Target="https://uc.kadastr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noti.ru/index.php" TargetMode="External"/><Relationship Id="rId14" Type="http://schemas.openxmlformats.org/officeDocument/2006/relationships/hyperlink" Target="https://vk.com/kadastr_ns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813C33-BCA0-4D52-B3B6-DB69BC902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Сафина Лилия Маратовна</dc:creator>
  <cp:lastModifiedBy>User</cp:lastModifiedBy>
  <cp:revision>2</cp:revision>
  <cp:lastPrinted>2021-04-23T02:20:00Z</cp:lastPrinted>
  <dcterms:created xsi:type="dcterms:W3CDTF">2021-05-11T10:59:00Z</dcterms:created>
  <dcterms:modified xsi:type="dcterms:W3CDTF">2021-05-11T10:59:00Z</dcterms:modified>
</cp:coreProperties>
</file>