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C00A63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3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BD4AA2">
        <w:rPr>
          <w:b/>
        </w:rPr>
        <w:t>8</w:t>
      </w:r>
      <w:r w:rsidR="00AC5432">
        <w:rPr>
          <w:b/>
        </w:rPr>
        <w:t>5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AC5432">
        <w:rPr>
          <w:b/>
        </w:rPr>
        <w:t>09</w:t>
      </w:r>
      <w:r w:rsidR="003C45CE">
        <w:rPr>
          <w:b/>
        </w:rPr>
        <w:t xml:space="preserve"> </w:t>
      </w:r>
      <w:r w:rsidR="00A23880">
        <w:rPr>
          <w:b/>
        </w:rPr>
        <w:t>сентября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AC5432">
        <w:t xml:space="preserve">  </w:t>
      </w:r>
      <w:r w:rsidR="00750438">
        <w:t xml:space="preserve">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3C45CE" w:rsidRDefault="00AC5432" w:rsidP="000C3575">
      <w:pPr>
        <w:jc w:val="right"/>
        <w:rPr>
          <w:b/>
          <w:i/>
        </w:rPr>
      </w:pPr>
      <w:r>
        <w:rPr>
          <w:b/>
          <w:noProof/>
          <w:sz w:val="28"/>
          <w:szCs w:val="28"/>
        </w:rPr>
        <w:drawing>
          <wp:inline distT="0" distB="0" distL="0" distR="0" wp14:anchorId="328D9383" wp14:editId="7C60CFEB">
            <wp:extent cx="2464905" cy="637476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66" cy="6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77F" w:rsidRPr="00A2377F">
        <w:rPr>
          <w:b/>
          <w:i/>
        </w:rPr>
        <w:t xml:space="preserve"> </w:t>
      </w:r>
    </w:p>
    <w:p w:rsidR="00AC5432" w:rsidRDefault="00AC5432" w:rsidP="00AC5432">
      <w:pPr>
        <w:spacing w:line="360" w:lineRule="auto"/>
        <w:jc w:val="center"/>
        <w:rPr>
          <w:b/>
        </w:rPr>
      </w:pPr>
      <w:r w:rsidRPr="00AC5432">
        <w:rPr>
          <w:b/>
        </w:rPr>
        <w:t>В регионе пройдет горячая линия о кадастровом учете, который проводится в связи с изменением характеристик объекта</w:t>
      </w:r>
    </w:p>
    <w:p w:rsidR="00AC5432" w:rsidRPr="00AC5432" w:rsidRDefault="00AC5432" w:rsidP="00AC5432">
      <w:pPr>
        <w:spacing w:line="360" w:lineRule="auto"/>
        <w:jc w:val="center"/>
        <w:rPr>
          <w:b/>
        </w:rPr>
      </w:pPr>
    </w:p>
    <w:p w:rsidR="00AC5432" w:rsidRPr="00AC5432" w:rsidRDefault="00AC5432" w:rsidP="00AC5432">
      <w:pPr>
        <w:spacing w:line="360" w:lineRule="auto"/>
        <w:ind w:firstLine="709"/>
        <w:jc w:val="both"/>
        <w:rPr>
          <w:b/>
        </w:rPr>
      </w:pPr>
      <w:r w:rsidRPr="00AC5432">
        <w:rPr>
          <w:b/>
        </w:rPr>
        <w:t>В среду, 16 сентября, телефонное консультирование проведет начальник юридического отдела Кадастровой палаты по Новосибирской области Татьяна Мороз.</w:t>
      </w:r>
    </w:p>
    <w:p w:rsidR="00AC5432" w:rsidRPr="00AC5432" w:rsidRDefault="00AC5432" w:rsidP="00AC5432">
      <w:pPr>
        <w:spacing w:line="360" w:lineRule="auto"/>
        <w:ind w:firstLine="709"/>
        <w:jc w:val="both"/>
      </w:pPr>
      <w:r w:rsidRPr="00AC5432">
        <w:t>Государственный кадастровый учет осуществляется в отношении земельных участков, зданий, сооружений, помещений, объектов незавершенного строительства в связи с созданием объектов недвижимости, прекращением их существования или изменением характеристик этих объектов.</w:t>
      </w:r>
    </w:p>
    <w:p w:rsidR="00AC5432" w:rsidRPr="00AC5432" w:rsidRDefault="00AC5432" w:rsidP="00AC5432">
      <w:pPr>
        <w:spacing w:line="360" w:lineRule="auto"/>
        <w:ind w:firstLine="709"/>
        <w:jc w:val="both"/>
      </w:pPr>
      <w:r w:rsidRPr="00AC5432">
        <w:t xml:space="preserve">В ходе горячей линии Кадастровой палаты граждане смогут узнать об особенностях кадастрового учета, который проводится в связи с изменением характеристик объекта недвижимости. </w:t>
      </w:r>
    </w:p>
    <w:p w:rsidR="00AC5432" w:rsidRDefault="00AC5432" w:rsidP="00AC5432">
      <w:pPr>
        <w:spacing w:line="360" w:lineRule="auto"/>
        <w:ind w:firstLine="709"/>
        <w:jc w:val="both"/>
      </w:pPr>
      <w:r w:rsidRPr="00AC5432">
        <w:t xml:space="preserve">Звонки в рамках горячей линии будут приниматься </w:t>
      </w:r>
      <w:r w:rsidRPr="00AC5432">
        <w:rPr>
          <w:b/>
        </w:rPr>
        <w:t>с 10.00 до 12.00</w:t>
      </w:r>
      <w:r w:rsidRPr="00AC5432">
        <w:t xml:space="preserve"> по телефону: </w:t>
      </w:r>
      <w:r w:rsidRPr="00AC5432">
        <w:rPr>
          <w:b/>
        </w:rPr>
        <w:t>8(383)349-95-69, доб. 2989</w:t>
      </w:r>
      <w:r w:rsidRPr="00AC5432">
        <w:t>.</w:t>
      </w:r>
    </w:p>
    <w:p w:rsidR="001B5C45" w:rsidRPr="00AC5432" w:rsidRDefault="001B5C45" w:rsidP="00AC5432">
      <w:pPr>
        <w:spacing w:line="360" w:lineRule="auto"/>
        <w:ind w:firstLine="709"/>
        <w:jc w:val="both"/>
      </w:pPr>
    </w:p>
    <w:p w:rsidR="001B5C45" w:rsidRDefault="001B5C45" w:rsidP="001B5C45">
      <w:pPr>
        <w:spacing w:line="360" w:lineRule="auto"/>
        <w:ind w:firstLine="709"/>
        <w:jc w:val="center"/>
        <w:rPr>
          <w:b/>
        </w:rPr>
      </w:pPr>
      <w:r w:rsidRPr="001B5C45">
        <w:rPr>
          <w:b/>
        </w:rPr>
        <w:t>За восемь месяцев года региональная Кадастровая палата приняла более трех тысяч заявлений по экстерриториальному принципу</w:t>
      </w:r>
    </w:p>
    <w:p w:rsidR="001B5C45" w:rsidRPr="001B5C45" w:rsidRDefault="001B5C45" w:rsidP="001B5C45">
      <w:pPr>
        <w:spacing w:line="360" w:lineRule="auto"/>
        <w:ind w:firstLine="709"/>
        <w:jc w:val="center"/>
        <w:rPr>
          <w:b/>
        </w:rPr>
      </w:pPr>
    </w:p>
    <w:p w:rsidR="001B5C45" w:rsidRPr="001B5C45" w:rsidRDefault="001B5C45" w:rsidP="001B5C45">
      <w:pPr>
        <w:spacing w:line="360" w:lineRule="auto"/>
        <w:ind w:firstLine="709"/>
        <w:jc w:val="both"/>
        <w:rPr>
          <w:b/>
        </w:rPr>
      </w:pPr>
      <w:r w:rsidRPr="001B5C45">
        <w:rPr>
          <w:b/>
        </w:rPr>
        <w:t>Новосибирцы, не выезжая за пределы региона, могут поставить объект на кадастровый учет и зарегистрировать право собственности на недвижимость, расположенную в других регионах нашей страны. Находясь в Новосибирске, можно провести операцию с земельным участком в Алтайском крае или квартирой в Санкт-Петербурге.</w:t>
      </w:r>
    </w:p>
    <w:p w:rsidR="001B5C45" w:rsidRPr="001B5C45" w:rsidRDefault="001B5C45" w:rsidP="001B5C45">
      <w:pPr>
        <w:spacing w:line="360" w:lineRule="auto"/>
        <w:ind w:firstLine="709"/>
        <w:jc w:val="both"/>
      </w:pPr>
      <w:r w:rsidRPr="001B5C45">
        <w:t xml:space="preserve">С января по август 2020 года специалисты региональной </w:t>
      </w:r>
      <w:hyperlink r:id="rId10" w:history="1">
        <w:r w:rsidRPr="001B5C45">
          <w:rPr>
            <w:rStyle w:val="af0"/>
          </w:rPr>
          <w:t>Кадастровой палаты</w:t>
        </w:r>
      </w:hyperlink>
      <w:r w:rsidRPr="001B5C45">
        <w:t xml:space="preserve"> приняли более трех тысяч заявлений по экстерриториальному принципу, из них большая часть заявлений (94%) приходится на оформление права собственности на недвижимость, расположенную в разных регионах. На кадастровый учет подано 4% от общего числа заявлений за указанный период, на проведение единой процедуры – порядка 2%.</w:t>
      </w:r>
    </w:p>
    <w:p w:rsidR="001B5C45" w:rsidRPr="001B5C45" w:rsidRDefault="001B5C45" w:rsidP="001B5C45">
      <w:pPr>
        <w:spacing w:line="360" w:lineRule="auto"/>
        <w:ind w:firstLine="709"/>
        <w:jc w:val="both"/>
      </w:pPr>
      <w:r w:rsidRPr="001B5C45">
        <w:lastRenderedPageBreak/>
        <w:t>Суть экстерриториального принципа оформления недвижимости довольно проста. Заявитель подает документы в бумажном виде в офис Кадастровой палаты по месту проживания. Специалисты создают электронные документы и направляют их специалистам в регион, в котором располагается объект недвижимости. 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1B5C45">
        <w:tab/>
        <w:t xml:space="preserve">в отношении интересующего объекта недвижимости.  </w:t>
      </w:r>
    </w:p>
    <w:p w:rsidR="001B5C45" w:rsidRPr="001B5C45" w:rsidRDefault="001B5C45" w:rsidP="001B5C45">
      <w:pPr>
        <w:spacing w:line="360" w:lineRule="auto"/>
        <w:ind w:firstLine="709"/>
        <w:jc w:val="both"/>
      </w:pPr>
      <w:r w:rsidRPr="001B5C45">
        <w:t xml:space="preserve">Дистанционный способ оформления недвижимости значительно экономит время и деньги, так как не нужно ехать в тот регион, где располагается объект недвижимости. </w:t>
      </w:r>
      <w:proofErr w:type="gramStart"/>
      <w:r w:rsidRPr="001B5C45">
        <w:t xml:space="preserve">Чаще всего новосибирцы в офисе Кадастровой палаты подают заявления с целью оформления недвижимости, расположенной в Алтайском и Краснодарском краях, Кемеровской и Московской областях, Республике Алтай. </w:t>
      </w:r>
      <w:proofErr w:type="gramEnd"/>
    </w:p>
    <w:p w:rsidR="001B5C45" w:rsidRPr="001B5C45" w:rsidRDefault="001B5C45" w:rsidP="001B5C45">
      <w:pPr>
        <w:spacing w:line="360" w:lineRule="auto"/>
        <w:ind w:firstLine="709"/>
        <w:jc w:val="both"/>
      </w:pPr>
      <w:r w:rsidRPr="001B5C45">
        <w:t xml:space="preserve">Подать документы на оформление недвижимости по экстерриториальному принципу в регионе можно в офисе региональной </w:t>
      </w:r>
      <w:hyperlink r:id="rId11" w:history="1">
        <w:r w:rsidRPr="001B5C45">
          <w:rPr>
            <w:rStyle w:val="af0"/>
          </w:rPr>
          <w:t>Кадастровой палаты</w:t>
        </w:r>
      </w:hyperlink>
      <w:r w:rsidRPr="001B5C45">
        <w:t xml:space="preserve"> по адресу: г. Новосибирск, ул. Красный проспект, 50. Предварительная запись обязательна.</w:t>
      </w:r>
    </w:p>
    <w:p w:rsidR="001B5C45" w:rsidRDefault="001B5C45" w:rsidP="001B5C45">
      <w:pPr>
        <w:spacing w:line="360" w:lineRule="auto"/>
        <w:ind w:firstLine="709"/>
        <w:jc w:val="both"/>
      </w:pPr>
      <w:r w:rsidRPr="001B5C45">
        <w:t xml:space="preserve">Чтобы записаться на прием документов, можно позвонить по телефону: 8(383)349-97-89 или воспользоваться электронным </w:t>
      </w:r>
      <w:hyperlink r:id="rId12" w:anchor="/offices" w:history="1">
        <w:r w:rsidRPr="001B5C45">
          <w:rPr>
            <w:rStyle w:val="af0"/>
          </w:rPr>
          <w:t>сервисом</w:t>
        </w:r>
      </w:hyperlink>
      <w:r w:rsidRPr="001B5C45">
        <w:t xml:space="preserve"> </w:t>
      </w:r>
      <w:hyperlink r:id="rId13" w:history="1">
        <w:proofErr w:type="spellStart"/>
        <w:r w:rsidRPr="001B5C45">
          <w:rPr>
            <w:rStyle w:val="af0"/>
          </w:rPr>
          <w:t>Росреестра</w:t>
        </w:r>
        <w:proofErr w:type="spellEnd"/>
      </w:hyperlink>
      <w:r w:rsidRPr="001B5C45">
        <w:t xml:space="preserve"> «Офисы и приемные. Предварительная запись на прием». </w:t>
      </w:r>
    </w:p>
    <w:p w:rsidR="000C3575" w:rsidRPr="001B5C45" w:rsidRDefault="000C3575" w:rsidP="001B5C45">
      <w:pPr>
        <w:spacing w:line="360" w:lineRule="auto"/>
        <w:ind w:firstLine="709"/>
        <w:jc w:val="both"/>
      </w:pPr>
    </w:p>
    <w:p w:rsidR="000C3575" w:rsidRDefault="000C3575" w:rsidP="000C3575">
      <w:pPr>
        <w:spacing w:line="360" w:lineRule="auto"/>
        <w:ind w:firstLine="709"/>
        <w:jc w:val="center"/>
        <w:rPr>
          <w:b/>
        </w:rPr>
      </w:pPr>
      <w:r w:rsidRPr="000C3575">
        <w:rPr>
          <w:b/>
        </w:rPr>
        <w:t>Кадастровая палата по Новосибирской области высадит аллею землеустроителей</w:t>
      </w:r>
    </w:p>
    <w:p w:rsidR="000C3575" w:rsidRPr="000C3575" w:rsidRDefault="000C3575" w:rsidP="000C3575">
      <w:pPr>
        <w:spacing w:line="360" w:lineRule="auto"/>
        <w:ind w:firstLine="709"/>
        <w:jc w:val="center"/>
        <w:rPr>
          <w:b/>
        </w:rPr>
      </w:pPr>
    </w:p>
    <w:p w:rsidR="000C3575" w:rsidRPr="000C3575" w:rsidRDefault="000C3575" w:rsidP="000C3575">
      <w:pPr>
        <w:pStyle w:val="ae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0C3575">
        <w:rPr>
          <w:b/>
        </w:rPr>
        <w:t xml:space="preserve">Кадастровая палата по Новосибирской области продолжает участие в масштабных экологических акциях Федеральной кадастровой палаты. 15 сентября региональная Кадастровая палата поддержит </w:t>
      </w:r>
      <w:proofErr w:type="spellStart"/>
      <w:r w:rsidRPr="000C3575">
        <w:rPr>
          <w:b/>
        </w:rPr>
        <w:t>экопроект</w:t>
      </w:r>
      <w:proofErr w:type="spellEnd"/>
      <w:r w:rsidRPr="000C3575">
        <w:rPr>
          <w:b/>
        </w:rPr>
        <w:t xml:space="preserve"> «Аллея землеустроителей» по посадке деревьев и кустарников. </w:t>
      </w:r>
    </w:p>
    <w:p w:rsidR="000C3575" w:rsidRPr="000C3575" w:rsidRDefault="000C3575" w:rsidP="000C3575">
      <w:pPr>
        <w:pStyle w:val="ae"/>
        <w:spacing w:before="0" w:beforeAutospacing="0" w:after="0" w:afterAutospacing="0" w:line="360" w:lineRule="auto"/>
        <w:ind w:firstLine="709"/>
        <w:jc w:val="both"/>
      </w:pPr>
      <w:r w:rsidRPr="000C3575">
        <w:t>Сотрудники учреждения посадят два десятка саженцев деревьев, облагородив территорию по адресу: ул. Пархоменко, 7. Указанная площадка, расположенная рядом с администрацией Ленинского района Новосибирска, благодаря дополнительному озеленению станет еще красивее и уютнее.</w:t>
      </w:r>
    </w:p>
    <w:p w:rsidR="000C3575" w:rsidRPr="000C3575" w:rsidRDefault="000C3575" w:rsidP="000C3575">
      <w:pPr>
        <w:pStyle w:val="ae"/>
        <w:spacing w:before="0" w:beforeAutospacing="0" w:after="0" w:afterAutospacing="0" w:line="360" w:lineRule="auto"/>
        <w:ind w:firstLine="709"/>
        <w:jc w:val="both"/>
      </w:pPr>
      <w:r w:rsidRPr="000C3575">
        <w:t xml:space="preserve"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 Акции приурочены к 20-летию Кадастровой палаты. В них участвуют сотрудники Кадастровой палаты во всех регионах России. </w:t>
      </w:r>
    </w:p>
    <w:p w:rsidR="000C3575" w:rsidRPr="000C3575" w:rsidRDefault="000C3575" w:rsidP="000C3575">
      <w:pPr>
        <w:pStyle w:val="ae"/>
        <w:spacing w:before="0" w:beforeAutospacing="0" w:after="0" w:afterAutospacing="0" w:line="360" w:lineRule="auto"/>
        <w:ind w:firstLine="709"/>
        <w:jc w:val="both"/>
      </w:pPr>
      <w:r w:rsidRPr="000C3575">
        <w:t xml:space="preserve">Напомним, с июля по октябрь Кадастровая палата проводит масштабную акцию «Сохраним родной край». Акция получила формат общероссийского субботника – сотрудники филиалов </w:t>
      </w:r>
      <w:r w:rsidRPr="000C3575">
        <w:lastRenderedPageBreak/>
        <w:t xml:space="preserve">ведомства выходят на улицу и очищают от мусора природные, природоохранные и прибрежные зоны водных объектов десятков населенных пунктов. В августе сотрудники региональной Кадастровой палаты </w:t>
      </w:r>
      <w:hyperlink r:id="rId14" w:history="1">
        <w:r w:rsidRPr="000C3575">
          <w:rPr>
            <w:rStyle w:val="af0"/>
          </w:rPr>
          <w:t>провели</w:t>
        </w:r>
      </w:hyperlink>
      <w:r w:rsidRPr="000C3575">
        <w:t xml:space="preserve"> уборку прибрежной территории озера, расположенного </w:t>
      </w:r>
      <w:proofErr w:type="gramStart"/>
      <w:r w:rsidRPr="000C3575">
        <w:t>на</w:t>
      </w:r>
      <w:proofErr w:type="gramEnd"/>
      <w:r w:rsidRPr="000C3575">
        <w:t xml:space="preserve"> Юго-Западном </w:t>
      </w:r>
      <w:proofErr w:type="spellStart"/>
      <w:r w:rsidRPr="000C3575">
        <w:t>жилмассиве</w:t>
      </w:r>
      <w:proofErr w:type="spellEnd"/>
      <w:r w:rsidRPr="000C3575">
        <w:t xml:space="preserve"> г. Новосибирска.</w:t>
      </w:r>
    </w:p>
    <w:p w:rsidR="000C3575" w:rsidRPr="000C3575" w:rsidRDefault="000C3575" w:rsidP="000C3575">
      <w:pPr>
        <w:spacing w:line="360" w:lineRule="auto"/>
        <w:ind w:firstLine="709"/>
        <w:jc w:val="both"/>
      </w:pPr>
      <w:proofErr w:type="spellStart"/>
      <w:r w:rsidRPr="000C3575">
        <w:t>Экопроект</w:t>
      </w:r>
      <w:proofErr w:type="spellEnd"/>
      <w:r w:rsidRPr="000C3575">
        <w:t xml:space="preserve"> «Аллея землеустроителей» предусматривает посадку с сентября по октябрь 2020 года в регионах России </w:t>
      </w:r>
      <w:proofErr w:type="gramStart"/>
      <w:r w:rsidRPr="000C3575">
        <w:t>более тысячи саженцев</w:t>
      </w:r>
      <w:proofErr w:type="gramEnd"/>
      <w:r w:rsidRPr="000C3575">
        <w:t xml:space="preserve"> деревьев и возведение одноименной аллеи в память достойного, общественно значимого труда многих поколений землеустроителей.</w:t>
      </w:r>
    </w:p>
    <w:p w:rsidR="000C3575" w:rsidRPr="000C3575" w:rsidRDefault="000C3575" w:rsidP="000C3575">
      <w:pPr>
        <w:spacing w:line="360" w:lineRule="auto"/>
        <w:ind w:firstLine="709"/>
        <w:jc w:val="both"/>
      </w:pPr>
      <w:r w:rsidRPr="000C3575">
        <w:rPr>
          <w:i/>
        </w:rPr>
        <w:t>«Сегодня сознательный гражданин понимает, что бережное отношение к окружающей среде и ее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ее земель – землеустроителям»</w:t>
      </w:r>
      <w:r w:rsidRPr="000C3575">
        <w:t xml:space="preserve">, – говорит </w:t>
      </w:r>
      <w:r w:rsidRPr="000C3575">
        <w:rPr>
          <w:b/>
        </w:rPr>
        <w:t xml:space="preserve">глава Федеральной кадастровой палаты Вячеслав </w:t>
      </w:r>
      <w:proofErr w:type="spellStart"/>
      <w:r w:rsidRPr="000C3575">
        <w:rPr>
          <w:b/>
        </w:rPr>
        <w:t>Спиренков</w:t>
      </w:r>
      <w:proofErr w:type="spellEnd"/>
      <w:r w:rsidRPr="000C3575">
        <w:t>.</w:t>
      </w:r>
    </w:p>
    <w:p w:rsidR="000C3575" w:rsidRPr="000C3575" w:rsidRDefault="000C3575" w:rsidP="000C3575">
      <w:pPr>
        <w:spacing w:line="360" w:lineRule="auto"/>
        <w:ind w:firstLine="709"/>
        <w:jc w:val="both"/>
      </w:pPr>
      <w:hyperlink r:id="rId15" w:history="1">
        <w:r w:rsidRPr="000C3575">
          <w:rPr>
            <w:rStyle w:val="af0"/>
          </w:rPr>
          <w:t>Кадастровая палата</w:t>
        </w:r>
      </w:hyperlink>
      <w:r w:rsidRPr="000C3575">
        <w:t xml:space="preserve"> по Новосибирской области приглашает всех желающих объединиться для полезного дела и принять участие в акции «Аллея землеустроителей».</w:t>
      </w:r>
    </w:p>
    <w:p w:rsidR="000C3575" w:rsidRPr="000C3575" w:rsidRDefault="000C3575" w:rsidP="000C3575">
      <w:pPr>
        <w:spacing w:line="360" w:lineRule="auto"/>
        <w:ind w:firstLine="709"/>
        <w:jc w:val="both"/>
      </w:pPr>
      <w:r w:rsidRPr="000C3575">
        <w:t xml:space="preserve">По всем вопросам обращайтесь к организатору: Сидорова Лилия 8(383)349-95-69, доб. 2100; </w:t>
      </w:r>
      <w:r w:rsidRPr="000C3575">
        <w:rPr>
          <w:lang w:val="en-US"/>
        </w:rPr>
        <w:t>press</w:t>
      </w:r>
      <w:r w:rsidRPr="000C3575">
        <w:t>@54.</w:t>
      </w:r>
      <w:proofErr w:type="spellStart"/>
      <w:r w:rsidRPr="000C3575">
        <w:rPr>
          <w:lang w:val="en-US"/>
        </w:rPr>
        <w:t>kadastr</w:t>
      </w:r>
      <w:proofErr w:type="spellEnd"/>
      <w:r w:rsidRPr="000C3575">
        <w:t>.</w:t>
      </w:r>
      <w:proofErr w:type="spellStart"/>
      <w:r w:rsidRPr="000C3575">
        <w:rPr>
          <w:lang w:val="en-US"/>
        </w:rPr>
        <w:t>ru</w:t>
      </w:r>
      <w:proofErr w:type="spellEnd"/>
      <w:r w:rsidRPr="000C3575">
        <w:t>.</w:t>
      </w:r>
    </w:p>
    <w:p w:rsidR="000C3575" w:rsidRDefault="000C3575" w:rsidP="000C3575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B5C45" w:rsidRPr="00947BBC" w:rsidRDefault="001B5C45" w:rsidP="001B5C45">
      <w:pPr>
        <w:spacing w:line="360" w:lineRule="auto"/>
        <w:rPr>
          <w:b/>
          <w:sz w:val="28"/>
          <w:szCs w:val="28"/>
        </w:rPr>
      </w:pPr>
    </w:p>
    <w:p w:rsidR="00AC5432" w:rsidRPr="00947BBC" w:rsidRDefault="00AC5432" w:rsidP="00AC5432">
      <w:pPr>
        <w:jc w:val="center"/>
        <w:rPr>
          <w:b/>
          <w:sz w:val="28"/>
          <w:szCs w:val="28"/>
        </w:rPr>
      </w:pPr>
    </w:p>
    <w:p w:rsidR="00BD4AA2" w:rsidRPr="00A23880" w:rsidRDefault="00BD4AA2" w:rsidP="00A23880">
      <w:pPr>
        <w:ind w:firstLine="709"/>
        <w:jc w:val="both"/>
        <w:rPr>
          <w:color w:val="000000"/>
        </w:rPr>
      </w:pPr>
    </w:p>
    <w:tbl>
      <w:tblPr>
        <w:tblpPr w:leftFromText="180" w:rightFromText="180" w:bottomFromText="200" w:vertAnchor="text" w:horzAnchor="margin" w:tblpY="387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0C3575" w:rsidRPr="001977FE" w:rsidTr="000C3575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75" w:rsidRDefault="000C3575" w:rsidP="000C357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0C3575" w:rsidRPr="001977FE" w:rsidRDefault="000C3575" w:rsidP="000C357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0C3575" w:rsidRPr="001977FE" w:rsidRDefault="000C3575" w:rsidP="000C357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75" w:rsidRPr="001977FE" w:rsidRDefault="000C3575" w:rsidP="000C357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0C3575" w:rsidRPr="001977FE" w:rsidRDefault="000C3575" w:rsidP="000C3575">
            <w:pPr>
              <w:rPr>
                <w:sz w:val="20"/>
                <w:szCs w:val="20"/>
              </w:rPr>
            </w:pPr>
          </w:p>
          <w:p w:rsidR="000C3575" w:rsidRPr="001977FE" w:rsidRDefault="000C3575" w:rsidP="000C357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3C45CE" w:rsidRPr="003C45CE" w:rsidRDefault="003C45CE" w:rsidP="00A23880">
      <w:pPr>
        <w:jc w:val="both"/>
        <w:rPr>
          <w:rFonts w:eastAsia="Calibri"/>
          <w:lang w:eastAsia="en-US"/>
        </w:rPr>
      </w:pPr>
    </w:p>
    <w:sectPr w:rsidR="003C45CE" w:rsidRPr="003C45CE" w:rsidSect="00690177">
      <w:footerReference w:type="default" r:id="rId16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63" w:rsidRDefault="00C00A63" w:rsidP="00D20EFE">
      <w:r>
        <w:separator/>
      </w:r>
    </w:p>
  </w:endnote>
  <w:endnote w:type="continuationSeparator" w:id="0">
    <w:p w:rsidR="00C00A63" w:rsidRDefault="00C00A63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75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63" w:rsidRDefault="00C00A63" w:rsidP="00D20EFE">
      <w:r>
        <w:separator/>
      </w:r>
    </w:p>
  </w:footnote>
  <w:footnote w:type="continuationSeparator" w:id="0">
    <w:p w:rsidR="00C00A63" w:rsidRDefault="00C00A63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3575"/>
    <w:rsid w:val="000C65C5"/>
    <w:rsid w:val="000C719E"/>
    <w:rsid w:val="0010137D"/>
    <w:rsid w:val="0013422D"/>
    <w:rsid w:val="001B5C45"/>
    <w:rsid w:val="001D0038"/>
    <w:rsid w:val="001D460F"/>
    <w:rsid w:val="001F11DA"/>
    <w:rsid w:val="002010B2"/>
    <w:rsid w:val="00206073"/>
    <w:rsid w:val="00237D73"/>
    <w:rsid w:val="002403B4"/>
    <w:rsid w:val="0025510B"/>
    <w:rsid w:val="002C0D2F"/>
    <w:rsid w:val="003169D5"/>
    <w:rsid w:val="003C45CE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403AB"/>
    <w:rsid w:val="00570F4D"/>
    <w:rsid w:val="00592FBB"/>
    <w:rsid w:val="0061632D"/>
    <w:rsid w:val="00645D1D"/>
    <w:rsid w:val="00690177"/>
    <w:rsid w:val="006923E7"/>
    <w:rsid w:val="006A6956"/>
    <w:rsid w:val="006B79C3"/>
    <w:rsid w:val="006F4F74"/>
    <w:rsid w:val="00750438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23880"/>
    <w:rsid w:val="00A92CAA"/>
    <w:rsid w:val="00AB5581"/>
    <w:rsid w:val="00AC5432"/>
    <w:rsid w:val="00B11A71"/>
    <w:rsid w:val="00B641B8"/>
    <w:rsid w:val="00BD4AA2"/>
    <w:rsid w:val="00C00A63"/>
    <w:rsid w:val="00CA7823"/>
    <w:rsid w:val="00CB4222"/>
    <w:rsid w:val="00CD3599"/>
    <w:rsid w:val="00D20EFE"/>
    <w:rsid w:val="00DA2086"/>
    <w:rsid w:val="00E10903"/>
    <w:rsid w:val="00E43DAC"/>
    <w:rsid w:val="00E92004"/>
    <w:rsid w:val="00E97351"/>
    <w:rsid w:val="00EC620E"/>
    <w:rsid w:val="00EE739E"/>
    <w:rsid w:val="00EF523A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adastr_nso" TargetMode="Externa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adastr.ru/magazine/news/regionalnaya-kadastrovaya-palata-provela-uborku-pribrezhnoy-territorii-odnogo-iz-vodoemov-novosibi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F817-5BA1-47AC-A1C1-1D501168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2020-09-09T06:26:00Z</cp:lastPrinted>
  <dcterms:created xsi:type="dcterms:W3CDTF">2020-08-28T02:37:00Z</dcterms:created>
  <dcterms:modified xsi:type="dcterms:W3CDTF">2020-09-09T06:26:00Z</dcterms:modified>
</cp:coreProperties>
</file>