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16369B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A71BD6">
        <w:rPr>
          <w:b/>
        </w:rPr>
        <w:t>95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A71BD6">
        <w:rPr>
          <w:b/>
        </w:rPr>
        <w:t>27</w:t>
      </w:r>
      <w:r w:rsidR="00AE2C7A">
        <w:rPr>
          <w:b/>
        </w:rPr>
        <w:t xml:space="preserve"> </w:t>
      </w:r>
      <w:r w:rsidR="00A71BD6">
        <w:rPr>
          <w:b/>
        </w:rPr>
        <w:t>октября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F93F8B" w:rsidP="00A2377F">
      <w:pPr>
        <w:jc w:val="right"/>
        <w:rPr>
          <w:b/>
          <w:i/>
        </w:rPr>
      </w:pPr>
      <w:r>
        <w:rPr>
          <w:b/>
          <w:i/>
        </w:rPr>
        <w:t xml:space="preserve">Управление </w:t>
      </w:r>
      <w:proofErr w:type="spellStart"/>
      <w:r>
        <w:rPr>
          <w:b/>
          <w:i/>
        </w:rPr>
        <w:t>Росреестра</w:t>
      </w:r>
      <w:proofErr w:type="spellEnd"/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A2377F" w:rsidRDefault="00A2377F" w:rsidP="00A2377F">
      <w:pPr>
        <w:jc w:val="right"/>
        <w:rPr>
          <w:b/>
          <w:i/>
        </w:rPr>
      </w:pPr>
    </w:p>
    <w:p w:rsidR="00A71BD6" w:rsidRPr="00A71BD6" w:rsidRDefault="00A71BD6" w:rsidP="00A71BD6">
      <w:pPr>
        <w:jc w:val="center"/>
        <w:rPr>
          <w:b/>
          <w:u w:val="single"/>
        </w:rPr>
      </w:pPr>
      <w:r w:rsidRPr="00A71BD6">
        <w:rPr>
          <w:b/>
          <w:u w:val="single"/>
        </w:rPr>
        <w:t>Профилактика пожаров необходима</w:t>
      </w:r>
    </w:p>
    <w:p w:rsidR="00A71BD6" w:rsidRPr="00A71BD6" w:rsidRDefault="00A71BD6" w:rsidP="00A71BD6">
      <w:pPr>
        <w:jc w:val="center"/>
      </w:pPr>
      <w:r w:rsidRPr="00A71BD6">
        <w:rPr>
          <w:b/>
        </w:rPr>
        <w:t xml:space="preserve"> </w:t>
      </w:r>
    </w:p>
    <w:p w:rsidR="00A71BD6" w:rsidRPr="00A71BD6" w:rsidRDefault="00A71BD6" w:rsidP="00A71BD6">
      <w:pPr>
        <w:shd w:val="clear" w:color="auto" w:fill="FFFFFF"/>
        <w:ind w:firstLine="709"/>
        <w:jc w:val="both"/>
        <w:rPr>
          <w:color w:val="000000"/>
        </w:rPr>
      </w:pPr>
      <w:r w:rsidRPr="00A71BD6">
        <w:rPr>
          <w:bCs/>
          <w:shd w:val="clear" w:color="auto" w:fill="FFFFFF"/>
        </w:rPr>
        <w:t xml:space="preserve">Управление </w:t>
      </w:r>
      <w:proofErr w:type="spellStart"/>
      <w:r w:rsidRPr="00A71BD6">
        <w:rPr>
          <w:bCs/>
          <w:shd w:val="clear" w:color="auto" w:fill="FFFFFF"/>
        </w:rPr>
        <w:t>Росреестра</w:t>
      </w:r>
      <w:proofErr w:type="spellEnd"/>
      <w:r w:rsidRPr="00A71BD6">
        <w:rPr>
          <w:bCs/>
          <w:shd w:val="clear" w:color="auto" w:fill="FFFFFF"/>
        </w:rPr>
        <w:t xml:space="preserve"> по Новосибирской области</w:t>
      </w:r>
      <w:r w:rsidRPr="00A71BD6">
        <w:rPr>
          <w:b/>
          <w:bCs/>
          <w:shd w:val="clear" w:color="auto" w:fill="FFFFFF"/>
        </w:rPr>
        <w:t xml:space="preserve"> </w:t>
      </w:r>
      <w:r w:rsidRPr="00A71BD6">
        <w:rPr>
          <w:color w:val="000000"/>
        </w:rPr>
        <w:t>продолжает информировать граждан в целях предупреждения чрезвычайных ситуаций, вызванных пожарами.</w:t>
      </w:r>
    </w:p>
    <w:p w:rsidR="00A71BD6" w:rsidRPr="00A71BD6" w:rsidRDefault="00A71BD6" w:rsidP="00A71BD6">
      <w:pPr>
        <w:ind w:firstLine="709"/>
        <w:jc w:val="both"/>
        <w:rPr>
          <w:bCs/>
        </w:rPr>
      </w:pPr>
      <w:r w:rsidRPr="00A71BD6">
        <w:t xml:space="preserve">Начальник отдела государственного земельного надзора Управления </w:t>
      </w:r>
      <w:proofErr w:type="spellStart"/>
      <w:r w:rsidRPr="00A71BD6">
        <w:t>Росреестра</w:t>
      </w:r>
      <w:proofErr w:type="spellEnd"/>
      <w:r w:rsidRPr="00A71BD6">
        <w:t xml:space="preserve"> по Новосибирской области Ольга Коновалова отметила, что на регулярной основе с гражданами проводятся разъяснительные беседы, поскольку больше половины пожароопасных ситуаций возникает из-за неосторожного обращения с огнем</w:t>
      </w:r>
      <w:r w:rsidRPr="00A71BD6">
        <w:rPr>
          <w:bCs/>
        </w:rPr>
        <w:t>. Во избежание пожаров необходимо соблюдать простые правила:</w:t>
      </w:r>
    </w:p>
    <w:p w:rsidR="00A71BD6" w:rsidRPr="00A71BD6" w:rsidRDefault="00A71BD6" w:rsidP="00A71BD6">
      <w:pPr>
        <w:ind w:firstLine="709"/>
        <w:jc w:val="both"/>
        <w:rPr>
          <w:bCs/>
        </w:rPr>
      </w:pPr>
      <w:r w:rsidRPr="00A71BD6">
        <w:t xml:space="preserve">- </w:t>
      </w:r>
      <w:r w:rsidRPr="00A71BD6">
        <w:rPr>
          <w:bCs/>
        </w:rPr>
        <w:t xml:space="preserve">не создавать пожароопасные ситуации, своевременно убирать листья и растительность с участка. </w:t>
      </w:r>
      <w:r w:rsidRPr="00A71BD6">
        <w:t xml:space="preserve">При сжигании травы, листьев и другого органического мусора использовать </w:t>
      </w:r>
      <w:r w:rsidRPr="00A71BD6">
        <w:rPr>
          <w:bCs/>
        </w:rPr>
        <w:t>специально оборудованную металлическую емкость.</w:t>
      </w:r>
    </w:p>
    <w:p w:rsidR="00A71BD6" w:rsidRPr="00A71BD6" w:rsidRDefault="00A71BD6" w:rsidP="00A71BD6">
      <w:pPr>
        <w:ind w:firstLine="709"/>
        <w:jc w:val="both"/>
        <w:rPr>
          <w:bCs/>
        </w:rPr>
      </w:pPr>
      <w:r w:rsidRPr="00A71BD6">
        <w:rPr>
          <w:color w:val="000000"/>
        </w:rPr>
        <w:t xml:space="preserve">- </w:t>
      </w:r>
      <w:proofErr w:type="gramStart"/>
      <w:r w:rsidRPr="00A71BD6">
        <w:rPr>
          <w:color w:val="000000"/>
        </w:rPr>
        <w:t>с</w:t>
      </w:r>
      <w:proofErr w:type="gramEnd"/>
      <w:r w:rsidRPr="00A71BD6">
        <w:rPr>
          <w:color w:val="000000"/>
        </w:rPr>
        <w:t xml:space="preserve">ледить за соблюдением правил пожарной безопасности, не разводить костры. </w:t>
      </w:r>
      <w:r w:rsidRPr="00A71BD6">
        <w:rPr>
          <w:bCs/>
        </w:rPr>
        <w:t xml:space="preserve">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</w:r>
    </w:p>
    <w:p w:rsidR="00A71BD6" w:rsidRPr="00A71BD6" w:rsidRDefault="00A71BD6" w:rsidP="00A71BD6">
      <w:pPr>
        <w:ind w:firstLine="709"/>
        <w:jc w:val="both"/>
        <w:rPr>
          <w:bCs/>
        </w:rPr>
      </w:pPr>
      <w:r w:rsidRPr="00A71BD6">
        <w:rPr>
          <w:bCs/>
        </w:rPr>
        <w:t xml:space="preserve">- </w:t>
      </w:r>
      <w:proofErr w:type="gramStart"/>
      <w:r w:rsidRPr="00A71BD6">
        <w:rPr>
          <w:color w:val="000000"/>
        </w:rPr>
        <w:t>п</w:t>
      </w:r>
      <w:proofErr w:type="gramEnd"/>
      <w:r w:rsidRPr="00A71BD6">
        <w:rPr>
          <w:color w:val="000000"/>
        </w:rPr>
        <w:t>роводить беседы с детьми об опасности игр с огнем и их недопустимости.</w:t>
      </w:r>
    </w:p>
    <w:p w:rsidR="00A71BD6" w:rsidRPr="00A71BD6" w:rsidRDefault="00A71BD6" w:rsidP="00A71BD6">
      <w:pPr>
        <w:ind w:firstLine="709"/>
        <w:jc w:val="both"/>
      </w:pPr>
      <w:r w:rsidRPr="00A71BD6">
        <w:t>Уважаемые граждане, будьте бдительны! При возникновении пожара сообщайте в спасательную службу на номер 101 или 112 .</w:t>
      </w:r>
    </w:p>
    <w:p w:rsidR="00C22030" w:rsidRPr="00A71BD6" w:rsidRDefault="00C22030" w:rsidP="00C22030">
      <w:pPr>
        <w:shd w:val="clear" w:color="auto" w:fill="FFFFFF"/>
        <w:ind w:firstLine="692"/>
        <w:jc w:val="both"/>
        <w:rPr>
          <w:b/>
        </w:rPr>
      </w:pPr>
    </w:p>
    <w:p w:rsidR="00A71BD6" w:rsidRPr="00A71BD6" w:rsidRDefault="00A71BD6" w:rsidP="00A71BD6">
      <w:pPr>
        <w:jc w:val="center"/>
        <w:rPr>
          <w:b/>
          <w:bCs/>
          <w:u w:val="single"/>
        </w:rPr>
      </w:pPr>
      <w:r w:rsidRPr="00A71BD6">
        <w:rPr>
          <w:b/>
          <w:bCs/>
          <w:u w:val="single"/>
        </w:rPr>
        <w:t xml:space="preserve">Из фонда данных землеустройства можно получить копии </w:t>
      </w:r>
      <w:proofErr w:type="spellStart"/>
      <w:r w:rsidRPr="00A71BD6">
        <w:rPr>
          <w:b/>
          <w:bCs/>
          <w:u w:val="single"/>
        </w:rPr>
        <w:t>ортофотопланов</w:t>
      </w:r>
      <w:proofErr w:type="spellEnd"/>
      <w:r w:rsidRPr="00A71BD6">
        <w:rPr>
          <w:b/>
          <w:bCs/>
          <w:u w:val="single"/>
        </w:rPr>
        <w:t xml:space="preserve"> на населенные пункты Новосибирской области </w:t>
      </w:r>
    </w:p>
    <w:p w:rsidR="00A71BD6" w:rsidRPr="00A71BD6" w:rsidRDefault="00A71BD6" w:rsidP="00A71BD6">
      <w:pPr>
        <w:jc w:val="center"/>
        <w:rPr>
          <w:b/>
          <w:bCs/>
        </w:rPr>
      </w:pPr>
    </w:p>
    <w:p w:rsidR="00A71BD6" w:rsidRPr="00A71BD6" w:rsidRDefault="00A71BD6" w:rsidP="00A71BD6">
      <w:pPr>
        <w:shd w:val="clear" w:color="auto" w:fill="FFFFFF"/>
        <w:ind w:firstLine="708"/>
        <w:jc w:val="both"/>
        <w:rPr>
          <w:color w:val="000000"/>
        </w:rPr>
      </w:pPr>
      <w:r w:rsidRPr="00A71BD6">
        <w:rPr>
          <w:color w:val="000000"/>
        </w:rPr>
        <w:t xml:space="preserve">Управление </w:t>
      </w:r>
      <w:proofErr w:type="spellStart"/>
      <w:r w:rsidRPr="00A71BD6">
        <w:rPr>
          <w:color w:val="000000"/>
        </w:rPr>
        <w:t>Росреестра</w:t>
      </w:r>
      <w:proofErr w:type="spellEnd"/>
      <w:r w:rsidRPr="00A71BD6">
        <w:rPr>
          <w:color w:val="000000"/>
        </w:rPr>
        <w:t xml:space="preserve"> по Новосибирской области информирует о том, что в государственном фонде данных, полученных в результате проведения землеустройства, содержится картографический материал в электронном виде – </w:t>
      </w:r>
      <w:proofErr w:type="spellStart"/>
      <w:r w:rsidRPr="00A71BD6">
        <w:rPr>
          <w:color w:val="000000"/>
        </w:rPr>
        <w:t>ортофотопланы</w:t>
      </w:r>
      <w:proofErr w:type="spellEnd"/>
      <w:r w:rsidRPr="00A71BD6">
        <w:rPr>
          <w:color w:val="000000"/>
        </w:rPr>
        <w:t xml:space="preserve"> на территории ряда населенных пунктов Новосибирской области. </w:t>
      </w:r>
    </w:p>
    <w:p w:rsidR="00A71BD6" w:rsidRPr="00A71BD6" w:rsidRDefault="00A71BD6" w:rsidP="00A71BD6">
      <w:pPr>
        <w:ind w:firstLine="709"/>
        <w:jc w:val="both"/>
        <w:rPr>
          <w:lang w:eastAsia="x-none"/>
        </w:rPr>
      </w:pPr>
      <w:r w:rsidRPr="00A71BD6">
        <w:rPr>
          <w:color w:val="000000"/>
          <w:lang w:eastAsia="x-none"/>
        </w:rPr>
        <w:t>О</w:t>
      </w:r>
      <w:proofErr w:type="spellStart"/>
      <w:r w:rsidRPr="00A71BD6">
        <w:rPr>
          <w:color w:val="000000"/>
          <w:lang w:val="x-none" w:eastAsia="x-none"/>
        </w:rPr>
        <w:t>ртофотопланы</w:t>
      </w:r>
      <w:proofErr w:type="spellEnd"/>
      <w:r w:rsidRPr="00A71BD6">
        <w:rPr>
          <w:color w:val="000000"/>
          <w:lang w:val="x-none" w:eastAsia="x-none"/>
        </w:rPr>
        <w:t xml:space="preserve"> изготавливались</w:t>
      </w:r>
      <w:r w:rsidRPr="00A71BD6">
        <w:rPr>
          <w:color w:val="000000"/>
          <w:lang w:eastAsia="x-none"/>
        </w:rPr>
        <w:t xml:space="preserve"> в</w:t>
      </w:r>
      <w:r w:rsidRPr="00A71BD6">
        <w:rPr>
          <w:color w:val="000000"/>
          <w:lang w:val="x-none" w:eastAsia="x-none"/>
        </w:rPr>
        <w:t xml:space="preserve"> период 2000-2011 </w:t>
      </w:r>
      <w:proofErr w:type="spellStart"/>
      <w:r w:rsidRPr="00A71BD6">
        <w:rPr>
          <w:color w:val="000000"/>
          <w:lang w:val="x-none" w:eastAsia="x-none"/>
        </w:rPr>
        <w:t>г.</w:t>
      </w:r>
      <w:r w:rsidRPr="00A71BD6">
        <w:rPr>
          <w:color w:val="000000"/>
          <w:lang w:eastAsia="x-none"/>
        </w:rPr>
        <w:t>г</w:t>
      </w:r>
      <w:proofErr w:type="spellEnd"/>
      <w:r w:rsidRPr="00A71BD6">
        <w:rPr>
          <w:color w:val="000000"/>
          <w:lang w:eastAsia="x-none"/>
        </w:rPr>
        <w:t>.</w:t>
      </w:r>
      <w:r w:rsidRPr="00A71BD6">
        <w:rPr>
          <w:color w:val="000000"/>
          <w:lang w:val="x-none" w:eastAsia="x-none"/>
        </w:rPr>
        <w:t xml:space="preserve"> в рамках Федеральной целевой программы «Создание автоматизированной системы ведения государственного земельного кадастра и государственного учета объектов недвижимости (2002-2007 годы)», утвержденной постановлением Правительства Российской Федерации от 25.10.2001 № 745, для целей создания картографической основы </w:t>
      </w:r>
      <w:r w:rsidRPr="00A71BD6">
        <w:rPr>
          <w:color w:val="000000"/>
          <w:lang w:eastAsia="x-none"/>
        </w:rPr>
        <w:t>Един</w:t>
      </w:r>
      <w:r w:rsidRPr="00A71BD6">
        <w:rPr>
          <w:color w:val="000000"/>
          <w:lang w:val="x-none" w:eastAsia="x-none"/>
        </w:rPr>
        <w:t>ого государственного реестра земель (в настоящее время – Единый государственный реестр недвижимости)</w:t>
      </w:r>
      <w:r w:rsidRPr="00A71BD6">
        <w:rPr>
          <w:color w:val="000000"/>
          <w:lang w:eastAsia="x-none"/>
        </w:rPr>
        <w:t>.</w:t>
      </w:r>
      <w:r w:rsidRPr="00A71BD6">
        <w:rPr>
          <w:lang w:val="x-none" w:eastAsia="x-none"/>
        </w:rPr>
        <w:t xml:space="preserve"> </w:t>
      </w:r>
    </w:p>
    <w:p w:rsidR="00A71BD6" w:rsidRPr="00A71BD6" w:rsidRDefault="00A71BD6" w:rsidP="00A71BD6">
      <w:pPr>
        <w:ind w:firstLine="708"/>
        <w:jc w:val="both"/>
      </w:pPr>
      <w:r w:rsidRPr="00A71BD6">
        <w:t xml:space="preserve">Кадастровые инженеры, исполнители землеустроительных работ, любые заинтересованные лица могут получить указанные материалы в Управлении </w:t>
      </w:r>
      <w:proofErr w:type="spellStart"/>
      <w:r w:rsidRPr="00A71BD6">
        <w:t>Росреестра</w:t>
      </w:r>
      <w:proofErr w:type="spellEnd"/>
      <w:r w:rsidRPr="00A71BD6">
        <w:t xml:space="preserve"> по Новосибирской области.</w:t>
      </w:r>
    </w:p>
    <w:p w:rsidR="00A71BD6" w:rsidRPr="00A71BD6" w:rsidRDefault="00A71BD6" w:rsidP="00A71BD6">
      <w:pPr>
        <w:ind w:firstLine="708"/>
        <w:jc w:val="both"/>
      </w:pPr>
      <w:r w:rsidRPr="00A71BD6">
        <w:t>Для этого необходимо обратиться с заявлением:</w:t>
      </w:r>
    </w:p>
    <w:p w:rsidR="00A71BD6" w:rsidRPr="00A71BD6" w:rsidRDefault="00A71BD6" w:rsidP="00A71BD6">
      <w:pPr>
        <w:ind w:firstLine="709"/>
        <w:jc w:val="both"/>
        <w:rPr>
          <w:lang w:eastAsia="x-none"/>
        </w:rPr>
      </w:pPr>
      <w:r w:rsidRPr="00A71BD6">
        <w:rPr>
          <w:lang w:val="x-none" w:eastAsia="x-none"/>
        </w:rPr>
        <w:t xml:space="preserve">- лично по адресу: г. Новосибирск, ул. Дачная, 60, </w:t>
      </w:r>
      <w:proofErr w:type="spellStart"/>
      <w:r w:rsidRPr="00A71BD6">
        <w:rPr>
          <w:lang w:val="x-none" w:eastAsia="x-none"/>
        </w:rPr>
        <w:t>каб</w:t>
      </w:r>
      <w:proofErr w:type="spellEnd"/>
      <w:r w:rsidRPr="00A71BD6">
        <w:rPr>
          <w:lang w:val="x-none" w:eastAsia="x-none"/>
        </w:rPr>
        <w:t>. 114</w:t>
      </w:r>
      <w:r w:rsidRPr="00A71BD6">
        <w:rPr>
          <w:lang w:eastAsia="x-none"/>
        </w:rPr>
        <w:t>;</w:t>
      </w:r>
    </w:p>
    <w:p w:rsidR="00A71BD6" w:rsidRPr="00A71BD6" w:rsidRDefault="00A71BD6" w:rsidP="00A71BD6">
      <w:pPr>
        <w:ind w:firstLine="709"/>
        <w:jc w:val="both"/>
        <w:rPr>
          <w:lang w:val="x-none" w:eastAsia="x-none"/>
        </w:rPr>
      </w:pPr>
      <w:r w:rsidRPr="00A71BD6">
        <w:rPr>
          <w:lang w:val="x-none" w:eastAsia="x-none"/>
        </w:rPr>
        <w:t>- по почте на адрес: 630099, г. Новосибирск, ул. Державина, 28.</w:t>
      </w:r>
    </w:p>
    <w:p w:rsidR="00A71BD6" w:rsidRPr="00A71BD6" w:rsidRDefault="00A71BD6" w:rsidP="00A71BD6">
      <w:pPr>
        <w:ind w:firstLine="709"/>
        <w:jc w:val="both"/>
        <w:rPr>
          <w:color w:val="000000"/>
        </w:rPr>
      </w:pPr>
      <w:r w:rsidRPr="00A71BD6">
        <w:rPr>
          <w:color w:val="000000"/>
        </w:rPr>
        <w:t>Телефон специалистов для консультаций: 216-39-94.</w:t>
      </w:r>
    </w:p>
    <w:p w:rsidR="00A71BD6" w:rsidRPr="00A71BD6" w:rsidRDefault="00A71BD6" w:rsidP="00A71BD6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A71BD6">
        <w:rPr>
          <w:color w:val="000000"/>
        </w:rPr>
        <w:t>Ортофотопланы</w:t>
      </w:r>
      <w:proofErr w:type="spellEnd"/>
      <w:r w:rsidRPr="00A71BD6">
        <w:rPr>
          <w:color w:val="000000"/>
        </w:rPr>
        <w:t xml:space="preserve">, </w:t>
      </w:r>
      <w:proofErr w:type="gramStart"/>
      <w:r w:rsidRPr="00A71BD6">
        <w:rPr>
          <w:color w:val="000000"/>
        </w:rPr>
        <w:t>изготовленные</w:t>
      </w:r>
      <w:proofErr w:type="gramEnd"/>
      <w:r w:rsidRPr="00A71BD6">
        <w:rPr>
          <w:color w:val="000000"/>
        </w:rPr>
        <w:t xml:space="preserve"> после 2011 года, помещаются в федеральный фонд пространственных данных. Их предоставление осуществляет </w:t>
      </w:r>
      <w:r w:rsidRPr="00A71BD6">
        <w:rPr>
          <w:bCs/>
          <w:color w:val="000000"/>
          <w:kern w:val="36"/>
        </w:rPr>
        <w:t>ФГБУ «Федеральный научно-</w:t>
      </w:r>
      <w:r w:rsidRPr="00A71BD6">
        <w:rPr>
          <w:bCs/>
          <w:color w:val="000000"/>
          <w:kern w:val="36"/>
        </w:rPr>
        <w:lastRenderedPageBreak/>
        <w:t>технический центр геодезии, картографии и инфраструктуры пространственных данных»</w:t>
      </w:r>
      <w:r w:rsidRPr="00A71BD6">
        <w:rPr>
          <w:color w:val="000000"/>
        </w:rPr>
        <w:t xml:space="preserve"> и его региональные отделы.</w:t>
      </w:r>
    </w:p>
    <w:p w:rsidR="00A71BD6" w:rsidRPr="00A71BD6" w:rsidRDefault="00A71BD6" w:rsidP="00A71BD6">
      <w:pPr>
        <w:ind w:firstLine="708"/>
        <w:jc w:val="both"/>
        <w:rPr>
          <w:color w:val="000000"/>
        </w:rPr>
      </w:pPr>
      <w:r w:rsidRPr="00A71BD6">
        <w:rPr>
          <w:color w:val="000000"/>
        </w:rPr>
        <w:t xml:space="preserve">Региональный отдел </w:t>
      </w:r>
      <w:r w:rsidRPr="00A71BD6">
        <w:rPr>
          <w:bCs/>
          <w:color w:val="000000"/>
          <w:kern w:val="36"/>
        </w:rPr>
        <w:t>ФГБУ «Федеральный научно-технический центр геодезии, картографии и инфраструктуры пространственных данных»</w:t>
      </w:r>
      <w:r w:rsidRPr="00A71BD6">
        <w:rPr>
          <w:color w:val="000000"/>
        </w:rPr>
        <w:t xml:space="preserve"> по Новосибирской области расположен по адресу: 630039, г. Новосибирск, ул. Карла Либкнехта, д. 240, телефон 262-51-06.</w:t>
      </w:r>
    </w:p>
    <w:p w:rsidR="00A71BD6" w:rsidRDefault="00A71BD6" w:rsidP="00A71BD6">
      <w:pPr>
        <w:ind w:firstLine="708"/>
        <w:jc w:val="both"/>
        <w:rPr>
          <w:color w:val="000000"/>
        </w:rPr>
      </w:pPr>
      <w:r w:rsidRPr="00A71BD6">
        <w:rPr>
          <w:color w:val="000000"/>
        </w:rPr>
        <w:t>С подробной информацией о п</w:t>
      </w:r>
      <w:r w:rsidRPr="00A71BD6">
        <w:rPr>
          <w:color w:val="000000"/>
          <w:shd w:val="clear" w:color="auto" w:fill="FFFFFF"/>
        </w:rPr>
        <w:t>редоставлении материалов, порядке оформления заявок</w:t>
      </w:r>
      <w:r w:rsidRPr="00A71BD6">
        <w:rPr>
          <w:color w:val="000000"/>
        </w:rPr>
        <w:t xml:space="preserve"> можно ознакомиться на официальном сайте </w:t>
      </w:r>
      <w:r w:rsidRPr="00A71BD6">
        <w:rPr>
          <w:bCs/>
          <w:color w:val="000000"/>
          <w:kern w:val="36"/>
        </w:rPr>
        <w:t>центра геодезии, картографии и инфраструктуры пространственных данных</w:t>
      </w:r>
      <w:r w:rsidRPr="00A71BD6">
        <w:rPr>
          <w:color w:val="000000"/>
        </w:rPr>
        <w:t xml:space="preserve"> </w:t>
      </w:r>
      <w:hyperlink r:id="rId9" w:history="1">
        <w:r w:rsidRPr="00A71BD6">
          <w:rPr>
            <w:color w:val="0000FF"/>
            <w:u w:val="single"/>
          </w:rPr>
          <w:t>http://cgkipd.ru</w:t>
        </w:r>
      </w:hyperlink>
      <w:r w:rsidRPr="00A71BD6">
        <w:rPr>
          <w:color w:val="000000"/>
        </w:rPr>
        <w:t>.</w:t>
      </w:r>
    </w:p>
    <w:p w:rsidR="00A71BD6" w:rsidRPr="00A71BD6" w:rsidRDefault="00A71BD6" w:rsidP="00A71BD6">
      <w:pPr>
        <w:ind w:firstLine="708"/>
        <w:jc w:val="both"/>
        <w:rPr>
          <w:b/>
          <w:i/>
        </w:rPr>
      </w:pPr>
    </w:p>
    <w:p w:rsidR="00A71BD6" w:rsidRPr="00A71BD6" w:rsidRDefault="00A71BD6" w:rsidP="00A71BD6">
      <w:pPr>
        <w:jc w:val="center"/>
        <w:rPr>
          <w:b/>
        </w:rPr>
      </w:pPr>
      <w:r w:rsidRPr="00A71BD6">
        <w:rPr>
          <w:b/>
        </w:rPr>
        <w:t>Самовольное занятие земельного участка – самое распространенное нарушение в Новосибирской области</w:t>
      </w:r>
    </w:p>
    <w:p w:rsidR="00A71BD6" w:rsidRDefault="00A71BD6" w:rsidP="00A71BD6">
      <w:pPr>
        <w:ind w:firstLine="709"/>
        <w:jc w:val="both"/>
      </w:pPr>
    </w:p>
    <w:p w:rsidR="00A71BD6" w:rsidRPr="00A71BD6" w:rsidRDefault="00A71BD6" w:rsidP="00A71BD6">
      <w:pPr>
        <w:ind w:firstLine="709"/>
        <w:jc w:val="both"/>
      </w:pPr>
      <w:r w:rsidRPr="00A71BD6">
        <w:t xml:space="preserve">Одним из самых распространенных нарушений требований земельного законодательства, выявленных государственными земельными инспекторами Черепановского отдела Управления </w:t>
      </w:r>
      <w:proofErr w:type="spellStart"/>
      <w:r w:rsidRPr="00A71BD6">
        <w:t>Росреестра</w:t>
      </w:r>
      <w:proofErr w:type="spellEnd"/>
      <w:r w:rsidRPr="00A71BD6">
        <w:t xml:space="preserve"> по Новосибирской области в ходе проведения за </w:t>
      </w:r>
      <w:r w:rsidRPr="00A71BD6">
        <w:rPr>
          <w:lang w:val="en-US"/>
        </w:rPr>
        <w:t>III</w:t>
      </w:r>
      <w:r w:rsidRPr="00A71BD6">
        <w:t xml:space="preserve"> квартала 2020 года проверок, является самовольное занятие земельного участка или части земельного участка. </w:t>
      </w:r>
    </w:p>
    <w:p w:rsidR="00A71BD6" w:rsidRPr="00A71BD6" w:rsidRDefault="00A71BD6" w:rsidP="00A71BD6">
      <w:pPr>
        <w:ind w:firstLine="709"/>
        <w:jc w:val="both"/>
      </w:pPr>
      <w:r w:rsidRPr="00A71BD6">
        <w:t xml:space="preserve">Всего с февраля по сентябрь 2020 года государственными земельными инспекторами по использованию и охране земель в Черепановском районе проведено 63 проверки, в результате выявлено 16 нарушений, 87,5% из них </w:t>
      </w:r>
      <w:r w:rsidRPr="00A71BD6">
        <w:rPr>
          <w:shd w:val="clear" w:color="auto" w:fill="FFFFFF"/>
        </w:rPr>
        <w:t xml:space="preserve">приходится на самовольное занятие земельных участков. </w:t>
      </w:r>
      <w:r w:rsidRPr="00A71BD6">
        <w:t xml:space="preserve"> </w:t>
      </w:r>
    </w:p>
    <w:p w:rsidR="00A71BD6" w:rsidRPr="00A71BD6" w:rsidRDefault="00A71BD6" w:rsidP="00A71BD6">
      <w:pPr>
        <w:ind w:firstLine="709"/>
        <w:jc w:val="both"/>
      </w:pPr>
      <w:r w:rsidRPr="00A71BD6">
        <w:t>Как правило, указанное нарушение вызвано самовольным изменением владельцами участков фактических границ земельных участков за счет занятия соседних земель.</w:t>
      </w:r>
    </w:p>
    <w:p w:rsidR="00A71BD6" w:rsidRPr="00A71BD6" w:rsidRDefault="00A71BD6" w:rsidP="00A71BD6">
      <w:pPr>
        <w:ind w:firstLine="709"/>
        <w:jc w:val="both"/>
      </w:pPr>
      <w:r w:rsidRPr="00A71BD6">
        <w:t xml:space="preserve">Ответственность за данное правонарушение установлена статьей 7.1 Кодекса Российской Федерации об административных правонарушениях – административный штраф, размер которого зависит от кадастровой стоимости самовольно занятого земельного участка, но не менее 5 тысяч рублей для граждан и не менее 100 тысяч рублей для юридических лиц. </w:t>
      </w:r>
    </w:p>
    <w:p w:rsidR="00A71BD6" w:rsidRPr="00A71BD6" w:rsidRDefault="00A71BD6" w:rsidP="00A71BD6">
      <w:pPr>
        <w:ind w:firstLine="709"/>
        <w:jc w:val="both"/>
        <w:rPr>
          <w:shd w:val="clear" w:color="auto" w:fill="FFFFFF"/>
        </w:rPr>
      </w:pPr>
      <w:r w:rsidRPr="00A71BD6">
        <w:rPr>
          <w:shd w:val="clear" w:color="auto" w:fill="FFFFFF"/>
        </w:rPr>
        <w:t xml:space="preserve">Управление </w:t>
      </w:r>
      <w:proofErr w:type="spellStart"/>
      <w:r w:rsidRPr="00A71BD6">
        <w:rPr>
          <w:shd w:val="clear" w:color="auto" w:fill="FFFFFF"/>
        </w:rPr>
        <w:t>Росреестра</w:t>
      </w:r>
      <w:proofErr w:type="spellEnd"/>
      <w:r w:rsidRPr="00A71BD6">
        <w:rPr>
          <w:shd w:val="clear" w:color="auto" w:fill="FFFFFF"/>
        </w:rPr>
        <w:t xml:space="preserve"> по Новосибирской области рекомендует владельцам земельных участков  соблюдать границы своих участков, сведения о которых содержатся в Едином государственном реестре недвижимости (ЕГРН), в том числе при возведении на них строений, сооружений и ограждении. Деятельность, которая ведется собственником на земельном участке, должна соответствовать целевому назначению этого участка. </w:t>
      </w:r>
    </w:p>
    <w:p w:rsidR="00A71BD6" w:rsidRPr="00A71BD6" w:rsidRDefault="00A71BD6" w:rsidP="00A71BD6">
      <w:pPr>
        <w:ind w:firstLine="709"/>
        <w:jc w:val="both"/>
        <w:rPr>
          <w:shd w:val="clear" w:color="auto" w:fill="FFFFFF"/>
        </w:rPr>
      </w:pPr>
      <w:r w:rsidRPr="00A71BD6">
        <w:rPr>
          <w:shd w:val="clear" w:color="auto" w:fill="FFFFFF"/>
        </w:rPr>
        <w:t xml:space="preserve">Напоминаем, что сведения о границах земельного участка и о его целевом назначении содержатся в ЕГРН. Для бесплатного получения информации о земельном участке достаточно воспользоваться электронными сервисами </w:t>
      </w:r>
      <w:proofErr w:type="spellStart"/>
      <w:r w:rsidRPr="00A71BD6">
        <w:rPr>
          <w:shd w:val="clear" w:color="auto" w:fill="FFFFFF"/>
        </w:rPr>
        <w:t>Росреестра</w:t>
      </w:r>
      <w:proofErr w:type="spellEnd"/>
      <w:r w:rsidRPr="00A71BD6">
        <w:rPr>
          <w:shd w:val="clear" w:color="auto" w:fill="FFFFFF"/>
        </w:rPr>
        <w:t xml:space="preserve"> «Справочная информация по объектам недвижимости в режиме </w:t>
      </w:r>
      <w:r w:rsidRPr="00A71BD6">
        <w:rPr>
          <w:shd w:val="clear" w:color="auto" w:fill="FFFFFF"/>
          <w:lang w:val="en-US"/>
        </w:rPr>
        <w:t>online</w:t>
      </w:r>
      <w:r w:rsidRPr="00A71BD6">
        <w:rPr>
          <w:shd w:val="clear" w:color="auto" w:fill="FFFFFF"/>
        </w:rPr>
        <w:t xml:space="preserve">» и «Публичная кадастровая карта» на официальном сайте ведомства </w:t>
      </w:r>
      <w:r w:rsidRPr="00A71BD6">
        <w:t>https://rosreestr.ru</w:t>
      </w:r>
      <w:r w:rsidRPr="00A71BD6">
        <w:rPr>
          <w:shd w:val="clear" w:color="auto" w:fill="FFFFFF"/>
        </w:rPr>
        <w:t>.</w:t>
      </w:r>
    </w:p>
    <w:tbl>
      <w:tblPr>
        <w:tblpPr w:leftFromText="180" w:rightFromText="180" w:bottomFromText="200" w:vertAnchor="text" w:horzAnchor="margin" w:tblpY="387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A71BD6" w:rsidRPr="001977FE" w:rsidTr="00A71BD6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D6" w:rsidRPr="001977FE" w:rsidRDefault="00A71BD6" w:rsidP="00A71BD6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A71BD6" w:rsidRPr="001977FE" w:rsidRDefault="00A71BD6" w:rsidP="00A71BD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A71BD6" w:rsidRPr="001977FE" w:rsidRDefault="00A71BD6" w:rsidP="00A71BD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A71BD6" w:rsidRPr="001977FE" w:rsidRDefault="00A71BD6" w:rsidP="00A71BD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D6" w:rsidRDefault="00A71BD6" w:rsidP="00A71BD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A71BD6" w:rsidRPr="001977FE" w:rsidRDefault="00A71BD6" w:rsidP="00A71BD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A71BD6" w:rsidRPr="001977FE" w:rsidRDefault="00A71BD6" w:rsidP="00A71BD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D6" w:rsidRPr="001977FE" w:rsidRDefault="00A71BD6" w:rsidP="00A71BD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A71BD6" w:rsidRPr="001977FE" w:rsidRDefault="00A71BD6" w:rsidP="00A71BD6">
            <w:pPr>
              <w:rPr>
                <w:sz w:val="20"/>
                <w:szCs w:val="20"/>
              </w:rPr>
            </w:pPr>
          </w:p>
          <w:p w:rsidR="00A71BD6" w:rsidRPr="001977FE" w:rsidRDefault="00A71BD6" w:rsidP="00A71BD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74277D">
      <w:pPr>
        <w:rPr>
          <w:sz w:val="22"/>
          <w:szCs w:val="22"/>
        </w:rPr>
      </w:pPr>
    </w:p>
    <w:sectPr w:rsidR="008764CB" w:rsidRPr="00D20EFE" w:rsidSect="00690177">
      <w:footerReference w:type="default" r:id="rId10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B" w:rsidRDefault="0016369B" w:rsidP="00D20EFE">
      <w:r>
        <w:separator/>
      </w:r>
    </w:p>
  </w:endnote>
  <w:endnote w:type="continuationSeparator" w:id="0">
    <w:p w:rsidR="0016369B" w:rsidRDefault="0016369B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D6">
          <w:rPr>
            <w:noProof/>
          </w:rPr>
          <w:t>2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B" w:rsidRDefault="0016369B" w:rsidP="00D20EFE">
      <w:r>
        <w:separator/>
      </w:r>
    </w:p>
  </w:footnote>
  <w:footnote w:type="continuationSeparator" w:id="0">
    <w:p w:rsidR="0016369B" w:rsidRDefault="0016369B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410A"/>
    <w:rsid w:val="0002559A"/>
    <w:rsid w:val="00027BF7"/>
    <w:rsid w:val="0004265B"/>
    <w:rsid w:val="00076B42"/>
    <w:rsid w:val="000C65C5"/>
    <w:rsid w:val="000C719E"/>
    <w:rsid w:val="0010137D"/>
    <w:rsid w:val="0013422D"/>
    <w:rsid w:val="0016369B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592FBB"/>
    <w:rsid w:val="0061632D"/>
    <w:rsid w:val="00645D1D"/>
    <w:rsid w:val="00690177"/>
    <w:rsid w:val="006923E7"/>
    <w:rsid w:val="006A6956"/>
    <w:rsid w:val="006B79C3"/>
    <w:rsid w:val="0074277D"/>
    <w:rsid w:val="00750438"/>
    <w:rsid w:val="00840A5A"/>
    <w:rsid w:val="008764CB"/>
    <w:rsid w:val="00891AA6"/>
    <w:rsid w:val="008C6A36"/>
    <w:rsid w:val="008C7DEA"/>
    <w:rsid w:val="008D7575"/>
    <w:rsid w:val="00934996"/>
    <w:rsid w:val="009569F6"/>
    <w:rsid w:val="00980D35"/>
    <w:rsid w:val="00984A96"/>
    <w:rsid w:val="00995D77"/>
    <w:rsid w:val="009C0A0C"/>
    <w:rsid w:val="009C781B"/>
    <w:rsid w:val="00A2377F"/>
    <w:rsid w:val="00A71BD6"/>
    <w:rsid w:val="00A92CAA"/>
    <w:rsid w:val="00AB5581"/>
    <w:rsid w:val="00AE2C7A"/>
    <w:rsid w:val="00B11A71"/>
    <w:rsid w:val="00B641B8"/>
    <w:rsid w:val="00C22030"/>
    <w:rsid w:val="00CA7823"/>
    <w:rsid w:val="00CB4222"/>
    <w:rsid w:val="00CD3599"/>
    <w:rsid w:val="00D20EFE"/>
    <w:rsid w:val="00E10903"/>
    <w:rsid w:val="00E43DAC"/>
    <w:rsid w:val="00E92004"/>
    <w:rsid w:val="00E97351"/>
    <w:rsid w:val="00EE1D69"/>
    <w:rsid w:val="00EE739E"/>
    <w:rsid w:val="00EF523A"/>
    <w:rsid w:val="00EF5F35"/>
    <w:rsid w:val="00F50FDA"/>
    <w:rsid w:val="00F51735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gkip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3096-FA39-4E69-A5D0-211667B4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2020-10-27T09:59:00Z</cp:lastPrinted>
  <dcterms:created xsi:type="dcterms:W3CDTF">2020-08-27T10:08:00Z</dcterms:created>
  <dcterms:modified xsi:type="dcterms:W3CDTF">2020-10-27T10:00:00Z</dcterms:modified>
</cp:coreProperties>
</file>