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6760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65919">
        <w:rPr>
          <w:rFonts w:ascii="Times New Roman" w:hAnsi="Times New Roman"/>
          <w:b/>
          <w:u w:val="single"/>
        </w:rPr>
        <w:t>3</w:t>
      </w:r>
      <w:r w:rsidR="006518B9">
        <w:rPr>
          <w:rFonts w:ascii="Times New Roman" w:hAnsi="Times New Roman"/>
          <w:b/>
          <w:u w:val="single"/>
        </w:rPr>
        <w:t>6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6518B9">
        <w:rPr>
          <w:rFonts w:ascii="Times New Roman" w:hAnsi="Times New Roman"/>
        </w:rPr>
        <w:t>14</w:t>
      </w:r>
      <w:r w:rsidR="00AB11DD">
        <w:rPr>
          <w:rFonts w:ascii="Times New Roman" w:hAnsi="Times New Roman"/>
        </w:rPr>
        <w:t xml:space="preserve"> </w:t>
      </w:r>
      <w:r w:rsidR="00C65919">
        <w:rPr>
          <w:rFonts w:ascii="Times New Roman" w:hAnsi="Times New Roman"/>
        </w:rPr>
        <w:t>апреля</w:t>
      </w:r>
      <w:r w:rsidR="00AB11DD">
        <w:rPr>
          <w:rFonts w:ascii="Times New Roman" w:hAnsi="Times New Roman"/>
        </w:rPr>
        <w:t xml:space="preserve"> </w:t>
      </w:r>
      <w:r w:rsidR="000C5E1E">
        <w:rPr>
          <w:rFonts w:ascii="Times New Roman" w:hAnsi="Times New Roman"/>
        </w:rPr>
        <w:t xml:space="preserve"> 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ПЯТИЛЕТСКОГО СЕЛЬСОВЕТА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 РАЙОНА 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Cs/>
          <w:sz w:val="24"/>
          <w:szCs w:val="24"/>
          <w:lang w:eastAsia="ru-RU"/>
        </w:rPr>
        <w:t>От 14.04.2020 г. № 39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Cs/>
          <w:sz w:val="24"/>
          <w:szCs w:val="24"/>
          <w:lang w:eastAsia="ru-RU"/>
        </w:rPr>
        <w:t>Об аукционной комиссии для проведения аукциона по продаже и предоставлению в аренду земельных участков, находящихся в муниципальной собственности Пятилетского</w:t>
      </w: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39.11, 39.12 </w:t>
      </w:r>
      <w:hyperlink r:id="rId9" w:history="1">
        <w:r w:rsidRPr="006518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Земельного кодекса</w:t>
        </w:r>
      </w:hyperlink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Федерации, с Федеральным законом от 06.10.2003г. №131-ФЗ "Об общих принципах организации местного самоуправления в Российской Федерации",  администрация Пятилетского сельсовета Черепановского района 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1. Утвердить: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1. 1. Состав аукционной комиссии для проведения аукциона по продаже и предоставлению в аренду земельных участков,</w:t>
      </w:r>
      <w:r w:rsidRPr="006518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находящихся в муниципальной собственности Пятилетского </w:t>
      </w: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сельсовета Черепановского района Новосибирской области согласно приложению № 1.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1.2. Положение об аукционной комиссии для проведения аукциона по продаже и предоставлению в аренду земельных участков,</w:t>
      </w:r>
      <w:r w:rsidRPr="006518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находящихся в муниципальной собственности Пятилетского </w:t>
      </w: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сельсовета Черепановского района Новосибирской области (Приложение №2).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газете "Сельские вести" и разместить на официальном сайте администрации Пятилетского сельсовета Черепановского района Новосибирской области в сети Интернет.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 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В.Н. Кононов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От 14.04.2020 г. № 39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аукционной комиссии для проведения аукциона по продаже и предоставлению в аренду земельных участков, находящихся в муниципальной собственности Пятилетского</w:t>
      </w:r>
      <w:r w:rsidRPr="00651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944"/>
      </w:tblGrid>
      <w:tr w:rsidR="006518B9" w:rsidRPr="006518B9" w:rsidTr="00A74271">
        <w:trPr>
          <w:jc w:val="center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Кононов Виталий Николаевич 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глава Пятилетского сельсовета Черепановского района Новосибирской области, председатель комиссии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8B9" w:rsidRPr="006518B9" w:rsidTr="00A74271">
        <w:trPr>
          <w:trHeight w:val="1801"/>
          <w:jc w:val="center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Томина Марина Сергеевна  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зам. Главы Пятилетского сельсовета Черепановского района Новосибирской области, заместитель председателя комиссии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8B9" w:rsidRPr="006518B9" w:rsidTr="00A74271">
        <w:trPr>
          <w:jc w:val="center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Гришина Оксана Юрьевна </w:t>
            </w:r>
          </w:p>
        </w:tc>
        <w:tc>
          <w:tcPr>
            <w:tcW w:w="5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-специалист администрации Пятилетского сельсовета Черепановского района Новосибирской области, секретарь комиссии.</w:t>
            </w:r>
          </w:p>
        </w:tc>
      </w:tr>
    </w:tbl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18B9" w:rsidRPr="006518B9" w:rsidRDefault="006518B9" w:rsidP="006518B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tbl>
      <w:tblPr>
        <w:tblW w:w="0" w:type="auto"/>
        <w:jc w:val="center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5665"/>
      </w:tblGrid>
      <w:tr w:rsidR="006518B9" w:rsidRPr="006518B9" w:rsidTr="00A74271">
        <w:trPr>
          <w:jc w:val="center"/>
        </w:trPr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Алексеевна 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специалист администрации Пятилетского сельсовета Черепановского района Новосибирской области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8B9" w:rsidRPr="006518B9" w:rsidTr="00A74271">
        <w:trPr>
          <w:jc w:val="center"/>
        </w:trPr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Гребенщиков Виталий Викторович 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председатель Совета депутатов Пятилетского  сельсовета Черепановского района Новосибирской области</w:t>
            </w:r>
          </w:p>
          <w:p w:rsidR="006518B9" w:rsidRPr="006518B9" w:rsidRDefault="006518B9" w:rsidP="00651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 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От 14.04.2020 г. № 39 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аукционной комиссии для проведения аукциона по продаже и предоставлению в аренду земельных участков, находящихся в муниципальной собственности Пятилетского</w:t>
      </w:r>
      <w:r w:rsidRPr="006518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Черепановского района Новосибирской области</w:t>
      </w:r>
    </w:p>
    <w:p w:rsidR="006518B9" w:rsidRPr="006518B9" w:rsidRDefault="006518B9" w:rsidP="0065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1.Настоящее Положение определяет порядок деятельности аукционной комиссии для проведения аукциона по продаже и предоставлению в аренду земельных участков,</w:t>
      </w:r>
      <w:r w:rsidRPr="00651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18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находящихся в муниципальной собственности </w:t>
      </w: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2. Основными принципами деятельности комиссии являются создание равных условий для участников по продаже муниципального имущества, а также единство требований, объективность оценок, гласность и конфиденциальность.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3. При проведен</w:t>
      </w:r>
      <w:proofErr w:type="gramStart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кциона комиссия руководствуется аукционной документацией по проведению аукциона по продаже и предоставлению в аренду земельного участка, </w:t>
      </w:r>
      <w:hyperlink r:id="rId10" w:history="1">
        <w:r w:rsidRPr="006518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Земельным кодексом</w:t>
        </w:r>
      </w:hyperlink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РФ.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4. Аукционная комиссия осуществляет следующие функции: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принимает заявки и документы от претендентов, организует регистрацию заявок в журнале приема заявок, обеспечивает сохранность представленных заявок, документов;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проверяет правильность оформления представленных претендентами заявок и приложенных документов, определяет их соответствие перечню, опубликованному в информационном сообщении;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-принимает решение о признании претендентов участниками аукциона или </w:t>
      </w:r>
      <w:proofErr w:type="gramStart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об отказе в допуске к участию в аукционе в порядке</w:t>
      </w:r>
      <w:proofErr w:type="gramEnd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, установленном </w:t>
      </w:r>
      <w:hyperlink r:id="rId11" w:history="1">
        <w:r w:rsidRPr="006518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Земельным кодексом</w:t>
        </w:r>
      </w:hyperlink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 РФ, либо признание аукциона несостоявшимся;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составляет и подписывает протоколы и иные необходимые документы, составляемые в ходе проведения и подведения итогов аукциона.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5. Состав комиссии должен быть не менее пяти человек.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6. Замена члена комиссии допускается только по решению организатора аукциона.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7. Комиссия состоит из председателя комиссии, заместителя председателя комиссии, секретаря комиссии, членов комиссии. В случае необходимости комиссия вправе привлекать независимых экспертов, которые принимают участие в голосовании с правом совещательного голоса.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8. Комиссию возглавляет председатель комиссии, который: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осуществляет функц</w:t>
      </w:r>
      <w:proofErr w:type="gramStart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кциониста;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руководит деятельностью комиссии;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принимает решение по процедурным вопросам;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объявляет победителей аукциона;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общий </w:t>
      </w:r>
      <w:proofErr w:type="gramStart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решений, принятых комиссией.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подписывает уведомления о принятых в отношении заявителей решениях.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9. В отсутствие председателя комиссии заседание ведет заместитель председателя комиссии.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10. Секретарь комиссии: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принимает заявки на участие в аукционе, осуществляет их регистрацию и хранение;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ведет протоколы рассмотрения заявок, аукциона;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раздает протоколы членам комиссии для подписания;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формирует после проведения аукциона дело с занесением в него документации по проведению аукциона;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- осуществляет хранение аукционного дела.</w:t>
      </w:r>
    </w:p>
    <w:p w:rsidR="006518B9" w:rsidRPr="006518B9" w:rsidRDefault="006518B9" w:rsidP="006518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B9">
        <w:rPr>
          <w:rFonts w:ascii="Times New Roman" w:eastAsia="Times New Roman" w:hAnsi="Times New Roman"/>
          <w:sz w:val="24"/>
          <w:szCs w:val="24"/>
          <w:lang w:eastAsia="ru-RU"/>
        </w:rPr>
        <w:t>11. 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F00815" w:rsidRDefault="00F00815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8B9" w:rsidRPr="00F00815" w:rsidRDefault="006518B9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99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C65919" w:rsidTr="00C65919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19" w:rsidRDefault="00C65919" w:rsidP="00C65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C65919" w:rsidRDefault="00C65919" w:rsidP="00C65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9" w:rsidRDefault="00C65919" w:rsidP="00C65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65919" w:rsidRDefault="00C65919" w:rsidP="00C65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5919" w:rsidRDefault="00C65919" w:rsidP="00C6591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D79" w:rsidRPr="000C5E1E" w:rsidRDefault="00772D79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</w:p>
    <w:sectPr w:rsidR="00772D79" w:rsidRPr="000C5E1E" w:rsidSect="00772D79">
      <w:footerReference w:type="default" r:id="rId12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0E" w:rsidRDefault="0076760E" w:rsidP="00523D35">
      <w:pPr>
        <w:spacing w:after="0" w:line="240" w:lineRule="auto"/>
      </w:pPr>
      <w:r>
        <w:separator/>
      </w:r>
    </w:p>
  </w:endnote>
  <w:endnote w:type="continuationSeparator" w:id="0">
    <w:p w:rsidR="0076760E" w:rsidRDefault="0076760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8B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0E" w:rsidRDefault="0076760E" w:rsidP="00523D35">
      <w:pPr>
        <w:spacing w:after="0" w:line="240" w:lineRule="auto"/>
      </w:pPr>
      <w:r>
        <w:separator/>
      </w:r>
    </w:p>
  </w:footnote>
  <w:footnote w:type="continuationSeparator" w:id="0">
    <w:p w:rsidR="0076760E" w:rsidRDefault="0076760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362EC"/>
    <w:rsid w:val="0007513C"/>
    <w:rsid w:val="00097671"/>
    <w:rsid w:val="000C5E1E"/>
    <w:rsid w:val="000D6D8C"/>
    <w:rsid w:val="000E5B0E"/>
    <w:rsid w:val="000E70C9"/>
    <w:rsid w:val="000F324D"/>
    <w:rsid w:val="00107267"/>
    <w:rsid w:val="00131AA7"/>
    <w:rsid w:val="00162381"/>
    <w:rsid w:val="00177A6D"/>
    <w:rsid w:val="00182798"/>
    <w:rsid w:val="00183C4E"/>
    <w:rsid w:val="00224AB2"/>
    <w:rsid w:val="00226625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4E7DCE"/>
    <w:rsid w:val="005124B3"/>
    <w:rsid w:val="00515413"/>
    <w:rsid w:val="00523D35"/>
    <w:rsid w:val="00525FEA"/>
    <w:rsid w:val="005376E1"/>
    <w:rsid w:val="00553721"/>
    <w:rsid w:val="00567AAD"/>
    <w:rsid w:val="00605CA9"/>
    <w:rsid w:val="00623A4C"/>
    <w:rsid w:val="00634490"/>
    <w:rsid w:val="00634F9C"/>
    <w:rsid w:val="006518B9"/>
    <w:rsid w:val="006548D2"/>
    <w:rsid w:val="00666EED"/>
    <w:rsid w:val="00685716"/>
    <w:rsid w:val="006D5E42"/>
    <w:rsid w:val="006E1C27"/>
    <w:rsid w:val="007004B9"/>
    <w:rsid w:val="00721330"/>
    <w:rsid w:val="00747517"/>
    <w:rsid w:val="00754314"/>
    <w:rsid w:val="00765268"/>
    <w:rsid w:val="0076760E"/>
    <w:rsid w:val="00772D79"/>
    <w:rsid w:val="007817CB"/>
    <w:rsid w:val="007A013C"/>
    <w:rsid w:val="007C57AE"/>
    <w:rsid w:val="007C7AD6"/>
    <w:rsid w:val="0081328E"/>
    <w:rsid w:val="008519FB"/>
    <w:rsid w:val="00862831"/>
    <w:rsid w:val="00882DBA"/>
    <w:rsid w:val="00897917"/>
    <w:rsid w:val="008A3B83"/>
    <w:rsid w:val="008A5112"/>
    <w:rsid w:val="008C1DD2"/>
    <w:rsid w:val="008C6E4D"/>
    <w:rsid w:val="008E285E"/>
    <w:rsid w:val="008F7008"/>
    <w:rsid w:val="009125BA"/>
    <w:rsid w:val="0092003E"/>
    <w:rsid w:val="00956B41"/>
    <w:rsid w:val="009646EE"/>
    <w:rsid w:val="00970A0C"/>
    <w:rsid w:val="009746B8"/>
    <w:rsid w:val="00980B4E"/>
    <w:rsid w:val="009833C3"/>
    <w:rsid w:val="009A1050"/>
    <w:rsid w:val="009B6924"/>
    <w:rsid w:val="009C1D26"/>
    <w:rsid w:val="009C530C"/>
    <w:rsid w:val="009E7A4F"/>
    <w:rsid w:val="00A0469F"/>
    <w:rsid w:val="00A069C3"/>
    <w:rsid w:val="00A34292"/>
    <w:rsid w:val="00A34E5F"/>
    <w:rsid w:val="00A823D0"/>
    <w:rsid w:val="00A841A9"/>
    <w:rsid w:val="00AA333A"/>
    <w:rsid w:val="00AB11DD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65919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00815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9cf2f1c3-393d-4051-a52d-9923b0e51c0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ct_municipal_education/extended/index.php?do4=document&amp;id4=9cf2f1c3-393d-4051-a52d-9923b0e51c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extended/index.php?do4=document&amp;id4=9cf2f1c3-393d-4051-a52d-9923b0e51c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6EE5-59C3-45B3-B28A-419BE8AC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2020-03-19T08:05:00Z</cp:lastPrinted>
  <dcterms:created xsi:type="dcterms:W3CDTF">2020-02-04T03:11:00Z</dcterms:created>
  <dcterms:modified xsi:type="dcterms:W3CDTF">2020-04-15T08:19:00Z</dcterms:modified>
</cp:coreProperties>
</file>