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1942CC"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484BCD">
        <w:rPr>
          <w:rFonts w:ascii="Times New Roman" w:hAnsi="Times New Roman"/>
          <w:b/>
          <w:u w:val="single"/>
        </w:rPr>
        <w:t>90</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484BCD">
        <w:rPr>
          <w:rFonts w:ascii="Times New Roman" w:hAnsi="Times New Roman"/>
        </w:rPr>
        <w:t>16</w:t>
      </w:r>
      <w:r w:rsidR="009A1050" w:rsidRPr="00BB7DC5">
        <w:rPr>
          <w:rFonts w:ascii="Times New Roman" w:hAnsi="Times New Roman"/>
        </w:rPr>
        <w:t xml:space="preserve"> </w:t>
      </w:r>
      <w:r w:rsidR="009C0647">
        <w:rPr>
          <w:rFonts w:ascii="Times New Roman" w:hAnsi="Times New Roman"/>
        </w:rPr>
        <w:t>сентября</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9C0647" w:rsidRDefault="009C0647" w:rsidP="009C0647">
      <w:pPr>
        <w:spacing w:after="0" w:line="240" w:lineRule="auto"/>
        <w:jc w:val="center"/>
        <w:rPr>
          <w:rFonts w:ascii="Times New Roman" w:eastAsia="Times New Roman" w:hAnsi="Times New Roman"/>
          <w:b/>
          <w:sz w:val="24"/>
          <w:szCs w:val="24"/>
          <w:lang w:eastAsia="ru-RU"/>
        </w:rPr>
      </w:pPr>
    </w:p>
    <w:p w:rsidR="00484BCD" w:rsidRPr="00484BCD" w:rsidRDefault="00484BCD" w:rsidP="00484BCD">
      <w:pPr>
        <w:spacing w:after="0" w:line="240" w:lineRule="auto"/>
        <w:ind w:firstLine="709"/>
        <w:jc w:val="right"/>
        <w:rPr>
          <w:rFonts w:ascii="Times New Roman" w:eastAsia="Times New Roman" w:hAnsi="Times New Roman"/>
          <w:i/>
          <w:sz w:val="24"/>
          <w:szCs w:val="24"/>
          <w:lang w:eastAsia="ru-RU"/>
        </w:rPr>
      </w:pPr>
      <w:r w:rsidRPr="00484BCD">
        <w:rPr>
          <w:rFonts w:ascii="Times New Roman" w:eastAsia="Times New Roman" w:hAnsi="Times New Roman"/>
          <w:i/>
          <w:sz w:val="24"/>
          <w:szCs w:val="24"/>
          <w:lang w:eastAsia="ru-RU"/>
        </w:rPr>
        <w:t xml:space="preserve">Пресс-служба Кадастровой палаты </w:t>
      </w:r>
    </w:p>
    <w:p w:rsidR="00484BCD" w:rsidRPr="00484BCD" w:rsidRDefault="00484BCD" w:rsidP="00484BCD">
      <w:pPr>
        <w:spacing w:after="0" w:line="240" w:lineRule="auto"/>
        <w:ind w:firstLine="709"/>
        <w:jc w:val="right"/>
        <w:rPr>
          <w:rFonts w:ascii="Times New Roman" w:eastAsia="Times New Roman" w:hAnsi="Times New Roman"/>
          <w:i/>
          <w:sz w:val="24"/>
          <w:szCs w:val="24"/>
          <w:lang w:eastAsia="ru-RU"/>
        </w:rPr>
      </w:pPr>
      <w:r w:rsidRPr="00484BCD">
        <w:rPr>
          <w:rFonts w:ascii="Times New Roman" w:eastAsia="Times New Roman" w:hAnsi="Times New Roman"/>
          <w:i/>
          <w:sz w:val="24"/>
          <w:szCs w:val="24"/>
          <w:lang w:eastAsia="ru-RU"/>
        </w:rPr>
        <w:t xml:space="preserve">по Новосибирской области </w:t>
      </w:r>
    </w:p>
    <w:p w:rsidR="00484BCD" w:rsidRDefault="00484BCD" w:rsidP="00484BCD">
      <w:pPr>
        <w:spacing w:after="0" w:line="240" w:lineRule="auto"/>
        <w:ind w:firstLine="709"/>
        <w:jc w:val="right"/>
        <w:rPr>
          <w:rFonts w:ascii="Times New Roman" w:eastAsia="Times New Roman" w:hAnsi="Times New Roman"/>
          <w:sz w:val="24"/>
          <w:szCs w:val="24"/>
          <w:lang w:eastAsia="ru-RU"/>
        </w:rPr>
      </w:pPr>
      <w:r w:rsidRPr="00484BCD">
        <w:rPr>
          <w:rFonts w:ascii="Times New Roman" w:eastAsia="Times New Roman" w:hAnsi="Times New Roman"/>
          <w:i/>
          <w:sz w:val="24"/>
          <w:szCs w:val="24"/>
          <w:lang w:eastAsia="ru-RU"/>
        </w:rPr>
        <w:t>информирует</w:t>
      </w:r>
    </w:p>
    <w:p w:rsidR="00484BCD" w:rsidRDefault="009C0647" w:rsidP="00484BCD">
      <w:pPr>
        <w:spacing w:after="0" w:line="240" w:lineRule="auto"/>
        <w:ind w:firstLine="709"/>
        <w:jc w:val="center"/>
        <w:rPr>
          <w:rFonts w:ascii="Times New Roman" w:eastAsia="Times New Roman" w:hAnsi="Times New Roman"/>
          <w:sz w:val="24"/>
          <w:szCs w:val="24"/>
          <w:lang w:eastAsia="ru-RU"/>
        </w:rPr>
      </w:pPr>
      <w:r w:rsidRPr="00484BCD">
        <w:rPr>
          <w:rFonts w:ascii="Times New Roman" w:eastAsia="Times New Roman" w:hAnsi="Times New Roman"/>
          <w:sz w:val="24"/>
          <w:szCs w:val="24"/>
          <w:lang w:eastAsia="ru-RU"/>
        </w:rPr>
        <w:t xml:space="preserve"> </w:t>
      </w:r>
    </w:p>
    <w:p w:rsidR="00484BCD" w:rsidRPr="00484BCD" w:rsidRDefault="00484BCD" w:rsidP="00484BCD">
      <w:pPr>
        <w:spacing w:after="0" w:line="240" w:lineRule="auto"/>
        <w:ind w:firstLine="709"/>
        <w:jc w:val="center"/>
        <w:rPr>
          <w:rFonts w:ascii="Times New Roman" w:eastAsiaTheme="minorHAnsi" w:hAnsi="Times New Roman"/>
          <w:b/>
          <w:sz w:val="24"/>
          <w:szCs w:val="24"/>
        </w:rPr>
      </w:pPr>
      <w:r w:rsidRPr="00484BCD">
        <w:rPr>
          <w:rFonts w:ascii="Times New Roman" w:eastAsiaTheme="minorHAnsi" w:hAnsi="Times New Roman"/>
          <w:b/>
          <w:sz w:val="24"/>
          <w:szCs w:val="24"/>
        </w:rPr>
        <w:t>Специалист региональной Кадастровой палаты выступила экспертом на открытой встрече по вопросам «дачной амнистии»</w:t>
      </w:r>
    </w:p>
    <w:p w:rsidR="00484BCD" w:rsidRPr="00484BCD" w:rsidRDefault="00484BCD" w:rsidP="00484BCD">
      <w:pPr>
        <w:spacing w:after="0" w:line="240" w:lineRule="auto"/>
        <w:ind w:firstLine="709"/>
        <w:rPr>
          <w:rFonts w:ascii="Times New Roman" w:eastAsiaTheme="minorHAnsi" w:hAnsi="Times New Roman"/>
          <w:sz w:val="24"/>
          <w:szCs w:val="24"/>
        </w:rPr>
      </w:pP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10 сентября по инициативе Новосибирской региональной общественной организации «</w:t>
      </w:r>
      <w:hyperlink r:id="rId9" w:history="1">
        <w:r w:rsidRPr="00484BCD">
          <w:rPr>
            <w:rFonts w:ascii="Times New Roman" w:eastAsiaTheme="minorHAnsi" w:hAnsi="Times New Roman"/>
            <w:color w:val="0000FF" w:themeColor="hyperlink"/>
            <w:sz w:val="24"/>
            <w:szCs w:val="24"/>
            <w:u w:val="single"/>
          </w:rPr>
          <w:t>Пенсионеры-онлайн</w:t>
        </w:r>
      </w:hyperlink>
      <w:r w:rsidRPr="00484BCD">
        <w:rPr>
          <w:rFonts w:ascii="Times New Roman" w:eastAsiaTheme="minorHAnsi" w:hAnsi="Times New Roman"/>
          <w:sz w:val="24"/>
          <w:szCs w:val="24"/>
        </w:rPr>
        <w:t xml:space="preserve">»  прошла открытая встреча с населением по вопросам «дачной амнистии». На встрече, собравшей более 20 человек, экспертом выступила начальник юридического отдела </w:t>
      </w:r>
      <w:hyperlink r:id="rId10" w:history="1">
        <w:r w:rsidRPr="00484BCD">
          <w:rPr>
            <w:rFonts w:ascii="Times New Roman" w:eastAsiaTheme="minorHAnsi" w:hAnsi="Times New Roman"/>
            <w:color w:val="0000FF" w:themeColor="hyperlink"/>
            <w:sz w:val="24"/>
            <w:szCs w:val="24"/>
            <w:u w:val="single"/>
          </w:rPr>
          <w:t>Кадастровой палаты по Новосибирской области</w:t>
        </w:r>
      </w:hyperlink>
      <w:r w:rsidRPr="00484BCD">
        <w:rPr>
          <w:rFonts w:ascii="Times New Roman" w:eastAsiaTheme="minorHAnsi" w:hAnsi="Times New Roman"/>
          <w:sz w:val="24"/>
          <w:szCs w:val="24"/>
        </w:rPr>
        <w:t xml:space="preserve"> Татьяна Мороз.</w:t>
      </w: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 xml:space="preserve">Татьяна Викторовна начала беседу с разъяснения положений </w:t>
      </w:r>
      <w:hyperlink r:id="rId11" w:history="1">
        <w:r w:rsidRPr="00484BCD">
          <w:rPr>
            <w:rFonts w:ascii="Times New Roman" w:eastAsiaTheme="minorHAnsi" w:hAnsi="Times New Roman"/>
            <w:color w:val="0000FF" w:themeColor="hyperlink"/>
            <w:sz w:val="24"/>
            <w:szCs w:val="24"/>
            <w:u w:val="single"/>
          </w:rPr>
          <w:t>Федерального закона № 217-ФЗ</w:t>
        </w:r>
      </w:hyperlink>
      <w:r w:rsidRPr="00484BCD">
        <w:rPr>
          <w:rFonts w:ascii="Times New Roman" w:eastAsiaTheme="minorHAnsi" w:hAnsi="Times New Roman"/>
          <w:sz w:val="24"/>
          <w:szCs w:val="24"/>
        </w:rPr>
        <w:t xml:space="preserve">, вступившего в силу 1 января 2019 года и регулирующего вопросы ведения гражданами садоводства и огородничества. Закон отменил все возможные формулировки юридического понятия «дачное хозяйство». На встрече были пояснены предназначение и способы использования садового и огородного земельных участков. Огородный участок используется с целью отдыха и выращивания гражданами сельскохозяйственных культур для собственных нужд. На огородном участке можно возвести только хозяйственные постройки для хранения инвентаря и </w:t>
      </w:r>
      <w:proofErr w:type="spellStart"/>
      <w:r w:rsidRPr="00484BCD">
        <w:rPr>
          <w:rFonts w:ascii="Times New Roman" w:eastAsiaTheme="minorHAnsi" w:hAnsi="Times New Roman"/>
          <w:sz w:val="24"/>
          <w:szCs w:val="24"/>
        </w:rPr>
        <w:t>сельхозкультур</w:t>
      </w:r>
      <w:proofErr w:type="spellEnd"/>
      <w:r w:rsidRPr="00484BCD">
        <w:rPr>
          <w:rFonts w:ascii="Times New Roman" w:eastAsiaTheme="minorHAnsi" w:hAnsi="Times New Roman"/>
          <w:sz w:val="24"/>
          <w:szCs w:val="24"/>
        </w:rPr>
        <w:t>. На садовом участке можно построить садовый дом – здание сезонного использования, или жилой дом.</w:t>
      </w: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 xml:space="preserve"> «Дачная амнистия» призвана упростить процесс оформления в собственность садовых и жилых домов на садовых земельных участках.</w:t>
      </w: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 xml:space="preserve">Татьяна Викторовна напомнила участникам встречи, что «дачная амнистия» продлена до 1 марта 2021 года </w:t>
      </w:r>
      <w:hyperlink r:id="rId12" w:history="1">
        <w:r w:rsidRPr="00484BCD">
          <w:rPr>
            <w:rFonts w:ascii="Times New Roman" w:eastAsiaTheme="minorHAnsi" w:hAnsi="Times New Roman"/>
            <w:color w:val="0000FF" w:themeColor="hyperlink"/>
            <w:sz w:val="24"/>
            <w:szCs w:val="24"/>
            <w:u w:val="single"/>
          </w:rPr>
          <w:t>Федеральным законом №267-ФЗ</w:t>
        </w:r>
      </w:hyperlink>
      <w:r w:rsidRPr="00484BCD">
        <w:rPr>
          <w:rFonts w:ascii="Times New Roman" w:eastAsiaTheme="minorHAnsi" w:hAnsi="Times New Roman"/>
          <w:sz w:val="24"/>
          <w:szCs w:val="24"/>
        </w:rPr>
        <w:t xml:space="preserve">, вступившим в силу 2 августа этого года. </w:t>
      </w:r>
      <w:proofErr w:type="gramStart"/>
      <w:r w:rsidRPr="00484BCD">
        <w:rPr>
          <w:rFonts w:ascii="Times New Roman" w:eastAsiaTheme="minorHAnsi" w:hAnsi="Times New Roman"/>
          <w:sz w:val="24"/>
          <w:szCs w:val="24"/>
        </w:rPr>
        <w:t>До 1 марта 2021 года граждане могут поставить на кадастровый учет и (или) зарегистрировать права на жилой и садовый дом, построенные на садовом земельном участке, на основании технического плана и правоустанавливающего документа на земельный участок (если право на земельный участок не зарегистрировано в Едином государственном реестре недвижимости (ЕГРН)) или только на основании технического плана (если право на земельный участок зарегистрировано</w:t>
      </w:r>
      <w:proofErr w:type="gramEnd"/>
      <w:r w:rsidRPr="00484BCD">
        <w:rPr>
          <w:rFonts w:ascii="Times New Roman" w:eastAsiaTheme="minorHAnsi" w:hAnsi="Times New Roman"/>
          <w:sz w:val="24"/>
          <w:szCs w:val="24"/>
        </w:rPr>
        <w:t xml:space="preserve"> в ЕГРН). </w:t>
      </w: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Технический план в электронном виде следует подать в центре «</w:t>
      </w:r>
      <w:hyperlink r:id="rId13" w:history="1">
        <w:r w:rsidRPr="00484BCD">
          <w:rPr>
            <w:rFonts w:ascii="Times New Roman" w:eastAsiaTheme="minorHAnsi" w:hAnsi="Times New Roman"/>
            <w:color w:val="0000FF" w:themeColor="hyperlink"/>
            <w:sz w:val="24"/>
            <w:szCs w:val="24"/>
            <w:u w:val="single"/>
          </w:rPr>
          <w:t>Мои Документы</w:t>
        </w:r>
      </w:hyperlink>
      <w:r w:rsidRPr="00484BCD">
        <w:rPr>
          <w:rFonts w:ascii="Times New Roman" w:eastAsiaTheme="minorHAnsi" w:hAnsi="Times New Roman"/>
          <w:sz w:val="24"/>
          <w:szCs w:val="24"/>
        </w:rPr>
        <w:t xml:space="preserve">» (МФЦ) или на едином портале государственных и муниципальных услуг. Основанием для подготовки технического плана является декларация об объекте недвижимости. Подготовкой технического плана занимается кадастровый инженер – профессиональный участник рынка недвижимости. По законодательству, специалист должен состоять в саморегулируемой организации и иметь квалификационный аттестат. Татьяна Викторовна посоветовала присутствующим проверять результаты профессиональной деятельности специалистов с помощью электронного сервиса </w:t>
      </w:r>
      <w:proofErr w:type="spellStart"/>
      <w:r w:rsidRPr="00484BCD">
        <w:rPr>
          <w:rFonts w:ascii="Times New Roman" w:eastAsiaTheme="minorHAnsi" w:hAnsi="Times New Roman"/>
          <w:sz w:val="24"/>
          <w:szCs w:val="24"/>
        </w:rPr>
        <w:t>Росреестра</w:t>
      </w:r>
      <w:proofErr w:type="spellEnd"/>
      <w:r w:rsidRPr="00484BCD">
        <w:rPr>
          <w:rFonts w:ascii="Times New Roman" w:eastAsiaTheme="minorHAnsi" w:hAnsi="Times New Roman"/>
          <w:sz w:val="24"/>
          <w:szCs w:val="24"/>
        </w:rPr>
        <w:t xml:space="preserve"> «</w:t>
      </w:r>
      <w:hyperlink r:id="rId14" w:history="1">
        <w:r w:rsidRPr="00484BCD">
          <w:rPr>
            <w:rFonts w:ascii="Times New Roman" w:eastAsiaTheme="minorHAnsi" w:hAnsi="Times New Roman"/>
            <w:color w:val="0000FF" w:themeColor="hyperlink"/>
            <w:sz w:val="24"/>
            <w:szCs w:val="24"/>
            <w:u w:val="single"/>
          </w:rPr>
          <w:t>Реестр кадастровых инженеров</w:t>
        </w:r>
      </w:hyperlink>
      <w:r w:rsidRPr="00484BCD">
        <w:rPr>
          <w:rFonts w:ascii="Times New Roman" w:eastAsiaTheme="minorHAnsi" w:hAnsi="Times New Roman"/>
          <w:sz w:val="24"/>
          <w:szCs w:val="24"/>
        </w:rPr>
        <w:t xml:space="preserve">». </w:t>
      </w: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Также эксперт назвала два необходимых условия для оформления недвижимости в рамках «дачной амнистии». Во-первых, объект индивидуального жилищного строительства, расположенный на садовом участке, должен иметь не более трех надземных этажей и высоту не более 20 метров, состоять из комнат и помещений вспомогательного использования и не подлежать разделу на самостоятельные объекты. Во-вторых, не должно быть противоречий между сведениями подаваемых документов и сведениями, содержащимися в ЕГРН.</w:t>
      </w: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 xml:space="preserve">Для оформления домов на земельных участках с разрешенным использованием «индивидуальное жилищное строительство» действует уведомительный порядок, при котором следует уведомить уполномоченный орган администрации населенного пункта о начале и об </w:t>
      </w:r>
      <w:r w:rsidRPr="00484BCD">
        <w:rPr>
          <w:rFonts w:ascii="Times New Roman" w:eastAsiaTheme="minorHAnsi" w:hAnsi="Times New Roman"/>
          <w:sz w:val="24"/>
          <w:szCs w:val="24"/>
        </w:rPr>
        <w:lastRenderedPageBreak/>
        <w:t>окончании строительства и получить от данного уполномоченного органа уведомления о соответствии характеристик объекта недвижимости существующим градостроительным регламентам и правилам землепользования и застройки.</w:t>
      </w:r>
    </w:p>
    <w:p w:rsidR="00484BCD" w:rsidRPr="00484BCD" w:rsidRDefault="00484BCD" w:rsidP="00484BCD">
      <w:pPr>
        <w:spacing w:after="0" w:line="240" w:lineRule="auto"/>
        <w:ind w:firstLine="709"/>
        <w:jc w:val="both"/>
        <w:rPr>
          <w:rFonts w:ascii="Times New Roman" w:eastAsiaTheme="minorHAnsi" w:hAnsi="Times New Roman"/>
          <w:sz w:val="24"/>
          <w:szCs w:val="24"/>
        </w:rPr>
      </w:pPr>
      <w:r w:rsidRPr="00484BCD">
        <w:rPr>
          <w:rFonts w:ascii="Times New Roman" w:eastAsiaTheme="minorHAnsi" w:hAnsi="Times New Roman"/>
          <w:sz w:val="24"/>
          <w:szCs w:val="24"/>
        </w:rPr>
        <w:t>После разъяснений основных положений действия «дачной амнистии» участники встречи смогли задать интересующие вопросы, связанные с оформлением в собственность объектов недвижимости, расположенных на садовых земельных участках. Татьяна Викторовна подробно ответила на вопросы присутствующих, опираясь на нормы действующего законодательства.</w:t>
      </w:r>
    </w:p>
    <w:p w:rsidR="009C0647" w:rsidRDefault="00484BCD" w:rsidP="00484BCD">
      <w:pPr>
        <w:spacing w:after="0" w:line="240" w:lineRule="auto"/>
        <w:rPr>
          <w:rFonts w:ascii="Times New Roman" w:eastAsiaTheme="minorHAnsi" w:hAnsi="Times New Roman"/>
          <w:sz w:val="24"/>
          <w:szCs w:val="24"/>
        </w:rPr>
      </w:pPr>
      <w:r w:rsidRPr="00484BCD">
        <w:rPr>
          <w:rFonts w:ascii="Times New Roman" w:eastAsiaTheme="minorHAnsi" w:hAnsi="Times New Roman"/>
          <w:sz w:val="24"/>
          <w:szCs w:val="24"/>
        </w:rPr>
        <w:t>Все участники встречи положительно оценили мероприятие, проводимое в рамках правового просвещения, и получили исчерпывающие ответы на вопросы о «дачной амнистии».</w:t>
      </w:r>
    </w:p>
    <w:p w:rsidR="00484BCD" w:rsidRPr="00484BCD" w:rsidRDefault="00484BCD" w:rsidP="00484BCD">
      <w:pPr>
        <w:spacing w:after="0" w:line="240" w:lineRule="auto"/>
        <w:rPr>
          <w:rFonts w:ascii="Times New Roman" w:eastAsia="Times New Roman" w:hAnsi="Times New Roman"/>
          <w:sz w:val="24"/>
          <w:szCs w:val="24"/>
          <w:lang w:eastAsia="ru-RU"/>
        </w:rPr>
      </w:pPr>
    </w:p>
    <w:p w:rsidR="00484BCD" w:rsidRDefault="00484BCD" w:rsidP="00484BCD">
      <w:pPr>
        <w:spacing w:after="0" w:line="240" w:lineRule="auto"/>
        <w:jc w:val="center"/>
        <w:rPr>
          <w:rFonts w:ascii="Times New Roman" w:eastAsia="Times New Roman" w:hAnsi="Times New Roman"/>
          <w:b/>
          <w:sz w:val="24"/>
          <w:szCs w:val="24"/>
        </w:rPr>
      </w:pPr>
      <w:r w:rsidRPr="00484BCD">
        <w:rPr>
          <w:rFonts w:ascii="Times New Roman" w:eastAsia="Times New Roman" w:hAnsi="Times New Roman"/>
          <w:b/>
          <w:sz w:val="24"/>
          <w:szCs w:val="24"/>
        </w:rPr>
        <w:t>Горячая линия: исправление реестровой ошибки</w:t>
      </w:r>
    </w:p>
    <w:p w:rsidR="00484BCD" w:rsidRPr="00484BCD" w:rsidRDefault="00484BCD" w:rsidP="00484BCD">
      <w:pPr>
        <w:spacing w:after="0" w:line="240" w:lineRule="auto"/>
        <w:jc w:val="center"/>
        <w:rPr>
          <w:rFonts w:ascii="Times New Roman" w:eastAsia="Times New Roman" w:hAnsi="Times New Roman"/>
          <w:b/>
          <w:sz w:val="24"/>
          <w:szCs w:val="24"/>
        </w:rPr>
      </w:pPr>
    </w:p>
    <w:p w:rsidR="00484BCD" w:rsidRPr="00484BCD" w:rsidRDefault="00484BCD" w:rsidP="00484BCD">
      <w:pPr>
        <w:spacing w:after="0" w:line="240" w:lineRule="auto"/>
        <w:ind w:firstLine="709"/>
        <w:jc w:val="both"/>
        <w:rPr>
          <w:rFonts w:ascii="Times New Roman" w:eastAsia="Times New Roman" w:hAnsi="Times New Roman"/>
          <w:sz w:val="24"/>
          <w:szCs w:val="24"/>
        </w:rPr>
      </w:pPr>
      <w:r w:rsidRPr="00484BCD">
        <w:rPr>
          <w:rFonts w:ascii="Times New Roman" w:eastAsia="Times New Roman" w:hAnsi="Times New Roman"/>
          <w:sz w:val="24"/>
          <w:szCs w:val="24"/>
        </w:rPr>
        <w:t>В среду, 18 сентября, в Кадастровой палате по Новосибирской области пройдет телефонное консультирование.</w:t>
      </w:r>
    </w:p>
    <w:p w:rsidR="00484BCD" w:rsidRPr="00484BCD" w:rsidRDefault="00484BCD" w:rsidP="00484BCD">
      <w:pPr>
        <w:spacing w:after="0" w:line="240" w:lineRule="auto"/>
        <w:ind w:firstLine="709"/>
        <w:jc w:val="both"/>
        <w:rPr>
          <w:rFonts w:ascii="Times New Roman" w:eastAsia="Times New Roman" w:hAnsi="Times New Roman"/>
          <w:sz w:val="24"/>
          <w:szCs w:val="24"/>
        </w:rPr>
      </w:pPr>
      <w:r w:rsidRPr="00484BCD">
        <w:rPr>
          <w:rFonts w:ascii="Times New Roman" w:eastAsia="Times New Roman" w:hAnsi="Times New Roman"/>
          <w:sz w:val="24"/>
          <w:szCs w:val="24"/>
        </w:rPr>
        <w:t>Горячая линия будет посвящена вопросам исправления реестровой ошибки, в том числе в судебном порядке. Как может быть исправлена такая ошибка? Что нужно сделать при обнаружении реестровой ошибки?</w:t>
      </w:r>
    </w:p>
    <w:p w:rsidR="00484BCD" w:rsidRPr="00484BCD" w:rsidRDefault="00484BCD" w:rsidP="00484BCD">
      <w:pPr>
        <w:spacing w:after="0" w:line="240" w:lineRule="auto"/>
        <w:ind w:firstLine="709"/>
        <w:jc w:val="both"/>
        <w:rPr>
          <w:rFonts w:ascii="Times New Roman" w:eastAsia="Times New Roman" w:hAnsi="Times New Roman"/>
          <w:sz w:val="24"/>
          <w:szCs w:val="24"/>
        </w:rPr>
      </w:pPr>
      <w:r w:rsidRPr="00484BCD">
        <w:rPr>
          <w:rFonts w:ascii="Times New Roman" w:eastAsia="Times New Roman" w:hAnsi="Times New Roman"/>
          <w:sz w:val="24"/>
          <w:szCs w:val="24"/>
        </w:rPr>
        <w:t>Консультирование граждан по теме горячей линии проведет начальник юридического отдела Татьяна Викторовна Мороз по телефону: +7(383)349-95-69 (доб. 2989) с 10.00 до 12.00.</w:t>
      </w:r>
    </w:p>
    <w:p w:rsidR="009C0647" w:rsidRPr="00484BCD" w:rsidRDefault="009C0647" w:rsidP="00484BCD">
      <w:pPr>
        <w:spacing w:after="0" w:line="240" w:lineRule="auto"/>
        <w:rPr>
          <w:rFonts w:ascii="Times New Roman" w:eastAsia="Times New Roman" w:hAnsi="Times New Roman"/>
          <w:sz w:val="24"/>
          <w:szCs w:val="24"/>
          <w:lang w:eastAsia="ru-RU"/>
        </w:rPr>
      </w:pPr>
    </w:p>
    <w:p w:rsidR="00484BCD" w:rsidRDefault="00484BCD" w:rsidP="00484BCD">
      <w:pPr>
        <w:spacing w:after="0" w:line="240" w:lineRule="auto"/>
        <w:ind w:firstLine="540"/>
        <w:jc w:val="center"/>
        <w:rPr>
          <w:rFonts w:ascii="Times New Roman" w:eastAsia="Times New Roman" w:hAnsi="Times New Roman"/>
          <w:b/>
          <w:bCs/>
          <w:sz w:val="24"/>
          <w:szCs w:val="24"/>
          <w:lang w:eastAsia="ru-RU"/>
        </w:rPr>
      </w:pPr>
      <w:r w:rsidRPr="00484BCD">
        <w:rPr>
          <w:rFonts w:ascii="Times New Roman" w:eastAsia="Times New Roman" w:hAnsi="Times New Roman"/>
          <w:b/>
          <w:bCs/>
          <w:sz w:val="24"/>
          <w:szCs w:val="24"/>
          <w:lang w:eastAsia="ru-RU"/>
        </w:rPr>
        <w:t>В России упрощается порядок проведения комплексных кадастровых работ</w:t>
      </w:r>
    </w:p>
    <w:p w:rsidR="00484BCD" w:rsidRPr="00484BCD" w:rsidRDefault="00484BCD" w:rsidP="00484BCD">
      <w:pPr>
        <w:spacing w:after="0" w:line="240" w:lineRule="auto"/>
        <w:ind w:firstLine="540"/>
        <w:jc w:val="center"/>
        <w:rPr>
          <w:rFonts w:ascii="Times New Roman" w:eastAsia="Times New Roman" w:hAnsi="Times New Roman"/>
          <w:b/>
          <w:bCs/>
          <w:sz w:val="24"/>
          <w:szCs w:val="24"/>
          <w:lang w:eastAsia="ru-RU"/>
        </w:rPr>
      </w:pPr>
    </w:p>
    <w:p w:rsidR="00484BCD" w:rsidRPr="00484BCD" w:rsidRDefault="00484BCD" w:rsidP="00484BCD">
      <w:pPr>
        <w:spacing w:after="0" w:line="240" w:lineRule="auto"/>
        <w:ind w:firstLine="540"/>
        <w:jc w:val="both"/>
        <w:rPr>
          <w:rFonts w:ascii="Times New Roman" w:eastAsia="Times New Roman" w:hAnsi="Times New Roman"/>
          <w:bCs/>
          <w:sz w:val="24"/>
          <w:szCs w:val="24"/>
          <w:lang w:eastAsia="ru-RU"/>
        </w:rPr>
      </w:pPr>
      <w:r w:rsidRPr="00484BCD">
        <w:rPr>
          <w:rFonts w:ascii="Times New Roman" w:eastAsia="Times New Roman" w:hAnsi="Times New Roman"/>
          <w:bCs/>
          <w:sz w:val="24"/>
          <w:szCs w:val="24"/>
          <w:lang w:eastAsia="ru-RU"/>
        </w:rPr>
        <w:t xml:space="preserve">Россияне могут узаконить земли, используемые более 15 лет </w:t>
      </w:r>
    </w:p>
    <w:p w:rsidR="00484BCD" w:rsidRPr="00484BCD" w:rsidRDefault="00484BCD" w:rsidP="00484BCD">
      <w:pPr>
        <w:spacing w:after="0" w:line="240" w:lineRule="auto"/>
        <w:ind w:firstLine="540"/>
        <w:jc w:val="both"/>
        <w:rPr>
          <w:rFonts w:ascii="Times New Roman" w:eastAsia="Times New Roman" w:hAnsi="Times New Roman"/>
          <w:bCs/>
          <w:sz w:val="24"/>
          <w:szCs w:val="24"/>
          <w:lang w:eastAsia="ru-RU"/>
        </w:rPr>
      </w:pPr>
      <w:r w:rsidRPr="00484BCD">
        <w:rPr>
          <w:rFonts w:ascii="Times New Roman" w:eastAsia="Times New Roman" w:hAnsi="Times New Roman"/>
          <w:bCs/>
          <w:sz w:val="24"/>
          <w:szCs w:val="24"/>
          <w:lang w:eastAsia="ru-RU"/>
        </w:rPr>
        <w:t xml:space="preserve">16 сентября вступают в силу </w:t>
      </w:r>
      <w:hyperlink r:id="rId15" w:history="1">
        <w:r w:rsidRPr="00484BCD">
          <w:rPr>
            <w:rFonts w:ascii="Times New Roman" w:eastAsia="Times New Roman" w:hAnsi="Times New Roman"/>
            <w:bCs/>
            <w:color w:val="0000FF" w:themeColor="hyperlink"/>
            <w:sz w:val="24"/>
            <w:szCs w:val="24"/>
            <w:u w:val="single"/>
            <w:lang w:eastAsia="ru-RU"/>
          </w:rPr>
          <w:t>изменения в законы</w:t>
        </w:r>
      </w:hyperlink>
      <w:r w:rsidRPr="00484BCD">
        <w:rPr>
          <w:rFonts w:ascii="Times New Roman" w:eastAsia="Times New Roman" w:hAnsi="Times New Roman"/>
          <w:bCs/>
          <w:sz w:val="24"/>
          <w:szCs w:val="24"/>
          <w:lang w:eastAsia="ru-RU"/>
        </w:rPr>
        <w:t xml:space="preserve"> «О кадастровой деятельности» и «О государственной регистрации недвижимости». Поправки упростят процедуру проведения комплексных кадастровых работ. Федеральный закон (150-ФЗ от 17.06.2019) устанавливает порядок уточнения границ земельных участков, фактическая площадь которых не соответствует площади, указанной в Едином государственном реестре недвижимости (ЕГРН). </w:t>
      </w:r>
    </w:p>
    <w:p w:rsidR="00484BCD" w:rsidRPr="00484BCD" w:rsidRDefault="00484BCD" w:rsidP="00484BCD">
      <w:pPr>
        <w:spacing w:after="0" w:line="240" w:lineRule="auto"/>
        <w:ind w:firstLine="567"/>
        <w:jc w:val="both"/>
        <w:rPr>
          <w:rFonts w:ascii="Times New Roman" w:eastAsia="Times New Roman" w:hAnsi="Times New Roman"/>
          <w:bCs/>
          <w:sz w:val="24"/>
          <w:szCs w:val="24"/>
          <w:lang w:eastAsia="ru-RU"/>
        </w:rPr>
      </w:pPr>
      <w:r w:rsidRPr="00484BCD">
        <w:rPr>
          <w:rFonts w:ascii="Times New Roman" w:eastAsia="Times New Roman" w:hAnsi="Times New Roman"/>
          <w:bCs/>
          <w:sz w:val="24"/>
          <w:szCs w:val="24"/>
          <w:lang w:eastAsia="ru-RU"/>
        </w:rPr>
        <w:t xml:space="preserve">Сбор и анализ данных в ходе комплексных кадастровых работ позволяют выявить и устранить случаи пересечения границ и, в определенных случаях, </w:t>
      </w:r>
      <w:proofErr w:type="spellStart"/>
      <w:r w:rsidRPr="00484BCD">
        <w:rPr>
          <w:rFonts w:ascii="Times New Roman" w:eastAsia="Times New Roman" w:hAnsi="Times New Roman"/>
          <w:bCs/>
          <w:sz w:val="24"/>
          <w:szCs w:val="24"/>
          <w:lang w:eastAsia="ru-RU"/>
        </w:rPr>
        <w:t>самозахвата</w:t>
      </w:r>
      <w:proofErr w:type="spellEnd"/>
      <w:r w:rsidRPr="00484BCD">
        <w:rPr>
          <w:rFonts w:ascii="Times New Roman" w:eastAsia="Times New Roman" w:hAnsi="Times New Roman"/>
          <w:bCs/>
          <w:sz w:val="24"/>
          <w:szCs w:val="24"/>
          <w:lang w:eastAsia="ru-RU"/>
        </w:rPr>
        <w:t xml:space="preserve"> земель, а также реестровые ошибки. Последнее – наиболее распространенная причина, по которой садоводы не могут поставить на кадастровый учет личные участки и земли общего пользования в соответствии с законодательством. По мнению специалистов Федеральной кадастровой палаты, упрощение процедуры проведения комплексных кадастровых работ в целом благотворно скажется на положении собственников земельных участков. </w:t>
      </w:r>
    </w:p>
    <w:p w:rsidR="00484BCD" w:rsidRPr="00484BCD" w:rsidRDefault="00484BCD" w:rsidP="00484BCD">
      <w:pPr>
        <w:spacing w:after="0" w:line="240" w:lineRule="auto"/>
        <w:ind w:firstLine="567"/>
        <w:jc w:val="both"/>
        <w:rPr>
          <w:rFonts w:ascii="Times New Roman" w:eastAsia="Times New Roman" w:hAnsi="Times New Roman"/>
          <w:bCs/>
          <w:sz w:val="24"/>
          <w:szCs w:val="24"/>
          <w:lang w:eastAsia="ru-RU"/>
        </w:rPr>
      </w:pPr>
      <w:r w:rsidRPr="00484BCD">
        <w:rPr>
          <w:rFonts w:ascii="Times New Roman" w:eastAsia="Times New Roman" w:hAnsi="Times New Roman"/>
          <w:bCs/>
          <w:sz w:val="24"/>
          <w:szCs w:val="24"/>
          <w:lang w:eastAsia="ru-RU"/>
        </w:rPr>
        <w:t xml:space="preserve">Одно из положений предоставляет возможность гражданам узаконить в рамках проведения комплексных кадастровых </w:t>
      </w:r>
      <w:proofErr w:type="gramStart"/>
      <w:r w:rsidRPr="00484BCD">
        <w:rPr>
          <w:rFonts w:ascii="Times New Roman" w:eastAsia="Times New Roman" w:hAnsi="Times New Roman"/>
          <w:bCs/>
          <w:sz w:val="24"/>
          <w:szCs w:val="24"/>
          <w:lang w:eastAsia="ru-RU"/>
        </w:rPr>
        <w:t>работ</w:t>
      </w:r>
      <w:proofErr w:type="gramEnd"/>
      <w:r w:rsidRPr="00484BCD">
        <w:rPr>
          <w:rFonts w:ascii="Times New Roman" w:eastAsia="Times New Roman" w:hAnsi="Times New Roman"/>
          <w:bCs/>
          <w:sz w:val="24"/>
          <w:szCs w:val="24"/>
          <w:lang w:eastAsia="ru-RU"/>
        </w:rPr>
        <w:t xml:space="preserve"> используемые земельные участки, если их площадь превышает площадь в сведениях ЕГРН. Узаконить фактически используемые «лишние» метры можно в том случае, если участок используется в этих границах более 15 лет, на него нет посягательств со стороны соседей и претензий органов власти. Площадь такого «увеличения» должна быть не больше предельного минимального размера участка, установленного местной администрацией, а в случае если такой минимальный размер не установлен – не более</w:t>
      </w:r>
      <w:proofErr w:type="gramStart"/>
      <w:r w:rsidRPr="00484BCD">
        <w:rPr>
          <w:rFonts w:ascii="Times New Roman" w:eastAsia="Times New Roman" w:hAnsi="Times New Roman"/>
          <w:bCs/>
          <w:sz w:val="24"/>
          <w:szCs w:val="24"/>
          <w:lang w:eastAsia="ru-RU"/>
        </w:rPr>
        <w:t>,</w:t>
      </w:r>
      <w:proofErr w:type="gramEnd"/>
      <w:r w:rsidRPr="00484BCD">
        <w:rPr>
          <w:rFonts w:ascii="Times New Roman" w:eastAsia="Times New Roman" w:hAnsi="Times New Roman"/>
          <w:bCs/>
          <w:sz w:val="24"/>
          <w:szCs w:val="24"/>
          <w:lang w:eastAsia="ru-RU"/>
        </w:rPr>
        <w:t xml:space="preserve"> чем на 10% от указанной в ЕГРН площади.</w:t>
      </w:r>
    </w:p>
    <w:p w:rsidR="00484BCD" w:rsidRPr="00484BCD" w:rsidRDefault="00484BCD" w:rsidP="00484BCD">
      <w:pPr>
        <w:spacing w:after="0" w:line="240" w:lineRule="auto"/>
        <w:ind w:firstLine="567"/>
        <w:jc w:val="both"/>
        <w:rPr>
          <w:rFonts w:ascii="Times New Roman" w:eastAsia="Times New Roman" w:hAnsi="Times New Roman"/>
          <w:b/>
          <w:bCs/>
          <w:sz w:val="24"/>
          <w:szCs w:val="24"/>
          <w:lang w:eastAsia="ru-RU"/>
        </w:rPr>
      </w:pPr>
      <w:r w:rsidRPr="00484BCD">
        <w:rPr>
          <w:rFonts w:ascii="Times New Roman" w:eastAsia="Times New Roman" w:hAnsi="Times New Roman"/>
          <w:bCs/>
          <w:sz w:val="24"/>
          <w:szCs w:val="24"/>
          <w:lang w:eastAsia="ru-RU"/>
        </w:rPr>
        <w:t>«</w:t>
      </w:r>
      <w:r w:rsidRPr="00484BCD">
        <w:rPr>
          <w:rFonts w:ascii="Times New Roman" w:eastAsia="Times New Roman" w:hAnsi="Times New Roman"/>
          <w:bCs/>
          <w:i/>
          <w:sz w:val="24"/>
          <w:szCs w:val="24"/>
          <w:lang w:eastAsia="ru-RU"/>
        </w:rPr>
        <w:t>Закон дает право в ходе комплексных кадастровых работ уточнить границы земельных участков, чьи границы ранее были не установлены. При соблюдении законодательных норм и необходимых условий можно оформить в собственность используемые земельные участки</w:t>
      </w:r>
      <w:r w:rsidRPr="00484BCD">
        <w:rPr>
          <w:rFonts w:ascii="Times New Roman" w:eastAsia="Times New Roman" w:hAnsi="Times New Roman"/>
          <w:bCs/>
          <w:sz w:val="24"/>
          <w:szCs w:val="24"/>
          <w:lang w:eastAsia="ru-RU"/>
        </w:rPr>
        <w:t xml:space="preserve">», – говорит помощник директора Кадастровой палаты по Новосибирской области Михаил </w:t>
      </w:r>
      <w:proofErr w:type="spellStart"/>
      <w:r w:rsidRPr="00484BCD">
        <w:rPr>
          <w:rFonts w:ascii="Times New Roman" w:eastAsia="Times New Roman" w:hAnsi="Times New Roman"/>
          <w:bCs/>
          <w:sz w:val="24"/>
          <w:szCs w:val="24"/>
          <w:lang w:eastAsia="ru-RU"/>
        </w:rPr>
        <w:t>Бокарев</w:t>
      </w:r>
      <w:proofErr w:type="spellEnd"/>
      <w:r w:rsidRPr="00484BCD">
        <w:rPr>
          <w:rFonts w:ascii="Times New Roman" w:eastAsia="Times New Roman" w:hAnsi="Times New Roman"/>
          <w:bCs/>
          <w:sz w:val="24"/>
          <w:szCs w:val="24"/>
          <w:lang w:eastAsia="ru-RU"/>
        </w:rPr>
        <w:t xml:space="preserve">. </w:t>
      </w:r>
    </w:p>
    <w:p w:rsidR="00484BCD" w:rsidRPr="00484BCD" w:rsidRDefault="00484BCD" w:rsidP="00484BCD">
      <w:pPr>
        <w:spacing w:after="0" w:line="240" w:lineRule="auto"/>
        <w:ind w:firstLine="567"/>
        <w:jc w:val="both"/>
        <w:rPr>
          <w:rFonts w:ascii="Times New Roman" w:eastAsia="Times New Roman" w:hAnsi="Times New Roman"/>
          <w:b/>
          <w:bCs/>
          <w:sz w:val="24"/>
          <w:szCs w:val="24"/>
          <w:lang w:eastAsia="ru-RU"/>
        </w:rPr>
      </w:pPr>
      <w:r w:rsidRPr="00484BCD">
        <w:rPr>
          <w:rFonts w:ascii="Times New Roman" w:eastAsia="Times New Roman" w:hAnsi="Times New Roman"/>
          <w:bCs/>
          <w:sz w:val="24"/>
          <w:szCs w:val="24"/>
          <w:lang w:eastAsia="ru-RU"/>
        </w:rPr>
        <w:t xml:space="preserve">Комплексные кадастровые работы – это работы, которые выполняются одновременно в отношении всех расположенных на определенной территории земельных участков, зданий, сооружений (за исключением линейных объектов), а также объектов незавершенного строительства. Работы проводятся за счет бюджета по заказу органов государственной власти (в Москве, Санкт-Петербурге, Севастополе) или местного самоуправления (в других регионах страны, муниципальных районах, городских округах).  </w:t>
      </w:r>
    </w:p>
    <w:p w:rsidR="00484BCD" w:rsidRPr="00484BCD" w:rsidRDefault="00484BCD" w:rsidP="00484BCD">
      <w:pPr>
        <w:spacing w:after="0" w:line="240" w:lineRule="auto"/>
        <w:ind w:firstLine="567"/>
        <w:jc w:val="both"/>
        <w:rPr>
          <w:rFonts w:ascii="Times New Roman" w:eastAsia="Times New Roman" w:hAnsi="Times New Roman"/>
          <w:bCs/>
          <w:sz w:val="24"/>
          <w:szCs w:val="24"/>
          <w:lang w:eastAsia="ru-RU"/>
        </w:rPr>
      </w:pPr>
      <w:r w:rsidRPr="00484BCD">
        <w:rPr>
          <w:rFonts w:ascii="Times New Roman" w:eastAsia="Times New Roman" w:hAnsi="Times New Roman"/>
          <w:bCs/>
          <w:sz w:val="24"/>
          <w:szCs w:val="24"/>
          <w:lang w:eastAsia="ru-RU"/>
        </w:rPr>
        <w:lastRenderedPageBreak/>
        <w:t xml:space="preserve">Информация о проведении таких работ публикуется в открытых источниках, в том числе на сайтах органов </w:t>
      </w:r>
      <w:proofErr w:type="spellStart"/>
      <w:r w:rsidRPr="00484BCD">
        <w:rPr>
          <w:rFonts w:ascii="Times New Roman" w:eastAsia="Times New Roman" w:hAnsi="Times New Roman"/>
          <w:bCs/>
          <w:sz w:val="24"/>
          <w:szCs w:val="24"/>
          <w:lang w:eastAsia="ru-RU"/>
        </w:rPr>
        <w:t>госвласти</w:t>
      </w:r>
      <w:proofErr w:type="spellEnd"/>
      <w:r w:rsidRPr="00484BCD">
        <w:rPr>
          <w:rFonts w:ascii="Times New Roman" w:eastAsia="Times New Roman" w:hAnsi="Times New Roman"/>
          <w:bCs/>
          <w:sz w:val="24"/>
          <w:szCs w:val="24"/>
          <w:lang w:eastAsia="ru-RU"/>
        </w:rPr>
        <w:t xml:space="preserve"> или местного самоуправления, в течение 10 дней со дня заключения контракта на выполнение комплексных кадастровых работ. При наличии в ЕГРН контактных данных кадастровый инженер по почте или электронной почте извещает правообладателя о начале проведения работ в конкретном кадастровом квартале, где расположен объект.</w:t>
      </w:r>
    </w:p>
    <w:p w:rsidR="00484BCD" w:rsidRPr="00484BCD" w:rsidRDefault="00484BCD" w:rsidP="00484BCD">
      <w:pPr>
        <w:spacing w:after="0" w:line="240" w:lineRule="auto"/>
        <w:ind w:firstLine="567"/>
        <w:jc w:val="both"/>
        <w:rPr>
          <w:rFonts w:ascii="Times New Roman" w:eastAsia="Times New Roman" w:hAnsi="Times New Roman"/>
          <w:bCs/>
          <w:sz w:val="24"/>
          <w:szCs w:val="24"/>
          <w:lang w:eastAsia="ru-RU"/>
        </w:rPr>
      </w:pPr>
      <w:r w:rsidRPr="00484BCD">
        <w:rPr>
          <w:rFonts w:ascii="Times New Roman" w:eastAsia="Times New Roman" w:hAnsi="Times New Roman"/>
          <w:bCs/>
          <w:sz w:val="24"/>
          <w:szCs w:val="24"/>
          <w:lang w:eastAsia="ru-RU"/>
        </w:rPr>
        <w:t>«</w:t>
      </w:r>
      <w:r w:rsidRPr="00484BCD">
        <w:rPr>
          <w:rFonts w:ascii="Times New Roman" w:eastAsia="Times New Roman" w:hAnsi="Times New Roman"/>
          <w:bCs/>
          <w:i/>
          <w:sz w:val="24"/>
          <w:szCs w:val="24"/>
          <w:lang w:eastAsia="ru-RU"/>
        </w:rPr>
        <w:t xml:space="preserve">Комплексные кадастровые работы направлены на установление границ земель, что должно уменьшить количество споров между соседями земельных участков. В целом, межевание участков с неустановленными границами положительно влияет на рациональное использование территорий региона и делает сведения </w:t>
      </w:r>
      <w:proofErr w:type="spellStart"/>
      <w:r w:rsidRPr="00484BCD">
        <w:rPr>
          <w:rFonts w:ascii="Times New Roman" w:eastAsia="Times New Roman" w:hAnsi="Times New Roman"/>
          <w:bCs/>
          <w:i/>
          <w:sz w:val="24"/>
          <w:szCs w:val="24"/>
          <w:lang w:eastAsia="ru-RU"/>
        </w:rPr>
        <w:t>госреестра</w:t>
      </w:r>
      <w:proofErr w:type="spellEnd"/>
      <w:r w:rsidRPr="00484BCD">
        <w:rPr>
          <w:rFonts w:ascii="Times New Roman" w:eastAsia="Times New Roman" w:hAnsi="Times New Roman"/>
          <w:bCs/>
          <w:i/>
          <w:sz w:val="24"/>
          <w:szCs w:val="24"/>
          <w:lang w:eastAsia="ru-RU"/>
        </w:rPr>
        <w:t xml:space="preserve"> недвижимости более актуальными и достоверными», </w:t>
      </w:r>
      <w:r w:rsidRPr="00484BCD">
        <w:rPr>
          <w:rFonts w:ascii="Times New Roman" w:eastAsia="Times New Roman" w:hAnsi="Times New Roman"/>
          <w:bCs/>
          <w:sz w:val="24"/>
          <w:szCs w:val="24"/>
          <w:lang w:eastAsia="ru-RU"/>
        </w:rPr>
        <w:t xml:space="preserve">– добавил Михаил </w:t>
      </w:r>
      <w:proofErr w:type="spellStart"/>
      <w:r w:rsidRPr="00484BCD">
        <w:rPr>
          <w:rFonts w:ascii="Times New Roman" w:eastAsia="Times New Roman" w:hAnsi="Times New Roman"/>
          <w:bCs/>
          <w:sz w:val="24"/>
          <w:szCs w:val="24"/>
          <w:lang w:eastAsia="ru-RU"/>
        </w:rPr>
        <w:t>Бокарев</w:t>
      </w:r>
      <w:proofErr w:type="spellEnd"/>
      <w:r w:rsidRPr="00484BCD">
        <w:rPr>
          <w:rFonts w:ascii="Times New Roman" w:eastAsia="Times New Roman" w:hAnsi="Times New Roman"/>
          <w:bCs/>
          <w:sz w:val="24"/>
          <w:szCs w:val="24"/>
          <w:lang w:eastAsia="ru-RU"/>
        </w:rPr>
        <w:t xml:space="preserve">. </w:t>
      </w:r>
    </w:p>
    <w:p w:rsidR="00484BCD" w:rsidRDefault="00484BCD" w:rsidP="00484BCD">
      <w:pPr>
        <w:spacing w:after="0" w:line="240" w:lineRule="auto"/>
        <w:ind w:firstLine="567"/>
        <w:jc w:val="both"/>
        <w:rPr>
          <w:rFonts w:ascii="Times New Roman" w:eastAsia="Times New Roman" w:hAnsi="Times New Roman"/>
          <w:bCs/>
          <w:sz w:val="24"/>
          <w:szCs w:val="24"/>
          <w:lang w:eastAsia="ru-RU"/>
        </w:rPr>
      </w:pPr>
      <w:r w:rsidRPr="00484BCD">
        <w:rPr>
          <w:rFonts w:ascii="Times New Roman" w:eastAsia="Times New Roman" w:hAnsi="Times New Roman"/>
          <w:bCs/>
          <w:sz w:val="24"/>
          <w:szCs w:val="24"/>
          <w:lang w:eastAsia="ru-RU"/>
        </w:rPr>
        <w:t xml:space="preserve">Вступление в силу закона позволяет исключить дополнительные затраты и сэкономить местный бюджет. По закону, появляется возможность проведения комплексных кадастровых работ без утвержденного проекта межевания территории, если в соответствии с Градостроительным кодексом РФ разработка и утверждение такого проекта не требуется. Согласно 150-ФЗ, заказчики работ вправе использовать технические паспорта, оценочную и иную необходимую в работе документации. </w:t>
      </w:r>
    </w:p>
    <w:p w:rsidR="00484BCD" w:rsidRPr="00484BCD" w:rsidRDefault="00484BCD" w:rsidP="00484BCD">
      <w:pPr>
        <w:spacing w:after="0" w:line="240" w:lineRule="auto"/>
        <w:ind w:firstLine="567"/>
        <w:jc w:val="both"/>
        <w:rPr>
          <w:rFonts w:ascii="Times New Roman" w:eastAsia="Times New Roman" w:hAnsi="Times New Roman"/>
          <w:bCs/>
          <w:sz w:val="24"/>
          <w:szCs w:val="24"/>
          <w:lang w:eastAsia="ru-RU"/>
        </w:rPr>
      </w:pPr>
    </w:p>
    <w:p w:rsidR="00484BCD" w:rsidRDefault="00484BCD" w:rsidP="00484BCD">
      <w:pPr>
        <w:spacing w:after="0" w:line="240" w:lineRule="auto"/>
        <w:ind w:firstLine="709"/>
        <w:jc w:val="center"/>
        <w:rPr>
          <w:rFonts w:ascii="Times New Roman" w:hAnsi="Times New Roman"/>
          <w:b/>
          <w:sz w:val="24"/>
          <w:szCs w:val="24"/>
        </w:rPr>
      </w:pPr>
      <w:r w:rsidRPr="00484BCD">
        <w:rPr>
          <w:rFonts w:ascii="Times New Roman" w:hAnsi="Times New Roman"/>
          <w:b/>
          <w:sz w:val="24"/>
          <w:szCs w:val="24"/>
        </w:rPr>
        <w:t xml:space="preserve">В региональной Кадастровой палате рассказали </w:t>
      </w:r>
    </w:p>
    <w:p w:rsidR="00484BCD" w:rsidRDefault="00484BCD" w:rsidP="00484BCD">
      <w:pPr>
        <w:spacing w:after="0" w:line="240" w:lineRule="auto"/>
        <w:ind w:firstLine="709"/>
        <w:jc w:val="center"/>
        <w:rPr>
          <w:rFonts w:ascii="Times New Roman" w:hAnsi="Times New Roman"/>
          <w:b/>
          <w:sz w:val="24"/>
          <w:szCs w:val="24"/>
        </w:rPr>
      </w:pPr>
      <w:r w:rsidRPr="00484BCD">
        <w:rPr>
          <w:rFonts w:ascii="Times New Roman" w:hAnsi="Times New Roman"/>
          <w:b/>
          <w:sz w:val="24"/>
          <w:szCs w:val="24"/>
        </w:rPr>
        <w:t xml:space="preserve">о внесении в ЕГРН санитарно-защитных зон </w:t>
      </w:r>
    </w:p>
    <w:p w:rsidR="00484BCD" w:rsidRPr="00484BCD" w:rsidRDefault="00484BCD" w:rsidP="00484BCD">
      <w:pPr>
        <w:spacing w:after="0" w:line="240" w:lineRule="auto"/>
        <w:ind w:firstLine="709"/>
        <w:jc w:val="center"/>
        <w:rPr>
          <w:rFonts w:ascii="Times New Roman" w:hAnsi="Times New Roman"/>
          <w:b/>
          <w:sz w:val="24"/>
          <w:szCs w:val="24"/>
        </w:rPr>
      </w:pP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11 сентября специалисты </w:t>
      </w:r>
      <w:hyperlink r:id="rId16" w:history="1">
        <w:r w:rsidRPr="00484BCD">
          <w:rPr>
            <w:rFonts w:ascii="Times New Roman" w:hAnsi="Times New Roman"/>
            <w:color w:val="0000FF" w:themeColor="hyperlink"/>
            <w:sz w:val="24"/>
            <w:szCs w:val="24"/>
            <w:u w:val="single"/>
          </w:rPr>
          <w:t>Кадастровой палаты по Новосибирской области</w:t>
        </w:r>
      </w:hyperlink>
      <w:r w:rsidRPr="00484BCD">
        <w:rPr>
          <w:rFonts w:ascii="Times New Roman" w:hAnsi="Times New Roman"/>
          <w:sz w:val="24"/>
          <w:szCs w:val="24"/>
        </w:rPr>
        <w:t xml:space="preserve">  провели горячую линию по вопросам внесения санитарно-защитных зон в Единый государственный реестр недвижимости (ЕГРН).</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Специалисты отдела инфраструктуры пространственных данных рассказали о том, какие территории признаются санитарно-защитными зонами и какое значение имеет внесение сведений о таких зонах в ЕГРН.</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По состоянию на 10 сентября 2019 года в ЕГРН внесены сведения о 270 границах санитарно-защитных зон, расположенных на территории Новосибирской области.    </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Санитарно-защитные зоны относятся к одному из видов зон с особыми условиями использования территории и являются специальными территориями с особым режимом использования, который устанавливается вокруг объектов и производств – источников вредного воздействия на окружающую среду и здоровье человека. Установление таких зон обеспечивает безопасность населению. На основании внесенных в ЕГРН сведений устанавливается особый режим использования объектов недвижимости, расположенных в границах санитарно-защитных зон.      </w:t>
      </w:r>
    </w:p>
    <w:p w:rsidR="00484BCD" w:rsidRDefault="00484BCD" w:rsidP="00484BCD">
      <w:pPr>
        <w:spacing w:after="0" w:line="240" w:lineRule="auto"/>
        <w:ind w:firstLine="709"/>
        <w:jc w:val="both"/>
        <w:rPr>
          <w:rFonts w:ascii="Times New Roman" w:eastAsia="Times New Roman" w:hAnsi="Times New Roman"/>
          <w:bCs/>
          <w:kern w:val="36"/>
          <w:sz w:val="24"/>
          <w:szCs w:val="24"/>
          <w:lang w:eastAsia="ru-RU"/>
        </w:rPr>
      </w:pPr>
      <w:r w:rsidRPr="00484BCD">
        <w:rPr>
          <w:rFonts w:ascii="Times New Roman" w:hAnsi="Times New Roman"/>
          <w:sz w:val="24"/>
          <w:szCs w:val="24"/>
        </w:rPr>
        <w:t xml:space="preserve">Правила установления санитарно-защитных зон и использования земельных участков, расположенных в границах таких зон, представлены в  </w:t>
      </w:r>
      <w:hyperlink r:id="rId17" w:history="1">
        <w:r w:rsidRPr="00484BCD">
          <w:rPr>
            <w:rFonts w:ascii="Times New Roman" w:eastAsia="Times New Roman" w:hAnsi="Times New Roman"/>
            <w:bCs/>
            <w:color w:val="0000FF" w:themeColor="hyperlink"/>
            <w:kern w:val="36"/>
            <w:sz w:val="24"/>
            <w:szCs w:val="24"/>
            <w:u w:val="single"/>
            <w:lang w:eastAsia="ru-RU"/>
          </w:rPr>
          <w:t>Постановлении Правительства РФ № 222</w:t>
        </w:r>
      </w:hyperlink>
      <w:r w:rsidRPr="00484BCD">
        <w:rPr>
          <w:rFonts w:ascii="Times New Roman" w:eastAsia="Times New Roman" w:hAnsi="Times New Roman"/>
          <w:bCs/>
          <w:kern w:val="36"/>
          <w:sz w:val="24"/>
          <w:szCs w:val="24"/>
          <w:lang w:eastAsia="ru-RU"/>
        </w:rPr>
        <w:t xml:space="preserve"> (от 3 марта 2018 года).</w:t>
      </w:r>
    </w:p>
    <w:p w:rsidR="00484BCD" w:rsidRPr="00484BCD" w:rsidRDefault="00484BCD" w:rsidP="00484BCD">
      <w:pPr>
        <w:spacing w:after="0" w:line="240" w:lineRule="auto"/>
        <w:ind w:firstLine="709"/>
        <w:jc w:val="both"/>
        <w:rPr>
          <w:rFonts w:ascii="Times New Roman" w:eastAsia="Times New Roman" w:hAnsi="Times New Roman"/>
          <w:bCs/>
          <w:kern w:val="36"/>
          <w:sz w:val="24"/>
          <w:szCs w:val="24"/>
          <w:lang w:eastAsia="ru-RU"/>
        </w:rPr>
      </w:pPr>
    </w:p>
    <w:p w:rsidR="00484BCD" w:rsidRDefault="00484BCD" w:rsidP="00484BCD">
      <w:pPr>
        <w:spacing w:after="0" w:line="240" w:lineRule="auto"/>
        <w:jc w:val="center"/>
        <w:rPr>
          <w:rFonts w:ascii="Times New Roman" w:hAnsi="Times New Roman"/>
          <w:b/>
          <w:bCs/>
          <w:sz w:val="24"/>
          <w:szCs w:val="24"/>
        </w:rPr>
      </w:pPr>
      <w:r w:rsidRPr="00484BCD">
        <w:rPr>
          <w:rFonts w:ascii="Times New Roman" w:hAnsi="Times New Roman"/>
          <w:b/>
          <w:bCs/>
          <w:sz w:val="24"/>
          <w:szCs w:val="24"/>
        </w:rPr>
        <w:t xml:space="preserve">В Новосибирской области поставить </w:t>
      </w:r>
    </w:p>
    <w:p w:rsidR="00484BCD" w:rsidRPr="00484BCD" w:rsidRDefault="00484BCD" w:rsidP="00484BCD">
      <w:pPr>
        <w:spacing w:after="0" w:line="240" w:lineRule="auto"/>
        <w:jc w:val="center"/>
        <w:rPr>
          <w:rFonts w:ascii="Times New Roman" w:hAnsi="Times New Roman"/>
          <w:b/>
          <w:bCs/>
          <w:sz w:val="24"/>
          <w:szCs w:val="24"/>
        </w:rPr>
      </w:pPr>
      <w:r w:rsidRPr="00484BCD">
        <w:rPr>
          <w:rFonts w:ascii="Times New Roman" w:hAnsi="Times New Roman"/>
          <w:b/>
          <w:bCs/>
          <w:sz w:val="24"/>
          <w:szCs w:val="24"/>
        </w:rPr>
        <w:t>недвижимость на учет можно за пять дней</w:t>
      </w:r>
    </w:p>
    <w:p w:rsidR="00484BCD" w:rsidRPr="00484BCD" w:rsidRDefault="00484BCD" w:rsidP="00484BCD">
      <w:pPr>
        <w:spacing w:after="0" w:line="240" w:lineRule="auto"/>
        <w:ind w:firstLine="709"/>
        <w:jc w:val="center"/>
        <w:rPr>
          <w:rFonts w:ascii="Times New Roman" w:hAnsi="Times New Roman"/>
          <w:b/>
          <w:bCs/>
          <w:sz w:val="24"/>
          <w:szCs w:val="24"/>
        </w:rPr>
      </w:pP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Быстрее всего поставить недвижимость на кадастровый учет можно в Республиках Мордовия и Северная Осетия, а также в Ставропольском крае – средний срок проведения процедуры кадастрового учета в этих регионах составляет всего два дня. </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В 22 субъектах РФ в среднем на кадастровый учет ставят в течение трех дней. </w:t>
      </w:r>
      <w:proofErr w:type="gramStart"/>
      <w:r w:rsidRPr="00484BCD">
        <w:rPr>
          <w:rFonts w:ascii="Times New Roman" w:hAnsi="Times New Roman"/>
          <w:sz w:val="24"/>
          <w:szCs w:val="24"/>
        </w:rPr>
        <w:t>Это Белгородская область, Брянская область, Калужская область, Курская область, Тульская область, Ярославская область, Ростовская область, Республика Башкортостан, Республика Марий Эл, Саратовская область, Чувашская Республика, Курганская область, Свердловская область, Тюменская область, Ханты-Мансийский АО, Челябинская область, Алтайский край, Забайкальский край, Приморский край, Республика Дагестан, Республика Ингушетия, Чеченская Республика.</w:t>
      </w:r>
      <w:proofErr w:type="gramEnd"/>
      <w:r w:rsidRPr="00484BCD">
        <w:rPr>
          <w:rFonts w:ascii="Times New Roman" w:hAnsi="Times New Roman"/>
          <w:sz w:val="24"/>
          <w:szCs w:val="24"/>
        </w:rPr>
        <w:t xml:space="preserve"> Немногим дольше – в течение четырех дней ставят на кадастровый учет еще в 19 регионах. </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lastRenderedPageBreak/>
        <w:t xml:space="preserve">Согласно закону «О государственной регистрации недвижимости» постановка на кадастровый учет осуществляется в течение пяти рабочих дней </w:t>
      </w:r>
      <w:proofErr w:type="gramStart"/>
      <w:r w:rsidRPr="00484BCD">
        <w:rPr>
          <w:rFonts w:ascii="Times New Roman" w:hAnsi="Times New Roman"/>
          <w:sz w:val="24"/>
          <w:szCs w:val="24"/>
        </w:rPr>
        <w:t>с даты приема</w:t>
      </w:r>
      <w:proofErr w:type="gramEnd"/>
      <w:r w:rsidRPr="00484BCD">
        <w:rPr>
          <w:rFonts w:ascii="Times New Roman" w:hAnsi="Times New Roman"/>
          <w:sz w:val="24"/>
          <w:szCs w:val="24"/>
        </w:rPr>
        <w:t xml:space="preserve"> документов органом регистрации прав. Подать заявление о постановке недвижимости на кадастровый учет можно и в офисах многофункциональных центров. В таком случае, согласно действующему законодательству, процедура должна быть проведена в течение семи рабочих дней с момента получения документов МФЦ. </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Внедрение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учет. В настоящее время действуют </w:t>
      </w:r>
      <w:hyperlink r:id="rId18" w:anchor="oformitnedv" w:history="1">
        <w:r w:rsidRPr="00484BCD">
          <w:rPr>
            <w:rFonts w:ascii="Times New Roman" w:hAnsi="Times New Roman"/>
            <w:color w:val="0000FF" w:themeColor="hyperlink"/>
            <w:sz w:val="24"/>
            <w:szCs w:val="24"/>
            <w:u w:val="single"/>
          </w:rPr>
          <w:t>сервисы</w:t>
        </w:r>
      </w:hyperlink>
      <w:r w:rsidRPr="00484BCD">
        <w:rPr>
          <w:rFonts w:ascii="Times New Roman" w:hAnsi="Times New Roman"/>
          <w:sz w:val="24"/>
          <w:szCs w:val="24"/>
        </w:rPr>
        <w:t xml:space="preserve">, направленные на упрощение получения государственных услуг в сфере кадастрового учета и регистрации права. </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На территории Новосибирской области с помощью электронного сервиса </w:t>
      </w:r>
      <w:hyperlink r:id="rId19" w:history="1">
        <w:proofErr w:type="spellStart"/>
        <w:r w:rsidRPr="00484BCD">
          <w:rPr>
            <w:rFonts w:ascii="Times New Roman" w:hAnsi="Times New Roman"/>
            <w:color w:val="0000FF" w:themeColor="hyperlink"/>
            <w:sz w:val="24"/>
            <w:szCs w:val="24"/>
            <w:u w:val="single"/>
          </w:rPr>
          <w:t>Росреестра</w:t>
        </w:r>
        <w:proofErr w:type="spellEnd"/>
      </w:hyperlink>
      <w:r w:rsidRPr="00484BCD">
        <w:rPr>
          <w:rFonts w:ascii="Times New Roman" w:hAnsi="Times New Roman"/>
          <w:sz w:val="24"/>
          <w:szCs w:val="24"/>
        </w:rPr>
        <w:t xml:space="preserve"> поставить объект на кадастровый учет можно в течение пяти дней.</w:t>
      </w:r>
    </w:p>
    <w:p w:rsidR="00484BCD" w:rsidRPr="00484BCD" w:rsidRDefault="00484BCD" w:rsidP="00484BCD">
      <w:pPr>
        <w:spacing w:after="0" w:line="240" w:lineRule="auto"/>
        <w:ind w:firstLine="709"/>
        <w:jc w:val="both"/>
        <w:rPr>
          <w:rFonts w:ascii="Times New Roman" w:hAnsi="Times New Roman"/>
          <w:color w:val="000000"/>
          <w:sz w:val="24"/>
          <w:szCs w:val="24"/>
          <w:shd w:val="clear" w:color="auto" w:fill="FFFFFF"/>
        </w:rPr>
      </w:pPr>
      <w:r w:rsidRPr="00484BCD">
        <w:rPr>
          <w:rFonts w:ascii="Times New Roman" w:hAnsi="Times New Roman"/>
          <w:sz w:val="24"/>
          <w:szCs w:val="24"/>
        </w:rPr>
        <w:t>Всего, п</w:t>
      </w:r>
      <w:r w:rsidRPr="00484BCD">
        <w:rPr>
          <w:rFonts w:ascii="Times New Roman" w:hAnsi="Times New Roman"/>
          <w:color w:val="000000"/>
          <w:sz w:val="24"/>
          <w:szCs w:val="24"/>
          <w:shd w:val="clear" w:color="auto" w:fill="FFFFFF"/>
        </w:rPr>
        <w:t xml:space="preserve">о состоянию на начало 2019 года, в Едином государственном реестре недвижимости (ЕГРН) учтено 162,5 </w:t>
      </w:r>
      <w:proofErr w:type="gramStart"/>
      <w:r w:rsidRPr="00484BCD">
        <w:rPr>
          <w:rFonts w:ascii="Times New Roman" w:hAnsi="Times New Roman"/>
          <w:color w:val="000000"/>
          <w:sz w:val="24"/>
          <w:szCs w:val="24"/>
          <w:shd w:val="clear" w:color="auto" w:fill="FFFFFF"/>
        </w:rPr>
        <w:t>млн</w:t>
      </w:r>
      <w:proofErr w:type="gramEnd"/>
      <w:r w:rsidRPr="00484BCD">
        <w:rPr>
          <w:rFonts w:ascii="Times New Roman" w:hAnsi="Times New Roman"/>
          <w:color w:val="000000"/>
          <w:sz w:val="24"/>
          <w:szCs w:val="24"/>
          <w:shd w:val="clear" w:color="auto" w:fill="FFFFFF"/>
        </w:rPr>
        <w:t xml:space="preserve"> объектов недвижимости. </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shd w:val="clear" w:color="auto" w:fill="FFFFFF"/>
        </w:rPr>
        <w:t xml:space="preserve">Как отмечает </w:t>
      </w:r>
      <w:r w:rsidRPr="00484BCD">
        <w:rPr>
          <w:rFonts w:ascii="Times New Roman" w:hAnsi="Times New Roman"/>
          <w:bCs/>
          <w:sz w:val="24"/>
          <w:szCs w:val="24"/>
          <w:shd w:val="clear" w:color="auto" w:fill="FFFFFF"/>
        </w:rPr>
        <w:t>замглавы Федеральной кадастровой палаты Марина Семенова,</w:t>
      </w:r>
      <w:r w:rsidRPr="00484BCD">
        <w:rPr>
          <w:rFonts w:ascii="Times New Roman" w:hAnsi="Times New Roman"/>
          <w:sz w:val="24"/>
          <w:szCs w:val="24"/>
          <w:shd w:val="clear" w:color="auto" w:fill="FFFFFF"/>
        </w:rPr>
        <w:t xml:space="preserve"> кадастровый учет – это внесение сведений об объектах недвижимости в единый </w:t>
      </w:r>
      <w:proofErr w:type="spellStart"/>
      <w:r w:rsidRPr="00484BCD">
        <w:rPr>
          <w:rFonts w:ascii="Times New Roman" w:hAnsi="Times New Roman"/>
          <w:sz w:val="24"/>
          <w:szCs w:val="24"/>
          <w:shd w:val="clear" w:color="auto" w:fill="FFFFFF"/>
        </w:rPr>
        <w:t>госреестр</w:t>
      </w:r>
      <w:proofErr w:type="spellEnd"/>
      <w:r w:rsidRPr="00484BCD">
        <w:rPr>
          <w:rFonts w:ascii="Times New Roman" w:hAnsi="Times New Roman"/>
          <w:sz w:val="24"/>
          <w:szCs w:val="24"/>
          <w:shd w:val="clear" w:color="auto" w:fill="FFFFFF"/>
        </w:rPr>
        <w:t xml:space="preserve">, эта процедура носит заявительный характер.  В то же время, как подчеркивает эксперт, кадастровый учет позволяет зарегистрировать на данную недвижимость право собственности и в дальнейшем распоряжаться ей в полной мере. </w:t>
      </w:r>
      <w:r w:rsidRPr="00484BCD">
        <w:rPr>
          <w:rFonts w:ascii="Times New Roman" w:hAnsi="Times New Roman"/>
          <w:sz w:val="24"/>
          <w:szCs w:val="24"/>
        </w:rPr>
        <w:t xml:space="preserve">Если собственник в дальнейшем планирует продавать, дарить или передавать свою недвижимость по наследству, ее нужно поставить на учет и зарегистрировать свои права. </w:t>
      </w:r>
      <w:r w:rsidRPr="00484BCD">
        <w:rPr>
          <w:rFonts w:ascii="Times New Roman" w:hAnsi="Times New Roman"/>
          <w:sz w:val="24"/>
          <w:szCs w:val="24"/>
          <w:shd w:val="clear" w:color="auto" w:fill="FFFFFF"/>
        </w:rPr>
        <w:t>«</w:t>
      </w:r>
      <w:r w:rsidRPr="00484BCD">
        <w:rPr>
          <w:rFonts w:ascii="Times New Roman" w:hAnsi="Times New Roman"/>
          <w:i/>
          <w:iCs/>
          <w:sz w:val="24"/>
          <w:szCs w:val="24"/>
          <w:shd w:val="clear" w:color="auto" w:fill="FFFFFF"/>
        </w:rPr>
        <w:t>Так, например, если гражданин получает вновь образованный участок от местной администрации, проведение кадастрового учета будет необходимо для возможности в дальнейшем регистрации права на этот земельный участок»</w:t>
      </w:r>
      <w:r w:rsidRPr="00484BCD">
        <w:rPr>
          <w:rFonts w:ascii="Times New Roman" w:hAnsi="Times New Roman"/>
          <w:sz w:val="24"/>
          <w:szCs w:val="24"/>
          <w:shd w:val="clear" w:color="auto" w:fill="FFFFFF"/>
        </w:rPr>
        <w:t xml:space="preserve">, - говорит </w:t>
      </w:r>
      <w:r w:rsidRPr="00484BCD">
        <w:rPr>
          <w:rFonts w:ascii="Times New Roman" w:hAnsi="Times New Roman"/>
          <w:bCs/>
          <w:sz w:val="24"/>
          <w:szCs w:val="24"/>
          <w:shd w:val="clear" w:color="auto" w:fill="FFFFFF"/>
        </w:rPr>
        <w:t>Марина Семенова.</w:t>
      </w:r>
      <w:r w:rsidRPr="00484BCD">
        <w:rPr>
          <w:rFonts w:ascii="Times New Roman" w:hAnsi="Times New Roman"/>
          <w:sz w:val="24"/>
          <w:szCs w:val="24"/>
          <w:shd w:val="clear" w:color="auto" w:fill="FFFFFF"/>
        </w:rPr>
        <w:t xml:space="preserve"> </w:t>
      </w:r>
    </w:p>
    <w:p w:rsidR="00484BCD" w:rsidRPr="00484BCD" w:rsidRDefault="00484BCD" w:rsidP="00484BCD">
      <w:pPr>
        <w:spacing w:after="0" w:line="240" w:lineRule="auto"/>
        <w:ind w:firstLine="709"/>
        <w:jc w:val="both"/>
        <w:rPr>
          <w:rFonts w:ascii="Times New Roman" w:hAnsi="Times New Roman"/>
          <w:sz w:val="24"/>
          <w:szCs w:val="24"/>
          <w:shd w:val="clear" w:color="auto" w:fill="FFFFFF"/>
        </w:rPr>
      </w:pPr>
      <w:r w:rsidRPr="00484BCD">
        <w:rPr>
          <w:rFonts w:ascii="Times New Roman" w:hAnsi="Times New Roman"/>
          <w:sz w:val="24"/>
          <w:szCs w:val="24"/>
          <w:shd w:val="clear" w:color="auto" w:fill="FFFFFF"/>
        </w:rPr>
        <w:t xml:space="preserve">В процессе проведения кадастрового учета в реестр вносятся основные сведения о земельных участках, зданиях, сооружениях, помещениях, </w:t>
      </w:r>
      <w:proofErr w:type="spellStart"/>
      <w:r w:rsidRPr="00484BCD">
        <w:rPr>
          <w:rFonts w:ascii="Times New Roman" w:hAnsi="Times New Roman"/>
          <w:sz w:val="24"/>
          <w:szCs w:val="24"/>
          <w:shd w:val="clear" w:color="auto" w:fill="FFFFFF"/>
        </w:rPr>
        <w:t>машино</w:t>
      </w:r>
      <w:proofErr w:type="spellEnd"/>
      <w:r w:rsidRPr="00484BCD">
        <w:rPr>
          <w:rFonts w:ascii="Times New Roman" w:hAnsi="Times New Roman"/>
          <w:sz w:val="24"/>
          <w:szCs w:val="24"/>
          <w:shd w:val="clear" w:color="auto" w:fill="FFFFFF"/>
        </w:rPr>
        <w:t>-местах, об объектах незавершенного строительства, о единых недвижимых комплексах с их характеристиками, позволяющими определить их в качестве индивидуально-определенной вещи (например, сведения о местоположении границ, площади, номере кадастрового квартала, в котором расположен объект). Каждому объекту недвижимости, сведения о котором вносятся в реестр, присваивается уникальный кадастровый номер.</w:t>
      </w:r>
    </w:p>
    <w:p w:rsidR="00484BCD" w:rsidRPr="00484BCD" w:rsidRDefault="00484BCD" w:rsidP="00484BCD">
      <w:pPr>
        <w:spacing w:after="0" w:line="240" w:lineRule="auto"/>
        <w:ind w:firstLine="709"/>
        <w:jc w:val="both"/>
        <w:rPr>
          <w:rFonts w:ascii="Times New Roman" w:hAnsi="Times New Roman"/>
          <w:sz w:val="24"/>
          <w:szCs w:val="24"/>
        </w:rPr>
      </w:pPr>
      <w:r w:rsidRPr="00484BCD">
        <w:rPr>
          <w:rFonts w:ascii="Times New Roman" w:hAnsi="Times New Roman"/>
          <w:sz w:val="24"/>
          <w:szCs w:val="24"/>
        </w:rPr>
        <w:t xml:space="preserve">Кадастровый учет может проводиться как одновременно с регистрацией права, так и без нее. Например, кадастровый учет без одновременной регистрации права осуществляется, если в реестр вносятся изменения в характеристики объекта недвижимости (например, изменилась площадь земельного участка и местоположение его границ в результате межевания) или снесли объект недвижимости, право на который не было зарегистрировано. Если же необходимо поставить на кадастровый учет жилой дом, расположенный на приусадебном земельном участке, кадастровый учет такого дома будет осуществляться с одновременной регистрацией прав на него. </w:t>
      </w:r>
    </w:p>
    <w:p w:rsidR="000D3216" w:rsidRDefault="000D3216" w:rsidP="000D3216">
      <w:pPr>
        <w:spacing w:after="0" w:line="240" w:lineRule="auto"/>
        <w:jc w:val="center"/>
        <w:rPr>
          <w:rFonts w:ascii="Times New Roman" w:eastAsia="Times New Roman" w:hAnsi="Times New Roman"/>
          <w:b/>
          <w:sz w:val="24"/>
          <w:szCs w:val="24"/>
          <w:lang w:eastAsia="ru-RU"/>
        </w:rPr>
      </w:pPr>
    </w:p>
    <w:p w:rsidR="000D3216" w:rsidRPr="000D3216" w:rsidRDefault="000D3216" w:rsidP="000D3216">
      <w:pPr>
        <w:spacing w:after="0" w:line="240" w:lineRule="auto"/>
        <w:jc w:val="center"/>
        <w:rPr>
          <w:rFonts w:ascii="Times New Roman" w:eastAsia="Times New Roman" w:hAnsi="Times New Roman"/>
          <w:b/>
          <w:sz w:val="24"/>
          <w:szCs w:val="24"/>
          <w:lang w:eastAsia="ru-RU"/>
        </w:rPr>
      </w:pPr>
      <w:r w:rsidRPr="000D3216">
        <w:rPr>
          <w:rFonts w:ascii="Times New Roman" w:eastAsia="Times New Roman" w:hAnsi="Times New Roman"/>
          <w:b/>
          <w:sz w:val="24"/>
          <w:szCs w:val="24"/>
          <w:lang w:eastAsia="ru-RU"/>
        </w:rPr>
        <w:t>АДМИНИСТРАЦИЯ ПЯТИЛЕТСКОГО СЕЛЬСОВЕТА</w:t>
      </w:r>
    </w:p>
    <w:p w:rsidR="000D3216" w:rsidRPr="000D3216" w:rsidRDefault="000D3216" w:rsidP="000D3216">
      <w:pPr>
        <w:spacing w:after="0" w:line="240" w:lineRule="auto"/>
        <w:jc w:val="center"/>
        <w:rPr>
          <w:rFonts w:ascii="Times New Roman" w:eastAsia="Times New Roman" w:hAnsi="Times New Roman"/>
          <w:b/>
          <w:sz w:val="24"/>
          <w:szCs w:val="24"/>
          <w:lang w:eastAsia="ru-RU"/>
        </w:rPr>
      </w:pPr>
      <w:r w:rsidRPr="000D3216">
        <w:rPr>
          <w:rFonts w:ascii="Times New Roman" w:eastAsia="Times New Roman" w:hAnsi="Times New Roman"/>
          <w:b/>
          <w:sz w:val="24"/>
          <w:szCs w:val="24"/>
          <w:lang w:eastAsia="ru-RU"/>
        </w:rPr>
        <w:t xml:space="preserve"> ЧЕРЕПАНОВСКОГО РАЙОНА </w:t>
      </w:r>
    </w:p>
    <w:p w:rsidR="000D3216" w:rsidRPr="000D3216" w:rsidRDefault="000D3216" w:rsidP="000D3216">
      <w:pPr>
        <w:spacing w:after="0" w:line="240" w:lineRule="auto"/>
        <w:jc w:val="center"/>
        <w:rPr>
          <w:rFonts w:ascii="Times New Roman" w:eastAsia="Times New Roman" w:hAnsi="Times New Roman"/>
          <w:b/>
          <w:sz w:val="24"/>
          <w:szCs w:val="24"/>
          <w:lang w:eastAsia="ru-RU"/>
        </w:rPr>
      </w:pPr>
      <w:r w:rsidRPr="000D3216">
        <w:rPr>
          <w:rFonts w:ascii="Times New Roman" w:eastAsia="Times New Roman" w:hAnsi="Times New Roman"/>
          <w:b/>
          <w:sz w:val="24"/>
          <w:szCs w:val="24"/>
          <w:lang w:eastAsia="ru-RU"/>
        </w:rPr>
        <w:t>НОВОСИБИРСКОЙ ОБЛАСТИ</w:t>
      </w:r>
    </w:p>
    <w:p w:rsidR="000D3216" w:rsidRPr="000D3216" w:rsidRDefault="000D3216" w:rsidP="000D3216">
      <w:pPr>
        <w:spacing w:after="0" w:line="240" w:lineRule="auto"/>
        <w:jc w:val="center"/>
        <w:rPr>
          <w:rFonts w:ascii="Times New Roman" w:eastAsia="Times New Roman" w:hAnsi="Times New Roman"/>
          <w:b/>
          <w:sz w:val="24"/>
          <w:szCs w:val="24"/>
          <w:lang w:eastAsia="ru-RU"/>
        </w:rPr>
      </w:pPr>
    </w:p>
    <w:p w:rsidR="000D3216" w:rsidRPr="000D3216" w:rsidRDefault="000D3216" w:rsidP="000D3216">
      <w:pPr>
        <w:spacing w:after="0" w:line="240" w:lineRule="auto"/>
        <w:jc w:val="center"/>
        <w:rPr>
          <w:rFonts w:ascii="Times New Roman" w:eastAsia="Times New Roman" w:hAnsi="Times New Roman"/>
          <w:b/>
          <w:sz w:val="24"/>
          <w:szCs w:val="24"/>
          <w:lang w:eastAsia="ru-RU"/>
        </w:rPr>
      </w:pPr>
      <w:r w:rsidRPr="000D3216">
        <w:rPr>
          <w:rFonts w:ascii="Times New Roman" w:eastAsia="Times New Roman" w:hAnsi="Times New Roman"/>
          <w:b/>
          <w:sz w:val="24"/>
          <w:szCs w:val="24"/>
          <w:lang w:eastAsia="ru-RU"/>
        </w:rPr>
        <w:t>ПОСТАНОВЛЕНИЕ</w:t>
      </w:r>
    </w:p>
    <w:p w:rsidR="000D3216" w:rsidRPr="000D3216" w:rsidRDefault="000D3216" w:rsidP="000D3216">
      <w:pPr>
        <w:spacing w:after="0" w:line="240" w:lineRule="auto"/>
        <w:jc w:val="center"/>
        <w:rPr>
          <w:rFonts w:ascii="Times New Roman" w:eastAsia="Times New Roman" w:hAnsi="Times New Roman"/>
          <w:b/>
          <w:sz w:val="24"/>
          <w:szCs w:val="24"/>
          <w:lang w:eastAsia="ru-RU"/>
        </w:rPr>
      </w:pPr>
    </w:p>
    <w:p w:rsidR="000D3216" w:rsidRPr="000D3216" w:rsidRDefault="000D3216" w:rsidP="000D3216">
      <w:pPr>
        <w:spacing w:after="0" w:line="240" w:lineRule="auto"/>
        <w:jc w:val="center"/>
        <w:rPr>
          <w:rFonts w:ascii="Times New Roman" w:eastAsia="Times New Roman" w:hAnsi="Times New Roman"/>
          <w:sz w:val="24"/>
          <w:szCs w:val="24"/>
          <w:lang w:eastAsia="ru-RU"/>
        </w:rPr>
      </w:pPr>
      <w:r w:rsidRPr="000D3216">
        <w:rPr>
          <w:rFonts w:ascii="Times New Roman" w:eastAsia="Times New Roman" w:hAnsi="Times New Roman"/>
          <w:sz w:val="24"/>
          <w:szCs w:val="24"/>
          <w:lang w:eastAsia="ru-RU"/>
        </w:rPr>
        <w:t>от 16.09.2019 № 97</w:t>
      </w:r>
    </w:p>
    <w:p w:rsidR="000D3216" w:rsidRPr="000D3216" w:rsidRDefault="000D3216" w:rsidP="000D3216">
      <w:pPr>
        <w:spacing w:after="0" w:line="240" w:lineRule="auto"/>
        <w:jc w:val="both"/>
        <w:rPr>
          <w:rFonts w:ascii="Times New Roman" w:eastAsia="Times New Roman" w:hAnsi="Times New Roman"/>
          <w:sz w:val="24"/>
          <w:szCs w:val="24"/>
          <w:lang w:eastAsia="ru-RU"/>
        </w:rPr>
      </w:pPr>
    </w:p>
    <w:p w:rsidR="000D3216" w:rsidRPr="000D3216" w:rsidRDefault="000D3216" w:rsidP="000D3216">
      <w:pPr>
        <w:spacing w:after="0" w:line="240" w:lineRule="auto"/>
        <w:jc w:val="center"/>
        <w:rPr>
          <w:rFonts w:ascii="Times New Roman" w:eastAsia="Times New Roman" w:hAnsi="Times New Roman"/>
          <w:sz w:val="24"/>
          <w:szCs w:val="24"/>
          <w:lang w:eastAsia="ru-RU"/>
        </w:rPr>
      </w:pPr>
      <w:r w:rsidRPr="000D3216">
        <w:rPr>
          <w:rFonts w:ascii="Times New Roman" w:eastAsia="Times New Roman" w:hAnsi="Times New Roman"/>
          <w:sz w:val="24"/>
          <w:szCs w:val="24"/>
          <w:lang w:eastAsia="ru-RU"/>
        </w:rPr>
        <w:t>О предоставлении в аренду земельного участка</w:t>
      </w:r>
    </w:p>
    <w:p w:rsidR="000D3216" w:rsidRPr="000D3216" w:rsidRDefault="000D3216" w:rsidP="000D3216">
      <w:pPr>
        <w:spacing w:after="0" w:line="240" w:lineRule="auto"/>
        <w:jc w:val="center"/>
        <w:rPr>
          <w:rFonts w:ascii="Times New Roman" w:eastAsia="Times New Roman" w:hAnsi="Times New Roman"/>
          <w:sz w:val="24"/>
          <w:szCs w:val="24"/>
          <w:lang w:eastAsia="ru-RU"/>
        </w:rPr>
      </w:pPr>
    </w:p>
    <w:p w:rsidR="000D3216" w:rsidRPr="000D3216" w:rsidRDefault="000D3216" w:rsidP="000D3216">
      <w:pPr>
        <w:shd w:val="clear" w:color="auto" w:fill="FFFFFF"/>
        <w:spacing w:after="0" w:line="240" w:lineRule="auto"/>
        <w:ind w:firstLine="701"/>
        <w:jc w:val="both"/>
        <w:rPr>
          <w:rFonts w:ascii="Times New Roman" w:eastAsia="Times New Roman" w:hAnsi="Times New Roman"/>
          <w:sz w:val="24"/>
          <w:szCs w:val="24"/>
          <w:lang w:eastAsia="ru-RU"/>
        </w:rPr>
      </w:pPr>
      <w:proofErr w:type="gramStart"/>
      <w:r w:rsidRPr="000D3216">
        <w:rPr>
          <w:rFonts w:ascii="Times New Roman" w:eastAsia="Times New Roman" w:hAnsi="Times New Roman"/>
          <w:sz w:val="24"/>
          <w:szCs w:val="24"/>
          <w:lang w:eastAsia="ru-RU"/>
        </w:rPr>
        <w:t xml:space="preserve">На основании ч. 1, ст. 39.6 Земельного кодекса Российской Федерации, в соответствии со ст. 39.12 Земельного кодекса Российской Федерации, в связи с тем, что с момента опубликования извещения о предоставлении земельного участка для сельскохозяйственного производства поступила одна заявка от Гончаренко Данила Александровича, аукцион № 150819/8635269/01 признан несостоявшимся, администрация Пятилетского сельсовета Черепановского района Новосибирской области </w:t>
      </w:r>
      <w:proofErr w:type="gramEnd"/>
    </w:p>
    <w:p w:rsidR="000D3216" w:rsidRPr="000D3216" w:rsidRDefault="000D3216" w:rsidP="000D3216">
      <w:pPr>
        <w:tabs>
          <w:tab w:val="center" w:pos="4960"/>
        </w:tabs>
        <w:spacing w:after="0" w:line="240" w:lineRule="auto"/>
        <w:jc w:val="both"/>
        <w:rPr>
          <w:rFonts w:ascii="Times New Roman" w:eastAsia="Times New Roman" w:hAnsi="Times New Roman"/>
          <w:sz w:val="24"/>
          <w:szCs w:val="24"/>
          <w:lang w:eastAsia="ru-RU"/>
        </w:rPr>
      </w:pPr>
      <w:r w:rsidRPr="000D3216">
        <w:rPr>
          <w:rFonts w:ascii="Times New Roman" w:eastAsia="Times New Roman" w:hAnsi="Times New Roman"/>
          <w:sz w:val="24"/>
          <w:szCs w:val="24"/>
          <w:lang w:eastAsia="ru-RU"/>
        </w:rPr>
        <w:lastRenderedPageBreak/>
        <w:t>ПОСТАНОВЛЯЕТ:</w:t>
      </w:r>
      <w:r w:rsidRPr="000D3216">
        <w:rPr>
          <w:rFonts w:ascii="Times New Roman" w:eastAsia="Times New Roman" w:hAnsi="Times New Roman"/>
          <w:sz w:val="24"/>
          <w:szCs w:val="24"/>
          <w:lang w:eastAsia="ru-RU"/>
        </w:rPr>
        <w:tab/>
      </w:r>
    </w:p>
    <w:p w:rsidR="000D3216" w:rsidRPr="000D3216" w:rsidRDefault="000D3216" w:rsidP="000D3216">
      <w:pPr>
        <w:autoSpaceDE w:val="0"/>
        <w:autoSpaceDN w:val="0"/>
        <w:adjustRightInd w:val="0"/>
        <w:spacing w:after="0" w:line="240" w:lineRule="auto"/>
        <w:ind w:firstLine="708"/>
        <w:jc w:val="both"/>
        <w:rPr>
          <w:rFonts w:ascii="Times New Roman" w:hAnsi="Times New Roman"/>
          <w:sz w:val="24"/>
          <w:szCs w:val="24"/>
          <w:lang w:eastAsia="ru-RU"/>
        </w:rPr>
      </w:pPr>
      <w:r w:rsidRPr="000D3216">
        <w:rPr>
          <w:rFonts w:ascii="Times New Roman" w:eastAsia="Times New Roman" w:hAnsi="Times New Roman"/>
          <w:sz w:val="24"/>
          <w:szCs w:val="24"/>
          <w:lang w:eastAsia="ru-RU"/>
        </w:rPr>
        <w:t xml:space="preserve">1. Заключить с Гончаренко </w:t>
      </w:r>
      <w:proofErr w:type="spellStart"/>
      <w:r w:rsidRPr="000D3216">
        <w:rPr>
          <w:rFonts w:ascii="Times New Roman" w:eastAsia="Times New Roman" w:hAnsi="Times New Roman"/>
          <w:sz w:val="24"/>
          <w:szCs w:val="24"/>
          <w:lang w:eastAsia="ru-RU"/>
        </w:rPr>
        <w:t>Данилом</w:t>
      </w:r>
      <w:proofErr w:type="spellEnd"/>
      <w:r w:rsidRPr="000D3216">
        <w:rPr>
          <w:rFonts w:ascii="Times New Roman" w:eastAsia="Times New Roman" w:hAnsi="Times New Roman"/>
          <w:sz w:val="24"/>
          <w:szCs w:val="24"/>
          <w:lang w:eastAsia="ru-RU"/>
        </w:rPr>
        <w:t xml:space="preserve"> Александровичем договор аренды земельного участка на территории Пятилетского сельсовета Черепановского района Новосибирской области площадью 240205 </w:t>
      </w:r>
      <w:proofErr w:type="spellStart"/>
      <w:r w:rsidRPr="000D3216">
        <w:rPr>
          <w:rFonts w:ascii="Times New Roman" w:eastAsia="Times New Roman" w:hAnsi="Times New Roman"/>
          <w:sz w:val="24"/>
          <w:szCs w:val="24"/>
          <w:lang w:eastAsia="ru-RU"/>
        </w:rPr>
        <w:t>кв.м</w:t>
      </w:r>
      <w:proofErr w:type="spellEnd"/>
      <w:r w:rsidRPr="000D3216">
        <w:rPr>
          <w:rFonts w:ascii="Times New Roman" w:eastAsia="Times New Roman" w:hAnsi="Times New Roman"/>
          <w:sz w:val="24"/>
          <w:szCs w:val="24"/>
          <w:lang w:eastAsia="ru-RU"/>
        </w:rPr>
        <w:t xml:space="preserve">., с кадастровым номером 54:28:046507:775, категории земель: земли сельскохозяйственного назначения, с разрешенным использованием: сельскохозяйственное производство, местоположение: Новосибирская область, р-н Черепановский, Пятилетский сельсовет, сроком на 49, лет.  </w:t>
      </w:r>
    </w:p>
    <w:p w:rsidR="000D3216" w:rsidRPr="000D3216" w:rsidRDefault="000D3216" w:rsidP="000D3216">
      <w:pPr>
        <w:spacing w:after="0" w:line="240" w:lineRule="auto"/>
        <w:rPr>
          <w:rFonts w:ascii="Times New Roman" w:eastAsia="Times New Roman" w:hAnsi="Times New Roman"/>
          <w:sz w:val="24"/>
          <w:szCs w:val="24"/>
          <w:lang w:eastAsia="ru-RU"/>
        </w:rPr>
      </w:pPr>
    </w:p>
    <w:p w:rsidR="000D3216" w:rsidRPr="000D3216" w:rsidRDefault="000D3216" w:rsidP="000D3216">
      <w:pPr>
        <w:spacing w:after="0" w:line="240" w:lineRule="auto"/>
        <w:rPr>
          <w:rFonts w:ascii="Times New Roman" w:eastAsia="Times New Roman" w:hAnsi="Times New Roman"/>
          <w:sz w:val="24"/>
          <w:szCs w:val="24"/>
          <w:lang w:eastAsia="ru-RU"/>
        </w:rPr>
      </w:pPr>
    </w:p>
    <w:p w:rsidR="000D3216" w:rsidRPr="000D3216" w:rsidRDefault="000D3216" w:rsidP="000D3216">
      <w:pPr>
        <w:spacing w:after="0" w:line="240" w:lineRule="auto"/>
        <w:rPr>
          <w:rFonts w:ascii="Times New Roman" w:eastAsia="Times New Roman" w:hAnsi="Times New Roman"/>
          <w:sz w:val="24"/>
          <w:szCs w:val="24"/>
          <w:lang w:eastAsia="ru-RU"/>
        </w:rPr>
      </w:pPr>
      <w:r w:rsidRPr="000D3216">
        <w:rPr>
          <w:rFonts w:ascii="Times New Roman" w:eastAsia="Times New Roman" w:hAnsi="Times New Roman"/>
          <w:sz w:val="24"/>
          <w:szCs w:val="24"/>
          <w:lang w:eastAsia="ru-RU"/>
        </w:rPr>
        <w:t xml:space="preserve">Глава Пятилетского сельсовета </w:t>
      </w:r>
    </w:p>
    <w:p w:rsidR="000D3216" w:rsidRPr="000D3216" w:rsidRDefault="000D3216" w:rsidP="000D3216">
      <w:pPr>
        <w:spacing w:after="0" w:line="240" w:lineRule="auto"/>
        <w:rPr>
          <w:rFonts w:ascii="Times New Roman" w:eastAsia="Times New Roman" w:hAnsi="Times New Roman"/>
          <w:sz w:val="24"/>
          <w:szCs w:val="24"/>
          <w:lang w:eastAsia="ru-RU"/>
        </w:rPr>
      </w:pPr>
      <w:r w:rsidRPr="000D3216">
        <w:rPr>
          <w:rFonts w:ascii="Times New Roman" w:eastAsia="Times New Roman" w:hAnsi="Times New Roman"/>
          <w:sz w:val="24"/>
          <w:szCs w:val="24"/>
          <w:lang w:eastAsia="ru-RU"/>
        </w:rPr>
        <w:t>Черепановского района</w:t>
      </w:r>
    </w:p>
    <w:p w:rsidR="000D3216" w:rsidRPr="000D3216" w:rsidRDefault="000D3216" w:rsidP="000D3216">
      <w:pPr>
        <w:spacing w:after="0" w:line="240" w:lineRule="auto"/>
        <w:rPr>
          <w:rFonts w:ascii="Times New Roman" w:eastAsia="Times New Roman" w:hAnsi="Times New Roman"/>
          <w:sz w:val="24"/>
          <w:szCs w:val="24"/>
          <w:lang w:eastAsia="ru-RU"/>
        </w:rPr>
      </w:pPr>
      <w:r w:rsidRPr="000D3216">
        <w:rPr>
          <w:rFonts w:ascii="Times New Roman" w:eastAsia="Times New Roman" w:hAnsi="Times New Roman"/>
          <w:sz w:val="24"/>
          <w:szCs w:val="24"/>
          <w:lang w:eastAsia="ru-RU"/>
        </w:rPr>
        <w:t xml:space="preserve"> Новосибирской области                                                                            В.Н. Кононов</w:t>
      </w:r>
    </w:p>
    <w:p w:rsidR="00882DBA" w:rsidRPr="00882DBA" w:rsidRDefault="00882DBA" w:rsidP="00882DBA">
      <w:pPr>
        <w:spacing w:after="0" w:line="240" w:lineRule="auto"/>
        <w:ind w:firstLine="709"/>
        <w:jc w:val="both"/>
        <w:rPr>
          <w:rFonts w:ascii="Times New Roman" w:eastAsia="Times New Roman" w:hAnsi="Times New Roman"/>
          <w:sz w:val="24"/>
          <w:szCs w:val="24"/>
          <w:lang w:eastAsia="ru-RU"/>
        </w:rPr>
      </w:pPr>
    </w:p>
    <w:tbl>
      <w:tblPr>
        <w:tblpPr w:leftFromText="180" w:rightFromText="180" w:bottomFromText="200" w:vertAnchor="text" w:horzAnchor="margin" w:tblpY="858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0D3216" w:rsidRPr="008A3B83" w:rsidTr="000D3216">
        <w:trPr>
          <w:trHeight w:val="907"/>
        </w:trPr>
        <w:tc>
          <w:tcPr>
            <w:tcW w:w="3105" w:type="dxa"/>
            <w:tcBorders>
              <w:top w:val="single" w:sz="4" w:space="0" w:color="auto"/>
              <w:left w:val="single" w:sz="4" w:space="0" w:color="auto"/>
              <w:bottom w:val="single" w:sz="4" w:space="0" w:color="auto"/>
              <w:right w:val="single" w:sz="4" w:space="0" w:color="auto"/>
            </w:tcBorders>
          </w:tcPr>
          <w:p w:rsidR="000D3216" w:rsidRPr="008A3B83" w:rsidRDefault="000D3216" w:rsidP="000D3216">
            <w:pPr>
              <w:tabs>
                <w:tab w:val="left" w:pos="2145"/>
                <w:tab w:val="center" w:pos="7285"/>
              </w:tabs>
              <w:spacing w:after="0" w:line="240" w:lineRule="auto"/>
              <w:jc w:val="center"/>
              <w:rPr>
                <w:rFonts w:ascii="Times New Roman" w:hAnsi="Times New Roman"/>
                <w:sz w:val="24"/>
                <w:szCs w:val="24"/>
              </w:rPr>
            </w:pPr>
            <w:r w:rsidRPr="008A3B83">
              <w:rPr>
                <w:rFonts w:ascii="Times New Roman" w:hAnsi="Times New Roman"/>
                <w:sz w:val="24"/>
                <w:szCs w:val="24"/>
              </w:rPr>
              <w:t>Редакционный совет:</w:t>
            </w:r>
          </w:p>
          <w:p w:rsidR="000D3216" w:rsidRPr="008A3B83" w:rsidRDefault="000D3216" w:rsidP="000D3216">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Гребенщиков В.</w:t>
            </w:r>
            <w:proofErr w:type="gramStart"/>
            <w:r w:rsidRPr="008A3B83">
              <w:rPr>
                <w:rFonts w:ascii="Times New Roman" w:hAnsi="Times New Roman"/>
                <w:sz w:val="24"/>
                <w:szCs w:val="24"/>
              </w:rPr>
              <w:t>В</w:t>
            </w:r>
            <w:proofErr w:type="gramEnd"/>
            <w:r w:rsidRPr="008A3B83">
              <w:rPr>
                <w:rFonts w:ascii="Times New Roman" w:hAnsi="Times New Roman"/>
                <w:sz w:val="24"/>
                <w:szCs w:val="24"/>
              </w:rPr>
              <w:t xml:space="preserve"> </w:t>
            </w:r>
          </w:p>
          <w:p w:rsidR="000D3216" w:rsidRPr="008A3B83" w:rsidRDefault="000D3216" w:rsidP="000D3216">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Бердышева Н.В.</w:t>
            </w:r>
            <w:bookmarkStart w:id="0" w:name="_GoBack"/>
            <w:bookmarkEnd w:id="0"/>
          </w:p>
          <w:p w:rsidR="000D3216" w:rsidRPr="008A3B83" w:rsidRDefault="000D3216" w:rsidP="000D3216">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Шмидт И.А.</w:t>
            </w:r>
          </w:p>
          <w:p w:rsidR="000D3216" w:rsidRPr="008A3B83" w:rsidRDefault="000D3216" w:rsidP="000D3216">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0D3216" w:rsidRPr="008A3B83" w:rsidRDefault="000D3216" w:rsidP="000D3216">
            <w:pPr>
              <w:spacing w:after="0" w:line="240" w:lineRule="auto"/>
              <w:jc w:val="both"/>
              <w:rPr>
                <w:rFonts w:ascii="Times New Roman" w:hAnsi="Times New Roman"/>
                <w:sz w:val="24"/>
                <w:szCs w:val="24"/>
              </w:rPr>
            </w:pPr>
            <w:r w:rsidRPr="008A3B83">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0D3216" w:rsidRPr="008A3B83" w:rsidRDefault="000D3216" w:rsidP="000D3216">
            <w:pPr>
              <w:spacing w:after="0" w:line="240" w:lineRule="auto"/>
              <w:jc w:val="both"/>
              <w:rPr>
                <w:rFonts w:ascii="Times New Roman" w:hAnsi="Times New Roman"/>
                <w:sz w:val="24"/>
                <w:szCs w:val="24"/>
              </w:rPr>
            </w:pPr>
            <w:r w:rsidRPr="008A3B83">
              <w:rPr>
                <w:rFonts w:ascii="Times New Roman" w:hAnsi="Times New Roman"/>
                <w:sz w:val="24"/>
                <w:szCs w:val="24"/>
              </w:rPr>
              <w:t xml:space="preserve">Пятилетка ул. Центральная 12 , </w:t>
            </w:r>
          </w:p>
          <w:p w:rsidR="000D3216" w:rsidRPr="008A3B83" w:rsidRDefault="000D3216" w:rsidP="000D3216">
            <w:pPr>
              <w:spacing w:after="0" w:line="240" w:lineRule="auto"/>
              <w:jc w:val="both"/>
              <w:rPr>
                <w:rFonts w:ascii="Times New Roman" w:hAnsi="Times New Roman"/>
                <w:sz w:val="24"/>
                <w:szCs w:val="24"/>
              </w:rPr>
            </w:pPr>
            <w:r w:rsidRPr="008A3B83">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0D3216" w:rsidRPr="008A3B83" w:rsidRDefault="000D3216" w:rsidP="000D3216">
            <w:pPr>
              <w:spacing w:after="0" w:line="240" w:lineRule="auto"/>
              <w:jc w:val="both"/>
              <w:rPr>
                <w:rFonts w:ascii="Times New Roman" w:hAnsi="Times New Roman"/>
                <w:sz w:val="24"/>
                <w:szCs w:val="24"/>
              </w:rPr>
            </w:pPr>
            <w:r w:rsidRPr="008A3B83">
              <w:rPr>
                <w:rFonts w:ascii="Times New Roman" w:hAnsi="Times New Roman"/>
                <w:sz w:val="24"/>
                <w:szCs w:val="24"/>
              </w:rPr>
              <w:t>Тираж 99 экземпляров</w:t>
            </w:r>
          </w:p>
          <w:p w:rsidR="000D3216" w:rsidRPr="008A3B83" w:rsidRDefault="000D3216" w:rsidP="000D3216">
            <w:pPr>
              <w:spacing w:after="0" w:line="240" w:lineRule="auto"/>
              <w:jc w:val="both"/>
              <w:rPr>
                <w:rFonts w:ascii="Times New Roman" w:hAnsi="Times New Roman"/>
                <w:sz w:val="24"/>
                <w:szCs w:val="24"/>
              </w:rPr>
            </w:pPr>
          </w:p>
          <w:p w:rsidR="000D3216" w:rsidRPr="008A3B83" w:rsidRDefault="000D3216" w:rsidP="000D3216">
            <w:pPr>
              <w:tabs>
                <w:tab w:val="left" w:pos="2145"/>
                <w:tab w:val="center" w:pos="7285"/>
              </w:tabs>
              <w:spacing w:after="0" w:line="240" w:lineRule="auto"/>
              <w:jc w:val="both"/>
              <w:rPr>
                <w:rFonts w:ascii="Times New Roman" w:hAnsi="Times New Roman"/>
                <w:sz w:val="24"/>
                <w:szCs w:val="24"/>
              </w:rPr>
            </w:pPr>
          </w:p>
          <w:p w:rsidR="000D3216" w:rsidRPr="008A3B83" w:rsidRDefault="000D3216" w:rsidP="000D3216">
            <w:pPr>
              <w:tabs>
                <w:tab w:val="left" w:pos="2145"/>
                <w:tab w:val="center" w:pos="7285"/>
              </w:tabs>
              <w:spacing w:after="0" w:line="240" w:lineRule="auto"/>
              <w:jc w:val="both"/>
              <w:rPr>
                <w:rFonts w:ascii="Times New Roman" w:hAnsi="Times New Roman"/>
                <w:sz w:val="24"/>
                <w:szCs w:val="24"/>
              </w:rPr>
            </w:pPr>
          </w:p>
          <w:p w:rsidR="000D3216" w:rsidRPr="008A3B83" w:rsidRDefault="000D3216" w:rsidP="000D3216">
            <w:pPr>
              <w:tabs>
                <w:tab w:val="left" w:pos="2145"/>
                <w:tab w:val="center" w:pos="7285"/>
              </w:tabs>
              <w:spacing w:after="0" w:line="240" w:lineRule="auto"/>
              <w:jc w:val="both"/>
              <w:rPr>
                <w:rFonts w:ascii="Times New Roman" w:hAnsi="Times New Roman"/>
                <w:sz w:val="24"/>
                <w:szCs w:val="24"/>
              </w:rPr>
            </w:pPr>
          </w:p>
        </w:tc>
      </w:tr>
    </w:tbl>
    <w:p w:rsidR="002A4BAB" w:rsidRPr="008A3B83" w:rsidRDefault="002A4BAB" w:rsidP="002A4BAB">
      <w:pPr>
        <w:spacing w:after="0" w:line="240" w:lineRule="auto"/>
        <w:ind w:firstLine="709"/>
        <w:jc w:val="both"/>
        <w:rPr>
          <w:rFonts w:ascii="Times New Roman" w:eastAsia="Times New Roman" w:hAnsi="Times New Roman"/>
          <w:sz w:val="24"/>
          <w:szCs w:val="24"/>
          <w:lang w:eastAsia="ru-RU"/>
        </w:rPr>
      </w:pPr>
    </w:p>
    <w:p w:rsidR="008A3B83" w:rsidRDefault="008A3B83" w:rsidP="00882DBA">
      <w:pPr>
        <w:spacing w:after="0" w:line="240" w:lineRule="auto"/>
        <w:ind w:firstLine="709"/>
        <w:jc w:val="both"/>
        <w:rPr>
          <w:rFonts w:ascii="Times New Roman" w:eastAsia="Times New Roman" w:hAnsi="Times New Roman"/>
          <w:sz w:val="24"/>
          <w:szCs w:val="24"/>
          <w:lang w:eastAsia="ru-RU"/>
        </w:rPr>
      </w:pPr>
    </w:p>
    <w:sectPr w:rsidR="008A3B83" w:rsidSect="002A4BAB">
      <w:footerReference w:type="default" r:id="rId20"/>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CC" w:rsidRDefault="001942CC" w:rsidP="00523D35">
      <w:pPr>
        <w:spacing w:after="0" w:line="240" w:lineRule="auto"/>
      </w:pPr>
      <w:r>
        <w:separator/>
      </w:r>
    </w:p>
  </w:endnote>
  <w:endnote w:type="continuationSeparator" w:id="0">
    <w:p w:rsidR="001942CC" w:rsidRDefault="001942CC"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0D3216">
          <w:rPr>
            <w:noProof/>
          </w:rPr>
          <w:t>5</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CC" w:rsidRDefault="001942CC" w:rsidP="00523D35">
      <w:pPr>
        <w:spacing w:after="0" w:line="240" w:lineRule="auto"/>
      </w:pPr>
      <w:r>
        <w:separator/>
      </w:r>
    </w:p>
  </w:footnote>
  <w:footnote w:type="continuationSeparator" w:id="0">
    <w:p w:rsidR="001942CC" w:rsidRDefault="001942CC"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3216"/>
    <w:rsid w:val="000D6D8C"/>
    <w:rsid w:val="000E5B0E"/>
    <w:rsid w:val="000E70C9"/>
    <w:rsid w:val="00177A6D"/>
    <w:rsid w:val="00183C4E"/>
    <w:rsid w:val="001942CC"/>
    <w:rsid w:val="00224AB2"/>
    <w:rsid w:val="00226625"/>
    <w:rsid w:val="00280C79"/>
    <w:rsid w:val="002A3296"/>
    <w:rsid w:val="002A4BAB"/>
    <w:rsid w:val="002A6A77"/>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84BCD"/>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734A3"/>
    <w:rsid w:val="00685716"/>
    <w:rsid w:val="007004B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80B4E"/>
    <w:rsid w:val="009A1050"/>
    <w:rsid w:val="009B6924"/>
    <w:rsid w:val="009C0647"/>
    <w:rsid w:val="009C1D26"/>
    <w:rsid w:val="00A0469F"/>
    <w:rsid w:val="00A069C3"/>
    <w:rsid w:val="00A34E5F"/>
    <w:rsid w:val="00A823D0"/>
    <w:rsid w:val="00A841A9"/>
    <w:rsid w:val="00AA333A"/>
    <w:rsid w:val="00AF3228"/>
    <w:rsid w:val="00B045AB"/>
    <w:rsid w:val="00B502C1"/>
    <w:rsid w:val="00B902E3"/>
    <w:rsid w:val="00BB7DC5"/>
    <w:rsid w:val="00BD0A9D"/>
    <w:rsid w:val="00BD1619"/>
    <w:rsid w:val="00BE3610"/>
    <w:rsid w:val="00BE4ED6"/>
    <w:rsid w:val="00BF1152"/>
    <w:rsid w:val="00BF6BB2"/>
    <w:rsid w:val="00C47D71"/>
    <w:rsid w:val="00C56AF5"/>
    <w:rsid w:val="00C63AFB"/>
    <w:rsid w:val="00CB7F7D"/>
    <w:rsid w:val="00CC3631"/>
    <w:rsid w:val="00CC7DD8"/>
    <w:rsid w:val="00CD15E3"/>
    <w:rsid w:val="00D23328"/>
    <w:rsid w:val="00D37B01"/>
    <w:rsid w:val="00D714BF"/>
    <w:rsid w:val="00D8083F"/>
    <w:rsid w:val="00D83B1A"/>
    <w:rsid w:val="00D903C5"/>
    <w:rsid w:val="00DB3B44"/>
    <w:rsid w:val="00DC0CE5"/>
    <w:rsid w:val="00E0265D"/>
    <w:rsid w:val="00E1749C"/>
    <w:rsid w:val="00E33482"/>
    <w:rsid w:val="00E51E21"/>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79704448">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62701363">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4072134">
      <w:bodyDiv w:val="1"/>
      <w:marLeft w:val="0"/>
      <w:marRight w:val="0"/>
      <w:marTop w:val="0"/>
      <w:marBottom w:val="0"/>
      <w:divBdr>
        <w:top w:val="none" w:sz="0" w:space="0" w:color="auto"/>
        <w:left w:val="none" w:sz="0" w:space="0" w:color="auto"/>
        <w:bottom w:val="none" w:sz="0" w:space="0" w:color="auto"/>
        <w:right w:val="none" w:sz="0" w:space="0" w:color="auto"/>
      </w:divBdr>
    </w:div>
    <w:div w:id="2037387551">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c-nso.ru/" TargetMode="External"/><Relationship Id="rId18" Type="http://schemas.openxmlformats.org/officeDocument/2006/relationships/hyperlink" Target="https://kadastr.ru/site/sposoby/electronic.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30657/" TargetMode="External"/><Relationship Id="rId17" Type="http://schemas.openxmlformats.org/officeDocument/2006/relationships/hyperlink" Target="https://www.garant.ru/products/ipo/prime/doc/71792700/" TargetMode="External"/><Relationship Id="rId2" Type="http://schemas.openxmlformats.org/officeDocument/2006/relationships/numbering" Target="numbering.xml"/><Relationship Id="rId16" Type="http://schemas.openxmlformats.org/officeDocument/2006/relationships/hyperlink" Target="https://vk.com/kadastr_ns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21173/" TargetMode="External"/><Relationship Id="rId5" Type="http://schemas.openxmlformats.org/officeDocument/2006/relationships/settings" Target="settings.xml"/><Relationship Id="rId15" Type="http://schemas.openxmlformats.org/officeDocument/2006/relationships/hyperlink" Target="http://www.consultant.ru/document/cons_doc_LAW_326894/" TargetMode="External"/><Relationship Id="rId10" Type="http://schemas.openxmlformats.org/officeDocument/2006/relationships/hyperlink" Target="https://vk.com/kadastr_nso" TargetMode="External"/><Relationship Id="rId19" Type="http://schemas.openxmlformats.org/officeDocument/2006/relationships/hyperlink" Target="https://rosreestr.ru/wps/portal/p/cc_present/GKU_request" TargetMode="External"/><Relationship Id="rId4" Type="http://schemas.microsoft.com/office/2007/relationships/stylesWithEffects" Target="stylesWithEffects.xml"/><Relationship Id="rId9" Type="http://schemas.openxmlformats.org/officeDocument/2006/relationships/hyperlink" Target="http://pensioner54.ru/" TargetMode="External"/><Relationship Id="rId14" Type="http://schemas.openxmlformats.org/officeDocument/2006/relationships/hyperlink" Target="https://rosreestr.ru/wps/portal/ais_rk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7A4B-49D5-4830-A84B-A8F78298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2019-09-18T05:06:00Z</cp:lastPrinted>
  <dcterms:created xsi:type="dcterms:W3CDTF">2019-04-15T09:34:00Z</dcterms:created>
  <dcterms:modified xsi:type="dcterms:W3CDTF">2019-09-18T05:08:00Z</dcterms:modified>
</cp:coreProperties>
</file>