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980B4E" w:rsidP="00685716">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7B7F25"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45pt;height:31.85pt" fillcolor="black">
            <v:shadow color="#868686"/>
            <v:textpath style="font-family:&quot;Arial&quot;;font-size:28pt;font-weight:bold;font-style:italic;v-text-kern:t" trim="t" fitpath="t" string="Сельские вести "/>
          </v:shape>
        </w:pic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980B4E" w:rsidP="00B502C1">
      <w:pPr>
        <w:tabs>
          <w:tab w:val="left" w:pos="2145"/>
          <w:tab w:val="center" w:pos="7285"/>
        </w:tabs>
        <w:spacing w:after="0" w:line="240" w:lineRule="auto"/>
        <w:rPr>
          <w:rFonts w:ascii="Times New Roman" w:hAnsi="Times New Roman"/>
          <w:b/>
        </w:rPr>
      </w:pPr>
      <w:r w:rsidRPr="00BB7DC5">
        <w:rPr>
          <w:rFonts w:ascii="Times New Roman" w:hAnsi="Times New Roman"/>
          <w:b/>
          <w:u w:val="single"/>
        </w:rPr>
        <w:t>№</w:t>
      </w:r>
      <w:r w:rsidR="00E1749C" w:rsidRPr="00BB7DC5">
        <w:rPr>
          <w:rFonts w:ascii="Times New Roman" w:hAnsi="Times New Roman"/>
          <w:b/>
          <w:u w:val="single"/>
        </w:rPr>
        <w:t xml:space="preserve"> </w:t>
      </w:r>
      <w:r w:rsidR="00E7217A">
        <w:rPr>
          <w:rFonts w:ascii="Times New Roman" w:hAnsi="Times New Roman"/>
          <w:b/>
          <w:u w:val="single"/>
        </w:rPr>
        <w:t>80</w:t>
      </w:r>
      <w:r w:rsidR="00DC0CE5" w:rsidRPr="00BB7DC5">
        <w:rPr>
          <w:rFonts w:ascii="Times New Roman" w:hAnsi="Times New Roman"/>
          <w:b/>
          <w:u w:val="single"/>
        </w:rPr>
        <w:t xml:space="preserve"> </w:t>
      </w:r>
      <w:r w:rsidRPr="00BB7DC5">
        <w:rPr>
          <w:rFonts w:ascii="Times New Roman" w:hAnsi="Times New Roman"/>
        </w:rPr>
        <w:t>от</w:t>
      </w:r>
      <w:r w:rsidR="002A3296" w:rsidRPr="00BB7DC5">
        <w:rPr>
          <w:rFonts w:ascii="Times New Roman" w:hAnsi="Times New Roman"/>
        </w:rPr>
        <w:t xml:space="preserve"> </w:t>
      </w:r>
      <w:r w:rsidR="00E7217A">
        <w:rPr>
          <w:rFonts w:ascii="Times New Roman" w:hAnsi="Times New Roman"/>
        </w:rPr>
        <w:t>15</w:t>
      </w:r>
      <w:r w:rsidR="009A1050" w:rsidRPr="00BB7DC5">
        <w:rPr>
          <w:rFonts w:ascii="Times New Roman" w:hAnsi="Times New Roman"/>
        </w:rPr>
        <w:t xml:space="preserve"> </w:t>
      </w:r>
      <w:r w:rsidR="0029429C">
        <w:rPr>
          <w:rFonts w:ascii="Times New Roman" w:hAnsi="Times New Roman"/>
        </w:rPr>
        <w:t>августа</w:t>
      </w:r>
      <w:r w:rsidR="009A1050" w:rsidRPr="00BB7DC5">
        <w:rPr>
          <w:rFonts w:ascii="Times New Roman" w:hAnsi="Times New Roman"/>
        </w:rPr>
        <w:t xml:space="preserve"> </w:t>
      </w:r>
      <w:r w:rsidR="00F955F3" w:rsidRPr="00BB7DC5">
        <w:rPr>
          <w:rFonts w:ascii="Times New Roman" w:hAnsi="Times New Roman"/>
        </w:rPr>
        <w:t xml:space="preserve"> </w:t>
      </w:r>
      <w:r w:rsidR="00BF1152" w:rsidRPr="00BB7DC5">
        <w:rPr>
          <w:rFonts w:ascii="Times New Roman" w:hAnsi="Times New Roman"/>
        </w:rPr>
        <w:t>2019</w:t>
      </w:r>
      <w:r w:rsidRPr="00BB7DC5">
        <w:rPr>
          <w:rFonts w:ascii="Times New Roman" w:hAnsi="Times New Roman"/>
        </w:rPr>
        <w:t xml:space="preserve"> г       </w:t>
      </w:r>
      <w:r w:rsidR="00F955F3" w:rsidRPr="00BB7DC5">
        <w:rPr>
          <w:rFonts w:ascii="Times New Roman" w:hAnsi="Times New Roman"/>
        </w:rPr>
        <w:t xml:space="preserve">   </w:t>
      </w:r>
      <w:r w:rsidR="000E70C9" w:rsidRPr="00BB7DC5">
        <w:rPr>
          <w:rFonts w:ascii="Times New Roman" w:hAnsi="Times New Roman"/>
        </w:rPr>
        <w:t xml:space="preserve"> </w:t>
      </w:r>
      <w:r w:rsidR="00A0469F" w:rsidRPr="00BB7DC5">
        <w:rPr>
          <w:rFonts w:ascii="Times New Roman" w:hAnsi="Times New Roman"/>
        </w:rPr>
        <w:t xml:space="preserve"> </w:t>
      </w:r>
      <w:r w:rsidRPr="00BB7DC5">
        <w:rPr>
          <w:rFonts w:ascii="Times New Roman" w:hAnsi="Times New Roman"/>
          <w:b/>
        </w:rPr>
        <w:t>Совета депутатов  Пятилетского сельсовета Черепановского  района</w:t>
      </w:r>
    </w:p>
    <w:p w:rsidR="00980B4E" w:rsidRPr="00BB7DC5" w:rsidRDefault="00980B4E" w:rsidP="00B502C1">
      <w:pPr>
        <w:spacing w:after="0" w:line="240" w:lineRule="auto"/>
        <w:rPr>
          <w:rFonts w:ascii="Times New Roman" w:hAnsi="Times New Roman"/>
        </w:rPr>
      </w:pPr>
    </w:p>
    <w:p w:rsidR="00CA21E2" w:rsidRPr="00CA21E2" w:rsidRDefault="00CA21E2" w:rsidP="00CA21E2">
      <w:pPr>
        <w:spacing w:after="0" w:line="240" w:lineRule="auto"/>
        <w:jc w:val="center"/>
        <w:rPr>
          <w:rFonts w:ascii="Times New Roman" w:eastAsia="Times New Roman" w:hAnsi="Times New Roman"/>
          <w:b/>
          <w:sz w:val="24"/>
          <w:szCs w:val="24"/>
          <w:lang w:eastAsia="ru-RU"/>
        </w:rPr>
      </w:pPr>
      <w:r w:rsidRPr="00CA21E2">
        <w:rPr>
          <w:rFonts w:ascii="Times New Roman" w:eastAsia="Times New Roman" w:hAnsi="Times New Roman"/>
          <w:b/>
          <w:sz w:val="24"/>
          <w:szCs w:val="24"/>
          <w:lang w:eastAsia="ru-RU"/>
        </w:rPr>
        <w:t>АДМИНИСТРАЦИЯ ПЯТИЛЕТСКОГО СЕЛЬСОВЕТА</w:t>
      </w:r>
    </w:p>
    <w:p w:rsidR="00CA21E2" w:rsidRPr="00CA21E2" w:rsidRDefault="00CA21E2" w:rsidP="00CA21E2">
      <w:pPr>
        <w:spacing w:after="0" w:line="240" w:lineRule="auto"/>
        <w:jc w:val="center"/>
        <w:rPr>
          <w:rFonts w:ascii="Times New Roman" w:eastAsia="Times New Roman" w:hAnsi="Times New Roman"/>
          <w:b/>
          <w:sz w:val="24"/>
          <w:szCs w:val="24"/>
          <w:lang w:eastAsia="ru-RU"/>
        </w:rPr>
      </w:pPr>
      <w:r w:rsidRPr="00CA21E2">
        <w:rPr>
          <w:rFonts w:ascii="Times New Roman" w:eastAsia="Times New Roman" w:hAnsi="Times New Roman"/>
          <w:b/>
          <w:sz w:val="24"/>
          <w:szCs w:val="24"/>
          <w:lang w:eastAsia="ru-RU"/>
        </w:rPr>
        <w:t xml:space="preserve"> ЧЕРЕПАНОВСКОГО РАЙОНА </w:t>
      </w:r>
    </w:p>
    <w:p w:rsidR="00CA21E2" w:rsidRPr="00CA21E2" w:rsidRDefault="00CA21E2" w:rsidP="00CA21E2">
      <w:pPr>
        <w:spacing w:after="0" w:line="240" w:lineRule="auto"/>
        <w:jc w:val="center"/>
        <w:rPr>
          <w:rFonts w:ascii="Times New Roman" w:eastAsia="Times New Roman" w:hAnsi="Times New Roman"/>
          <w:b/>
          <w:sz w:val="24"/>
          <w:szCs w:val="24"/>
          <w:lang w:eastAsia="ru-RU"/>
        </w:rPr>
      </w:pPr>
      <w:r w:rsidRPr="00CA21E2">
        <w:rPr>
          <w:rFonts w:ascii="Times New Roman" w:eastAsia="Times New Roman" w:hAnsi="Times New Roman"/>
          <w:b/>
          <w:sz w:val="24"/>
          <w:szCs w:val="24"/>
          <w:lang w:eastAsia="ru-RU"/>
        </w:rPr>
        <w:t>НОВОСИБИРСКОЙ ОБЛАСТИ</w:t>
      </w:r>
    </w:p>
    <w:p w:rsidR="00CA21E2" w:rsidRPr="00CA21E2" w:rsidRDefault="00CA21E2" w:rsidP="00CA21E2">
      <w:pPr>
        <w:spacing w:after="0" w:line="240" w:lineRule="auto"/>
        <w:jc w:val="center"/>
        <w:rPr>
          <w:rFonts w:ascii="Times New Roman" w:eastAsia="Times New Roman" w:hAnsi="Times New Roman"/>
          <w:b/>
          <w:sz w:val="24"/>
          <w:szCs w:val="24"/>
          <w:lang w:eastAsia="ru-RU"/>
        </w:rPr>
      </w:pPr>
    </w:p>
    <w:p w:rsidR="00CA21E2" w:rsidRPr="00CA21E2" w:rsidRDefault="00CA21E2" w:rsidP="00CA21E2">
      <w:pPr>
        <w:spacing w:after="0" w:line="240" w:lineRule="auto"/>
        <w:jc w:val="center"/>
        <w:rPr>
          <w:rFonts w:ascii="Times New Roman" w:eastAsia="Times New Roman" w:hAnsi="Times New Roman"/>
          <w:b/>
          <w:sz w:val="24"/>
          <w:szCs w:val="24"/>
          <w:lang w:eastAsia="ru-RU"/>
        </w:rPr>
      </w:pPr>
      <w:r w:rsidRPr="00CA21E2">
        <w:rPr>
          <w:rFonts w:ascii="Times New Roman" w:eastAsia="Times New Roman" w:hAnsi="Times New Roman"/>
          <w:b/>
          <w:sz w:val="24"/>
          <w:szCs w:val="24"/>
          <w:lang w:eastAsia="ru-RU"/>
        </w:rPr>
        <w:t>ПОСТАНОВЛЕНИЕ</w:t>
      </w:r>
    </w:p>
    <w:p w:rsidR="00CA21E2" w:rsidRPr="00CA21E2" w:rsidRDefault="00CA21E2" w:rsidP="00CA21E2">
      <w:pPr>
        <w:spacing w:after="0" w:line="240" w:lineRule="auto"/>
        <w:jc w:val="center"/>
        <w:rPr>
          <w:rFonts w:ascii="Times New Roman" w:eastAsia="Times New Roman" w:hAnsi="Times New Roman"/>
          <w:b/>
          <w:sz w:val="24"/>
          <w:szCs w:val="24"/>
          <w:lang w:eastAsia="ru-RU"/>
        </w:rPr>
      </w:pPr>
    </w:p>
    <w:p w:rsidR="00CA21E2" w:rsidRPr="00CA21E2" w:rsidRDefault="00CA21E2" w:rsidP="00CA21E2">
      <w:pPr>
        <w:spacing w:after="0" w:line="240" w:lineRule="auto"/>
        <w:jc w:val="center"/>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От 14.08.2019 № 86</w:t>
      </w:r>
    </w:p>
    <w:p w:rsidR="00CA21E2" w:rsidRPr="00CA21E2" w:rsidRDefault="00CA21E2" w:rsidP="00CA21E2">
      <w:pPr>
        <w:spacing w:after="0" w:line="240" w:lineRule="auto"/>
        <w:jc w:val="both"/>
        <w:rPr>
          <w:rFonts w:ascii="Times New Roman" w:eastAsia="Times New Roman" w:hAnsi="Times New Roman"/>
          <w:sz w:val="24"/>
          <w:szCs w:val="24"/>
          <w:lang w:eastAsia="ru-RU"/>
        </w:rPr>
      </w:pPr>
    </w:p>
    <w:p w:rsidR="00CA21E2" w:rsidRPr="00CA21E2" w:rsidRDefault="00CA21E2" w:rsidP="00CA21E2">
      <w:pPr>
        <w:spacing w:after="0" w:line="240" w:lineRule="auto"/>
        <w:jc w:val="center"/>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О формировании комиссии по проведению открытого аукциона по продаже права на заключение договора аренды земельного участка местоположение: Новосибирская область, Черепановский район, МО Пятилетского сельсовета  </w:t>
      </w:r>
    </w:p>
    <w:p w:rsidR="00CA21E2" w:rsidRPr="00CA21E2" w:rsidRDefault="00CA21E2" w:rsidP="00CA21E2">
      <w:pPr>
        <w:spacing w:after="0" w:line="240" w:lineRule="auto"/>
        <w:jc w:val="center"/>
        <w:rPr>
          <w:rFonts w:ascii="Times New Roman" w:eastAsia="Times New Roman" w:hAnsi="Times New Roman"/>
          <w:sz w:val="24"/>
          <w:szCs w:val="24"/>
          <w:lang w:eastAsia="ru-RU"/>
        </w:rPr>
      </w:pPr>
    </w:p>
    <w:p w:rsidR="00CA21E2" w:rsidRPr="00CA21E2" w:rsidRDefault="00CA21E2" w:rsidP="00CA21E2">
      <w:pPr>
        <w:shd w:val="clear" w:color="auto" w:fill="FFFFFF"/>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В соответствии со статьей 39.11 Земельного кодекса Российской Федерации, в целях проведения открытого аукциона по продаже права на заключение договора аренды земельного участка местоположение: Новосибирская область, Черепановский район, МО Пятилетского сельсовета, администрация Пятилетского сельсовета Черепановского района Новосибирской области</w:t>
      </w:r>
    </w:p>
    <w:p w:rsidR="00CA21E2" w:rsidRPr="00CA21E2" w:rsidRDefault="00CA21E2" w:rsidP="00CA21E2">
      <w:pPr>
        <w:tabs>
          <w:tab w:val="center" w:pos="4960"/>
        </w:tabs>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ПОСТАНОВЛЯЕТ:</w:t>
      </w:r>
      <w:r w:rsidRPr="00CA21E2">
        <w:rPr>
          <w:rFonts w:ascii="Times New Roman" w:eastAsia="Times New Roman" w:hAnsi="Times New Roman"/>
          <w:sz w:val="24"/>
          <w:szCs w:val="24"/>
          <w:lang w:eastAsia="ru-RU"/>
        </w:rPr>
        <w:tab/>
      </w:r>
    </w:p>
    <w:p w:rsidR="00CA21E2" w:rsidRPr="00CA21E2" w:rsidRDefault="00CA21E2" w:rsidP="00CA21E2">
      <w:pPr>
        <w:autoSpaceDE w:val="0"/>
        <w:autoSpaceDN w:val="0"/>
        <w:adjustRightInd w:val="0"/>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1. Создать комиссию по проведению открытого аукциона по продаже права на заключение договора аренды земельного участка местоположение: Новосибирская область, Черепановский район, МО Пятилетского сельсовета в следующем составе: </w:t>
      </w:r>
    </w:p>
    <w:p w:rsidR="00CA21E2" w:rsidRPr="00CA21E2" w:rsidRDefault="00CA21E2" w:rsidP="00CA21E2">
      <w:pPr>
        <w:autoSpaceDE w:val="0"/>
        <w:autoSpaceDN w:val="0"/>
        <w:adjustRightInd w:val="0"/>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Кононов Виталий Николаевич – председатель комиссии </w:t>
      </w:r>
    </w:p>
    <w:p w:rsidR="00CA21E2" w:rsidRPr="00CA21E2" w:rsidRDefault="00CA21E2" w:rsidP="00CA21E2">
      <w:pPr>
        <w:autoSpaceDE w:val="0"/>
        <w:autoSpaceDN w:val="0"/>
        <w:adjustRightInd w:val="0"/>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Гришина Оксана Юрьевна – секретарь комиссии </w:t>
      </w:r>
    </w:p>
    <w:p w:rsidR="00CA21E2" w:rsidRPr="00CA21E2" w:rsidRDefault="00CA21E2" w:rsidP="00CA21E2">
      <w:pPr>
        <w:autoSpaceDE w:val="0"/>
        <w:autoSpaceDN w:val="0"/>
        <w:adjustRightInd w:val="0"/>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Томина Марина Сергеевна  – член комиссии </w:t>
      </w:r>
    </w:p>
    <w:p w:rsidR="00CA21E2" w:rsidRPr="00CA21E2" w:rsidRDefault="00CA21E2" w:rsidP="00CA21E2">
      <w:pPr>
        <w:autoSpaceDE w:val="0"/>
        <w:autoSpaceDN w:val="0"/>
        <w:adjustRightInd w:val="0"/>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Бердышева Наталия Викторовна – член комиссии </w:t>
      </w:r>
    </w:p>
    <w:p w:rsidR="00CA21E2" w:rsidRPr="00CA21E2" w:rsidRDefault="00CA21E2" w:rsidP="00CA21E2">
      <w:p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CA21E2">
        <w:rPr>
          <w:rFonts w:ascii="Times New Roman" w:eastAsia="Times New Roman" w:hAnsi="Times New Roman"/>
          <w:sz w:val="24"/>
          <w:szCs w:val="24"/>
          <w:lang w:eastAsia="ru-RU"/>
        </w:rPr>
        <w:t>Чупина</w:t>
      </w:r>
      <w:proofErr w:type="spellEnd"/>
      <w:r w:rsidRPr="00CA21E2">
        <w:rPr>
          <w:rFonts w:ascii="Times New Roman" w:eastAsia="Times New Roman" w:hAnsi="Times New Roman"/>
          <w:sz w:val="24"/>
          <w:szCs w:val="24"/>
          <w:lang w:eastAsia="ru-RU"/>
        </w:rPr>
        <w:t xml:space="preserve"> Елена Алексеевна – член комиссии    </w:t>
      </w:r>
    </w:p>
    <w:p w:rsidR="00CA21E2" w:rsidRPr="00CA21E2" w:rsidRDefault="00CA21E2" w:rsidP="00CA21E2">
      <w:pPr>
        <w:spacing w:after="0" w:line="240" w:lineRule="auto"/>
        <w:rPr>
          <w:rFonts w:ascii="Times New Roman" w:eastAsia="Times New Roman" w:hAnsi="Times New Roman"/>
          <w:sz w:val="24"/>
          <w:szCs w:val="24"/>
          <w:lang w:eastAsia="ru-RU"/>
        </w:rPr>
      </w:pPr>
    </w:p>
    <w:p w:rsidR="00CA21E2" w:rsidRPr="00CA21E2" w:rsidRDefault="00CA21E2" w:rsidP="00CA21E2">
      <w:pPr>
        <w:spacing w:after="0" w:line="240" w:lineRule="auto"/>
        <w:rPr>
          <w:rFonts w:ascii="Times New Roman" w:eastAsia="Times New Roman" w:hAnsi="Times New Roman"/>
          <w:sz w:val="24"/>
          <w:szCs w:val="24"/>
          <w:lang w:eastAsia="ru-RU"/>
        </w:rPr>
      </w:pPr>
    </w:p>
    <w:p w:rsidR="00CA21E2" w:rsidRPr="00CA21E2" w:rsidRDefault="00CA21E2" w:rsidP="00CA21E2">
      <w:pPr>
        <w:spacing w:after="0" w:line="240" w:lineRule="auto"/>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Глава Пятилетского сельсовета </w:t>
      </w:r>
    </w:p>
    <w:p w:rsidR="00CA21E2" w:rsidRPr="00CA21E2" w:rsidRDefault="00CA21E2" w:rsidP="00CA21E2">
      <w:pPr>
        <w:spacing w:after="0" w:line="240" w:lineRule="auto"/>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Черепановского района</w:t>
      </w:r>
    </w:p>
    <w:p w:rsidR="0029429C"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Новосибирской области                                                                             В.Н. Кононов</w:t>
      </w:r>
    </w:p>
    <w:p w:rsidR="00CA21E2" w:rsidRDefault="00CA21E2" w:rsidP="00CA21E2">
      <w:pPr>
        <w:spacing w:after="0" w:line="240" w:lineRule="auto"/>
        <w:jc w:val="both"/>
        <w:rPr>
          <w:rFonts w:ascii="Times New Roman" w:eastAsia="Times New Roman" w:hAnsi="Times New Roman"/>
          <w:sz w:val="24"/>
          <w:szCs w:val="24"/>
          <w:lang w:eastAsia="ru-RU"/>
        </w:rPr>
      </w:pPr>
    </w:p>
    <w:p w:rsidR="00CA21E2" w:rsidRDefault="00CA21E2" w:rsidP="00CA21E2">
      <w:pPr>
        <w:spacing w:after="0" w:line="240" w:lineRule="auto"/>
        <w:jc w:val="both"/>
        <w:rPr>
          <w:rFonts w:ascii="Times New Roman" w:eastAsia="Times New Roman" w:hAnsi="Times New Roman"/>
          <w:sz w:val="24"/>
          <w:szCs w:val="24"/>
          <w:lang w:eastAsia="ru-RU"/>
        </w:rPr>
      </w:pPr>
    </w:p>
    <w:p w:rsidR="00CA21E2" w:rsidRDefault="00CA21E2" w:rsidP="00CA21E2">
      <w:pPr>
        <w:spacing w:after="0" w:line="240" w:lineRule="auto"/>
        <w:jc w:val="center"/>
        <w:rPr>
          <w:rFonts w:ascii="Times New Roman" w:eastAsia="Times New Roman" w:hAnsi="Times New Roman"/>
          <w:b/>
          <w:sz w:val="24"/>
          <w:szCs w:val="24"/>
          <w:lang w:eastAsia="ru-RU"/>
        </w:rPr>
      </w:pPr>
      <w:r w:rsidRPr="00CA21E2">
        <w:rPr>
          <w:rFonts w:ascii="Times New Roman" w:eastAsia="Times New Roman" w:hAnsi="Times New Roman"/>
          <w:b/>
          <w:sz w:val="24"/>
          <w:szCs w:val="24"/>
          <w:lang w:eastAsia="ru-RU"/>
        </w:rPr>
        <w:t xml:space="preserve">АДМИНИСТРАЦИЯ ПЯТИЛЕТСКОГО СЕЛЬСОВЕТА </w:t>
      </w:r>
    </w:p>
    <w:p w:rsidR="00CA21E2" w:rsidRPr="00CA21E2" w:rsidRDefault="00CA21E2" w:rsidP="00CA21E2">
      <w:pPr>
        <w:spacing w:after="0" w:line="240" w:lineRule="auto"/>
        <w:jc w:val="center"/>
        <w:rPr>
          <w:rFonts w:ascii="Times New Roman" w:eastAsia="Times New Roman" w:hAnsi="Times New Roman"/>
          <w:b/>
          <w:sz w:val="24"/>
          <w:szCs w:val="24"/>
          <w:lang w:eastAsia="ru-RU"/>
        </w:rPr>
      </w:pPr>
      <w:r w:rsidRPr="00CA21E2">
        <w:rPr>
          <w:rFonts w:ascii="Times New Roman" w:eastAsia="Times New Roman" w:hAnsi="Times New Roman"/>
          <w:b/>
          <w:sz w:val="24"/>
          <w:szCs w:val="24"/>
          <w:lang w:eastAsia="ru-RU"/>
        </w:rPr>
        <w:t xml:space="preserve">ЧЕРЕПАНОВСКОГО РАЙОНА </w:t>
      </w:r>
    </w:p>
    <w:p w:rsidR="00CA21E2" w:rsidRPr="00CA21E2" w:rsidRDefault="00CA21E2" w:rsidP="00CA21E2">
      <w:pPr>
        <w:spacing w:after="0" w:line="240" w:lineRule="auto"/>
        <w:jc w:val="center"/>
        <w:rPr>
          <w:rFonts w:ascii="Times New Roman" w:eastAsia="Times New Roman" w:hAnsi="Times New Roman"/>
          <w:b/>
          <w:sz w:val="24"/>
          <w:szCs w:val="24"/>
          <w:lang w:eastAsia="ru-RU"/>
        </w:rPr>
      </w:pPr>
      <w:r w:rsidRPr="00CA21E2">
        <w:rPr>
          <w:rFonts w:ascii="Times New Roman" w:eastAsia="Times New Roman" w:hAnsi="Times New Roman"/>
          <w:b/>
          <w:sz w:val="24"/>
          <w:szCs w:val="24"/>
          <w:lang w:eastAsia="ru-RU"/>
        </w:rPr>
        <w:t>НОВОСИБИРСКОЙ ОБЛАСТИ</w:t>
      </w:r>
    </w:p>
    <w:p w:rsidR="00CA21E2" w:rsidRPr="00CA21E2" w:rsidRDefault="00CA21E2" w:rsidP="00CA21E2">
      <w:pPr>
        <w:spacing w:after="0" w:line="240" w:lineRule="auto"/>
        <w:jc w:val="center"/>
        <w:rPr>
          <w:rFonts w:ascii="Times New Roman" w:eastAsia="Times New Roman" w:hAnsi="Times New Roman"/>
          <w:b/>
          <w:sz w:val="24"/>
          <w:szCs w:val="24"/>
          <w:lang w:eastAsia="ru-RU"/>
        </w:rPr>
      </w:pPr>
    </w:p>
    <w:p w:rsidR="00CA21E2" w:rsidRPr="00CA21E2" w:rsidRDefault="00CA21E2" w:rsidP="00CA21E2">
      <w:pPr>
        <w:spacing w:after="0" w:line="240" w:lineRule="auto"/>
        <w:jc w:val="center"/>
        <w:rPr>
          <w:rFonts w:ascii="Times New Roman" w:eastAsia="Times New Roman" w:hAnsi="Times New Roman"/>
          <w:b/>
          <w:sz w:val="24"/>
          <w:szCs w:val="24"/>
          <w:lang w:eastAsia="ru-RU"/>
        </w:rPr>
      </w:pPr>
      <w:r w:rsidRPr="00CA21E2">
        <w:rPr>
          <w:rFonts w:ascii="Times New Roman" w:eastAsia="Times New Roman" w:hAnsi="Times New Roman"/>
          <w:b/>
          <w:sz w:val="24"/>
          <w:szCs w:val="24"/>
          <w:lang w:eastAsia="ru-RU"/>
        </w:rPr>
        <w:t>ПОСТАНОВЛЕНИЕ</w:t>
      </w:r>
    </w:p>
    <w:p w:rsidR="00CA21E2" w:rsidRPr="00CA21E2" w:rsidRDefault="00CA21E2" w:rsidP="00CA21E2">
      <w:pPr>
        <w:spacing w:after="0" w:line="240" w:lineRule="auto"/>
        <w:jc w:val="center"/>
        <w:rPr>
          <w:rFonts w:ascii="Times New Roman" w:eastAsia="Times New Roman" w:hAnsi="Times New Roman"/>
          <w:b/>
          <w:sz w:val="24"/>
          <w:szCs w:val="24"/>
          <w:lang w:eastAsia="ru-RU"/>
        </w:rPr>
      </w:pPr>
      <w:r w:rsidRPr="00CA21E2">
        <w:rPr>
          <w:rFonts w:ascii="Times New Roman" w:eastAsia="Times New Roman" w:hAnsi="Times New Roman"/>
          <w:b/>
          <w:sz w:val="24"/>
          <w:szCs w:val="24"/>
          <w:lang w:eastAsia="ru-RU"/>
        </w:rPr>
        <w:t xml:space="preserve"> </w:t>
      </w:r>
    </w:p>
    <w:p w:rsidR="00CA21E2" w:rsidRPr="00CA21E2" w:rsidRDefault="00CA21E2" w:rsidP="00CA21E2">
      <w:pPr>
        <w:spacing w:after="0" w:line="240" w:lineRule="auto"/>
        <w:jc w:val="center"/>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от  14.08.2019 № 87</w:t>
      </w:r>
    </w:p>
    <w:p w:rsidR="00CA21E2" w:rsidRPr="00CA21E2" w:rsidRDefault="00CA21E2" w:rsidP="00CA21E2">
      <w:pPr>
        <w:spacing w:after="0" w:line="240" w:lineRule="auto"/>
        <w:jc w:val="center"/>
        <w:rPr>
          <w:rFonts w:ascii="Times New Roman" w:eastAsia="Times New Roman" w:hAnsi="Times New Roman"/>
          <w:sz w:val="24"/>
          <w:szCs w:val="24"/>
          <w:lang w:eastAsia="ru-RU"/>
        </w:rPr>
      </w:pPr>
    </w:p>
    <w:p w:rsidR="00CA21E2" w:rsidRPr="00CA21E2" w:rsidRDefault="00CA21E2" w:rsidP="00CA21E2">
      <w:pPr>
        <w:spacing w:after="0" w:line="240" w:lineRule="auto"/>
        <w:jc w:val="center"/>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Об организации и проведении открытого аукциона по продаже прав на заключение договора аренды земельного участка на территории Пятилетского сельсовета Черепановского района Новосибирской области</w:t>
      </w:r>
    </w:p>
    <w:p w:rsidR="00CA21E2" w:rsidRPr="00CA21E2" w:rsidRDefault="00CA21E2" w:rsidP="00CA21E2">
      <w:pPr>
        <w:spacing w:after="0" w:line="240" w:lineRule="auto"/>
        <w:jc w:val="center"/>
        <w:rPr>
          <w:rFonts w:ascii="Times New Roman" w:eastAsia="Times New Roman" w:hAnsi="Times New Roman"/>
          <w:sz w:val="24"/>
          <w:szCs w:val="24"/>
          <w:lang w:eastAsia="ru-RU"/>
        </w:rPr>
      </w:pPr>
    </w:p>
    <w:p w:rsidR="00CA21E2" w:rsidRPr="00CA21E2" w:rsidRDefault="00CA21E2" w:rsidP="00CA21E2">
      <w:pPr>
        <w:tabs>
          <w:tab w:val="left" w:pos="0"/>
        </w:tabs>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ab/>
        <w:t xml:space="preserve">В соответствии со статьей 39.11 Земельного кодекса Российской Федерации, администрация Пятилетского сельсовета Черепановского района Новосибирской области   </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ПОСТАНОВЛЯЕТ: </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lastRenderedPageBreak/>
        <w:t xml:space="preserve">1. Провести открытый аукцион по продаже прав на заключение договора аренды земельного участка на территории Пятилетского сельсовета Черепановского района Новосибирской области: </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Лот № 1</w:t>
      </w:r>
      <w:r w:rsidRPr="00CA21E2">
        <w:rPr>
          <w:rFonts w:eastAsia="Times New Roman"/>
          <w:sz w:val="24"/>
          <w:szCs w:val="24"/>
          <w:lang w:eastAsia="ru-RU"/>
        </w:rPr>
        <w:t xml:space="preserve"> </w:t>
      </w:r>
      <w:r w:rsidRPr="00CA21E2">
        <w:rPr>
          <w:rFonts w:ascii="Times New Roman" w:eastAsia="Times New Roman" w:hAnsi="Times New Roman"/>
          <w:sz w:val="24"/>
          <w:szCs w:val="24"/>
          <w:lang w:eastAsia="ru-RU"/>
        </w:rPr>
        <w:t xml:space="preserve">земельный участок общей площадью 240205 </w:t>
      </w:r>
      <w:proofErr w:type="spellStart"/>
      <w:r w:rsidRPr="00CA21E2">
        <w:rPr>
          <w:rFonts w:ascii="Times New Roman" w:eastAsia="Times New Roman" w:hAnsi="Times New Roman"/>
          <w:sz w:val="24"/>
          <w:szCs w:val="24"/>
          <w:lang w:eastAsia="ru-RU"/>
        </w:rPr>
        <w:t>кв.м</w:t>
      </w:r>
      <w:proofErr w:type="spellEnd"/>
      <w:r w:rsidRPr="00CA21E2">
        <w:rPr>
          <w:rFonts w:ascii="Times New Roman" w:eastAsia="Times New Roman" w:hAnsi="Times New Roman"/>
          <w:sz w:val="24"/>
          <w:szCs w:val="24"/>
          <w:lang w:eastAsia="ru-RU"/>
        </w:rPr>
        <w:t>., из категории земель – земли сельскохозяйственного назначения, кадастровый номер 54:28:046507:775, местоположение: Новосибирская область, р-н Черепановский, Пятилетский сельсовет, разрешенное использование – сельскохозяйственное использование.  Права на земельный участок – собственность муниципального образования Пятилетского сельсовета Черепановского района Новосибирской области. Ограничения прав – отсутствуют.</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Начальная цена предмета аукциона – 11659 рублей 00 копеек основание: отчет № У273/06-19 ЗУ от 19.06.2019 года. </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«Шаг аукциона» - 3% от начальной цены предмета аукциона – 349 рублей  77 копеек.  Размер задатка – 100% от начальной цены предмета аукциона - 11659 рублей 00 копеек основание: отчет № У273/06-19 ЗУ от 19.06.2019 года. </w:t>
      </w:r>
    </w:p>
    <w:p w:rsidR="00CA21E2" w:rsidRPr="00CA21E2" w:rsidRDefault="00CA21E2" w:rsidP="00CA21E2">
      <w:pPr>
        <w:spacing w:after="0" w:line="240" w:lineRule="auto"/>
        <w:jc w:val="both"/>
        <w:rPr>
          <w:rFonts w:ascii="Times New Roman" w:eastAsia="Times New Roman" w:hAnsi="Times New Roman"/>
          <w:sz w:val="24"/>
          <w:szCs w:val="24"/>
          <w:lang w:eastAsia="ru-RU"/>
        </w:rPr>
      </w:pPr>
    </w:p>
    <w:p w:rsidR="00CA21E2" w:rsidRPr="00CA21E2" w:rsidRDefault="00CA21E2" w:rsidP="00CA21E2">
      <w:pPr>
        <w:spacing w:after="0" w:line="240" w:lineRule="auto"/>
        <w:jc w:val="both"/>
        <w:rPr>
          <w:rFonts w:ascii="Times New Roman" w:eastAsia="Times New Roman" w:hAnsi="Times New Roman"/>
          <w:sz w:val="24"/>
          <w:szCs w:val="24"/>
          <w:lang w:eastAsia="ru-RU"/>
        </w:rPr>
      </w:pP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Глава Пятилетского сельсовета </w:t>
      </w:r>
    </w:p>
    <w:p w:rsidR="00CA21E2" w:rsidRPr="00CA21E2" w:rsidRDefault="00CA21E2" w:rsidP="00CA21E2">
      <w:pPr>
        <w:spacing w:after="0" w:line="240" w:lineRule="auto"/>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Черепановского района </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Новосибирской области                                                                     В.Н. Кононов</w:t>
      </w:r>
    </w:p>
    <w:p w:rsidR="008A3B83" w:rsidRDefault="008A3B83" w:rsidP="00882DBA">
      <w:pPr>
        <w:spacing w:after="0" w:line="240" w:lineRule="auto"/>
        <w:jc w:val="both"/>
        <w:rPr>
          <w:rFonts w:ascii="Times New Roman" w:eastAsia="Times New Roman" w:hAnsi="Times New Roman"/>
          <w:sz w:val="24"/>
          <w:szCs w:val="24"/>
          <w:lang w:eastAsia="ru-RU"/>
        </w:rPr>
      </w:pPr>
    </w:p>
    <w:p w:rsidR="00CA21E2" w:rsidRDefault="00CA21E2" w:rsidP="00882DBA">
      <w:pPr>
        <w:spacing w:after="0" w:line="240" w:lineRule="auto"/>
        <w:jc w:val="both"/>
        <w:rPr>
          <w:rFonts w:ascii="Times New Roman" w:eastAsia="Times New Roman" w:hAnsi="Times New Roman"/>
          <w:sz w:val="24"/>
          <w:szCs w:val="24"/>
          <w:lang w:eastAsia="ru-RU"/>
        </w:rPr>
      </w:pPr>
    </w:p>
    <w:p w:rsidR="00CA21E2" w:rsidRDefault="00CA21E2" w:rsidP="00CA21E2">
      <w:pPr>
        <w:spacing w:after="0" w:line="240" w:lineRule="auto"/>
        <w:jc w:val="center"/>
        <w:rPr>
          <w:rFonts w:ascii="Times New Roman" w:eastAsia="Times New Roman" w:hAnsi="Times New Roman"/>
          <w:b/>
          <w:sz w:val="24"/>
          <w:szCs w:val="24"/>
          <w:lang w:eastAsia="ru-RU"/>
        </w:rPr>
      </w:pPr>
      <w:r w:rsidRPr="00CA21E2">
        <w:rPr>
          <w:rFonts w:ascii="Times New Roman" w:eastAsia="Times New Roman" w:hAnsi="Times New Roman"/>
          <w:b/>
          <w:sz w:val="24"/>
          <w:szCs w:val="24"/>
          <w:lang w:eastAsia="ru-RU"/>
        </w:rPr>
        <w:t xml:space="preserve">АДМИНИСТРАЦИЯ  ПЯТИЛЕТСКОГО СЕЛЬСОВЕТА </w:t>
      </w:r>
    </w:p>
    <w:p w:rsidR="00CA21E2" w:rsidRPr="00CA21E2" w:rsidRDefault="00CA21E2" w:rsidP="00CA21E2">
      <w:pPr>
        <w:spacing w:after="0" w:line="240" w:lineRule="auto"/>
        <w:jc w:val="center"/>
        <w:rPr>
          <w:rFonts w:ascii="Times New Roman" w:eastAsia="Times New Roman" w:hAnsi="Times New Roman"/>
          <w:b/>
          <w:sz w:val="24"/>
          <w:szCs w:val="24"/>
          <w:lang w:eastAsia="ru-RU"/>
        </w:rPr>
      </w:pPr>
      <w:r w:rsidRPr="00CA21E2">
        <w:rPr>
          <w:rFonts w:ascii="Times New Roman" w:eastAsia="Times New Roman" w:hAnsi="Times New Roman"/>
          <w:b/>
          <w:sz w:val="24"/>
          <w:szCs w:val="24"/>
          <w:lang w:eastAsia="ru-RU"/>
        </w:rPr>
        <w:t>ЧЕРЕПАНОВСКОГО РАЙОНА</w:t>
      </w:r>
    </w:p>
    <w:p w:rsidR="00CA21E2" w:rsidRPr="00CA21E2" w:rsidRDefault="00CA21E2" w:rsidP="00CA21E2">
      <w:pPr>
        <w:spacing w:after="0" w:line="240" w:lineRule="auto"/>
        <w:jc w:val="center"/>
        <w:rPr>
          <w:rFonts w:ascii="Times New Roman" w:eastAsia="Times New Roman" w:hAnsi="Times New Roman"/>
          <w:b/>
          <w:sz w:val="24"/>
          <w:szCs w:val="24"/>
          <w:lang w:eastAsia="ru-RU"/>
        </w:rPr>
      </w:pPr>
      <w:r w:rsidRPr="00CA21E2">
        <w:rPr>
          <w:rFonts w:ascii="Times New Roman" w:eastAsia="Times New Roman" w:hAnsi="Times New Roman"/>
          <w:b/>
          <w:sz w:val="24"/>
          <w:szCs w:val="24"/>
          <w:lang w:eastAsia="ru-RU"/>
        </w:rPr>
        <w:t xml:space="preserve"> НОВОСИБИРСКОЙ ОБЛАСТИ</w:t>
      </w:r>
    </w:p>
    <w:p w:rsidR="00CA21E2" w:rsidRPr="00CA21E2" w:rsidRDefault="00CA21E2" w:rsidP="00CA21E2">
      <w:pPr>
        <w:spacing w:after="0" w:line="240" w:lineRule="auto"/>
        <w:jc w:val="center"/>
        <w:rPr>
          <w:rFonts w:ascii="Times New Roman" w:eastAsia="Times New Roman" w:hAnsi="Times New Roman"/>
          <w:b/>
          <w:sz w:val="24"/>
          <w:szCs w:val="24"/>
          <w:lang w:eastAsia="ru-RU"/>
        </w:rPr>
      </w:pPr>
    </w:p>
    <w:p w:rsidR="00CA21E2" w:rsidRPr="00CA21E2" w:rsidRDefault="00CA21E2" w:rsidP="00CA21E2">
      <w:pPr>
        <w:spacing w:after="0" w:line="240" w:lineRule="auto"/>
        <w:jc w:val="center"/>
        <w:rPr>
          <w:rFonts w:ascii="Times New Roman" w:eastAsia="Times New Roman" w:hAnsi="Times New Roman"/>
          <w:b/>
          <w:sz w:val="24"/>
          <w:szCs w:val="24"/>
          <w:lang w:eastAsia="ru-RU"/>
        </w:rPr>
      </w:pPr>
      <w:r w:rsidRPr="00CA21E2">
        <w:rPr>
          <w:rFonts w:ascii="Times New Roman" w:eastAsia="Times New Roman" w:hAnsi="Times New Roman"/>
          <w:b/>
          <w:sz w:val="24"/>
          <w:szCs w:val="24"/>
          <w:lang w:eastAsia="ru-RU"/>
        </w:rPr>
        <w:t>ПОСТАНОВЛЕНИЕ</w:t>
      </w:r>
    </w:p>
    <w:p w:rsidR="00CA21E2" w:rsidRPr="00CA21E2" w:rsidRDefault="00CA21E2" w:rsidP="00CA21E2">
      <w:pPr>
        <w:spacing w:after="0" w:line="240" w:lineRule="auto"/>
        <w:jc w:val="center"/>
        <w:rPr>
          <w:rFonts w:ascii="Times New Roman" w:eastAsia="Times New Roman" w:hAnsi="Times New Roman"/>
          <w:sz w:val="24"/>
          <w:szCs w:val="24"/>
          <w:lang w:eastAsia="ru-RU"/>
        </w:rPr>
      </w:pPr>
    </w:p>
    <w:p w:rsidR="00CA21E2" w:rsidRPr="00CA21E2" w:rsidRDefault="00CA21E2" w:rsidP="00CA21E2">
      <w:pPr>
        <w:spacing w:after="0" w:line="240" w:lineRule="auto"/>
        <w:jc w:val="center"/>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от  14.08.2019 № 88</w:t>
      </w:r>
    </w:p>
    <w:p w:rsidR="00CA21E2" w:rsidRPr="00CA21E2" w:rsidRDefault="00CA21E2" w:rsidP="00CA21E2">
      <w:pPr>
        <w:spacing w:after="0" w:line="240" w:lineRule="auto"/>
        <w:jc w:val="center"/>
        <w:rPr>
          <w:rFonts w:ascii="Times New Roman" w:eastAsia="Times New Roman" w:hAnsi="Times New Roman"/>
          <w:sz w:val="24"/>
          <w:szCs w:val="24"/>
          <w:lang w:eastAsia="ru-RU"/>
        </w:rPr>
      </w:pPr>
    </w:p>
    <w:p w:rsidR="00CA21E2" w:rsidRPr="00CA21E2" w:rsidRDefault="00CA21E2" w:rsidP="00CA21E2">
      <w:pPr>
        <w:spacing w:after="0" w:line="240" w:lineRule="auto"/>
        <w:jc w:val="center"/>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О деятельности учебно-консультационных пунктов (УКП) на территории Пятилетского сельсовета Черепановского района Новосибирской области в 2019 году </w:t>
      </w:r>
    </w:p>
    <w:p w:rsidR="00CA21E2" w:rsidRPr="00CA21E2" w:rsidRDefault="00CA21E2" w:rsidP="00CA21E2">
      <w:pPr>
        <w:spacing w:after="0" w:line="240" w:lineRule="auto"/>
        <w:jc w:val="center"/>
        <w:rPr>
          <w:rFonts w:ascii="Times New Roman" w:eastAsia="Times New Roman" w:hAnsi="Times New Roman"/>
          <w:sz w:val="24"/>
          <w:szCs w:val="24"/>
          <w:lang w:eastAsia="ru-RU"/>
        </w:rPr>
      </w:pP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proofErr w:type="gramStart"/>
      <w:r w:rsidRPr="00CA21E2">
        <w:rPr>
          <w:rFonts w:ascii="Times New Roman" w:eastAsia="Times New Roman" w:hAnsi="Times New Roman"/>
          <w:color w:val="2C2322"/>
          <w:sz w:val="24"/>
          <w:szCs w:val="24"/>
          <w:lang w:eastAsia="ru-RU"/>
        </w:rPr>
        <w:t xml:space="preserve">В соответствии с Постановлением Правительства Российской Федерации  от   2 ноября 2000г. № 841 «Об утверждении Положения об организации обучения населения в области гражданской обороны» В соответствии с постановлением Правительства Российской Федерации от 4 сентября 2003г. № 547 «О порядке подготовки населения в области защиты от чрезвычайных ситуаций природного и техногенного характера», администрация Пятилетского сельсовета Черепановского района Новосибирской области  ПОСТАНОВЛЯЕТ: </w:t>
      </w:r>
      <w:proofErr w:type="gramEnd"/>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        1.Утвердить Положение по созданию, оснащению и организации работы учебно-консультационного пункта (УКП) по гражданской обороне и защите от чрезвычайных ситуаций (приложение 1). </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       2.Создать и оснастить учебно-консультационный пункт для обучения неработающего населения в области ГО и защиты от ЧС при администрации Пятилетского сельсовета Черепановского района Новосибирской области.</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       3.Назначить ответственного за организацию работы учебно-консультационного пункта Кононова Виталия Николаевича – Главу Пятилетского сельсовета Черепановского района Новосибирской области.</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       4. Утвердить порядок создания учебно-материальной базы УКП </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(приложение 2).   </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       5.Утвердить порядок организации работы УКП (приложение 3).</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       6.</w:t>
      </w:r>
      <w:proofErr w:type="gramStart"/>
      <w:r w:rsidRPr="00CA21E2">
        <w:rPr>
          <w:rFonts w:ascii="Times New Roman" w:eastAsia="Times New Roman" w:hAnsi="Times New Roman"/>
          <w:sz w:val="24"/>
          <w:szCs w:val="24"/>
          <w:lang w:eastAsia="ru-RU"/>
        </w:rPr>
        <w:t>Контроль за</w:t>
      </w:r>
      <w:proofErr w:type="gramEnd"/>
      <w:r w:rsidRPr="00CA21E2">
        <w:rPr>
          <w:rFonts w:ascii="Times New Roman" w:eastAsia="Times New Roman" w:hAnsi="Times New Roman"/>
          <w:sz w:val="24"/>
          <w:szCs w:val="24"/>
          <w:lang w:eastAsia="ru-RU"/>
        </w:rPr>
        <w:t xml:space="preserve"> исполнением данного постановления возложить на главу Пятилетского сельсовета Черепановского района Кононова В.Н.</w:t>
      </w:r>
    </w:p>
    <w:p w:rsidR="00CA21E2" w:rsidRPr="00CA21E2" w:rsidRDefault="00CA21E2" w:rsidP="00CA21E2">
      <w:pPr>
        <w:spacing w:after="0" w:line="240" w:lineRule="auto"/>
        <w:jc w:val="both"/>
        <w:rPr>
          <w:rFonts w:ascii="Times New Roman" w:eastAsia="Times New Roman" w:hAnsi="Times New Roman"/>
          <w:sz w:val="24"/>
          <w:szCs w:val="24"/>
          <w:lang w:eastAsia="ru-RU"/>
        </w:rPr>
      </w:pPr>
    </w:p>
    <w:p w:rsidR="00CA21E2" w:rsidRPr="00CA21E2" w:rsidRDefault="00CA21E2" w:rsidP="00CA21E2">
      <w:pPr>
        <w:spacing w:after="0" w:line="240" w:lineRule="auto"/>
        <w:jc w:val="both"/>
        <w:rPr>
          <w:rFonts w:ascii="Times New Roman" w:eastAsia="Times New Roman" w:hAnsi="Times New Roman"/>
          <w:sz w:val="24"/>
          <w:szCs w:val="24"/>
          <w:lang w:eastAsia="ru-RU"/>
        </w:rPr>
      </w:pPr>
    </w:p>
    <w:p w:rsidR="00CA21E2" w:rsidRPr="00CA21E2" w:rsidRDefault="00CA21E2" w:rsidP="00CA21E2">
      <w:pPr>
        <w:spacing w:after="0" w:line="240" w:lineRule="auto"/>
        <w:jc w:val="both"/>
        <w:rPr>
          <w:rFonts w:ascii="Times New Roman" w:eastAsia="Times New Roman" w:hAnsi="Times New Roman"/>
          <w:sz w:val="24"/>
          <w:szCs w:val="24"/>
          <w:lang w:eastAsia="ru-RU"/>
        </w:rPr>
      </w:pPr>
    </w:p>
    <w:p w:rsidR="00CA21E2" w:rsidRPr="00CA21E2" w:rsidRDefault="00CA21E2" w:rsidP="00CA21E2">
      <w:pPr>
        <w:autoSpaceDE w:val="0"/>
        <w:autoSpaceDN w:val="0"/>
        <w:adjustRightInd w:val="0"/>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lastRenderedPageBreak/>
        <w:t xml:space="preserve">Глава Пятилетского сельсовета </w:t>
      </w:r>
    </w:p>
    <w:p w:rsidR="00CA21E2" w:rsidRPr="00CA21E2" w:rsidRDefault="00CA21E2" w:rsidP="00CA21E2">
      <w:pPr>
        <w:autoSpaceDE w:val="0"/>
        <w:autoSpaceDN w:val="0"/>
        <w:adjustRightInd w:val="0"/>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Черепановского района </w:t>
      </w:r>
    </w:p>
    <w:p w:rsidR="00CA21E2" w:rsidRPr="00CA21E2" w:rsidRDefault="00CA21E2" w:rsidP="00CA21E2">
      <w:pPr>
        <w:autoSpaceDE w:val="0"/>
        <w:autoSpaceDN w:val="0"/>
        <w:adjustRightInd w:val="0"/>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Новосибирской области                                                                    </w:t>
      </w:r>
      <w:proofErr w:type="spellStart"/>
      <w:r w:rsidRPr="00CA21E2">
        <w:rPr>
          <w:rFonts w:ascii="Times New Roman" w:eastAsia="Times New Roman" w:hAnsi="Times New Roman"/>
          <w:sz w:val="24"/>
          <w:szCs w:val="24"/>
          <w:lang w:eastAsia="ru-RU"/>
        </w:rPr>
        <w:t>В.Н.Кононов</w:t>
      </w:r>
      <w:proofErr w:type="spellEnd"/>
    </w:p>
    <w:p w:rsidR="00CA21E2" w:rsidRPr="00CA21E2" w:rsidRDefault="00CA21E2" w:rsidP="00CA21E2">
      <w:pPr>
        <w:spacing w:after="0" w:line="240" w:lineRule="auto"/>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     </w:t>
      </w:r>
    </w:p>
    <w:p w:rsidR="00CA21E2" w:rsidRPr="00CA21E2" w:rsidRDefault="00CA21E2" w:rsidP="00CA21E2">
      <w:pPr>
        <w:shd w:val="clear" w:color="auto" w:fill="FFFFFF"/>
        <w:spacing w:after="0" w:line="240" w:lineRule="auto"/>
        <w:jc w:val="right"/>
        <w:rPr>
          <w:rFonts w:ascii="Times New Roman" w:eastAsia="Times New Roman" w:hAnsi="Times New Roman"/>
          <w:color w:val="000000"/>
          <w:sz w:val="24"/>
          <w:szCs w:val="24"/>
          <w:lang w:eastAsia="ru-RU" w:bidi="ru-RU"/>
        </w:rPr>
      </w:pPr>
      <w:r w:rsidRPr="00CA21E2">
        <w:rPr>
          <w:rFonts w:ascii="Times New Roman" w:eastAsia="Times New Roman" w:hAnsi="Times New Roman"/>
          <w:color w:val="000000"/>
          <w:sz w:val="24"/>
          <w:szCs w:val="24"/>
          <w:lang w:eastAsia="ru-RU" w:bidi="ru-RU"/>
        </w:rPr>
        <w:t>Приложение № 1</w:t>
      </w:r>
    </w:p>
    <w:p w:rsidR="00CA21E2" w:rsidRPr="00CA21E2" w:rsidRDefault="00CA21E2" w:rsidP="00CA21E2">
      <w:pPr>
        <w:spacing w:after="0" w:line="240" w:lineRule="auto"/>
        <w:jc w:val="right"/>
        <w:rPr>
          <w:rFonts w:ascii="Times New Roman" w:eastAsia="Times New Roman" w:hAnsi="Times New Roman"/>
          <w:color w:val="000000"/>
          <w:sz w:val="24"/>
          <w:szCs w:val="24"/>
          <w:lang w:eastAsia="ru-RU" w:bidi="ru-RU"/>
        </w:rPr>
      </w:pPr>
      <w:r w:rsidRPr="00CA21E2">
        <w:rPr>
          <w:rFonts w:ascii="Times New Roman" w:eastAsia="Times New Roman" w:hAnsi="Times New Roman"/>
          <w:color w:val="000000"/>
          <w:sz w:val="24"/>
          <w:szCs w:val="24"/>
          <w:lang w:eastAsia="ru-RU" w:bidi="ru-RU"/>
        </w:rPr>
        <w:t xml:space="preserve">к постановлению администрации </w:t>
      </w:r>
    </w:p>
    <w:p w:rsidR="00CA21E2" w:rsidRPr="00CA21E2" w:rsidRDefault="00CA21E2" w:rsidP="00CA21E2">
      <w:pPr>
        <w:spacing w:after="0" w:line="240" w:lineRule="auto"/>
        <w:jc w:val="right"/>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Пятилетского сельсовета </w:t>
      </w:r>
    </w:p>
    <w:p w:rsidR="00CA21E2" w:rsidRPr="00CA21E2" w:rsidRDefault="00CA21E2" w:rsidP="00CA21E2">
      <w:pPr>
        <w:spacing w:after="0" w:line="240" w:lineRule="auto"/>
        <w:jc w:val="right"/>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Черепановского района </w:t>
      </w:r>
    </w:p>
    <w:p w:rsidR="00CA21E2" w:rsidRPr="00CA21E2" w:rsidRDefault="00CA21E2" w:rsidP="00CA21E2">
      <w:pPr>
        <w:spacing w:after="0" w:line="240" w:lineRule="auto"/>
        <w:jc w:val="right"/>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Новосибирской области</w:t>
      </w:r>
    </w:p>
    <w:p w:rsidR="00CA21E2" w:rsidRPr="00CA21E2" w:rsidRDefault="00CA21E2" w:rsidP="00CA21E2">
      <w:pPr>
        <w:spacing w:after="0" w:line="240" w:lineRule="auto"/>
        <w:jc w:val="right"/>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от 14.08.2019</w:t>
      </w:r>
      <w:r w:rsidRPr="00CA21E2">
        <w:rPr>
          <w:rFonts w:ascii="Times New Roman" w:eastAsia="Times New Roman" w:hAnsi="Times New Roman"/>
          <w:color w:val="000000"/>
          <w:sz w:val="24"/>
          <w:szCs w:val="24"/>
          <w:lang w:eastAsia="ru-RU" w:bidi="ru-RU"/>
        </w:rPr>
        <w:t>г. № 88</w:t>
      </w:r>
    </w:p>
    <w:p w:rsidR="00CA21E2" w:rsidRPr="00CA21E2" w:rsidRDefault="00CA21E2" w:rsidP="00CA21E2">
      <w:pPr>
        <w:spacing w:after="0" w:line="240" w:lineRule="auto"/>
        <w:jc w:val="right"/>
        <w:rPr>
          <w:rFonts w:ascii="Times New Roman" w:eastAsia="Times New Roman" w:hAnsi="Times New Roman"/>
          <w:sz w:val="24"/>
          <w:szCs w:val="24"/>
          <w:lang w:eastAsia="ru-RU"/>
        </w:rPr>
      </w:pPr>
    </w:p>
    <w:p w:rsidR="00CA21E2" w:rsidRPr="00CA21E2" w:rsidRDefault="00CA21E2" w:rsidP="00CA21E2">
      <w:pPr>
        <w:spacing w:after="0" w:line="240" w:lineRule="auto"/>
        <w:jc w:val="center"/>
        <w:rPr>
          <w:rFonts w:ascii="Times New Roman" w:eastAsia="Times New Roman" w:hAnsi="Times New Roman"/>
          <w:b/>
          <w:sz w:val="24"/>
          <w:szCs w:val="24"/>
          <w:lang w:eastAsia="ru-RU"/>
        </w:rPr>
      </w:pPr>
      <w:r w:rsidRPr="00CA21E2">
        <w:rPr>
          <w:rFonts w:ascii="Times New Roman" w:eastAsia="Times New Roman" w:hAnsi="Times New Roman"/>
          <w:b/>
          <w:sz w:val="24"/>
          <w:szCs w:val="24"/>
          <w:lang w:eastAsia="ru-RU"/>
        </w:rPr>
        <w:t>Положение</w:t>
      </w:r>
    </w:p>
    <w:p w:rsidR="00CA21E2" w:rsidRPr="00CA21E2" w:rsidRDefault="00CA21E2" w:rsidP="00CA21E2">
      <w:pPr>
        <w:spacing w:after="0" w:line="240" w:lineRule="auto"/>
        <w:jc w:val="center"/>
        <w:rPr>
          <w:rFonts w:ascii="Times New Roman" w:eastAsia="Times New Roman" w:hAnsi="Times New Roman"/>
          <w:b/>
          <w:sz w:val="24"/>
          <w:szCs w:val="24"/>
          <w:lang w:eastAsia="ru-RU"/>
        </w:rPr>
      </w:pPr>
      <w:r w:rsidRPr="00CA21E2">
        <w:rPr>
          <w:rFonts w:ascii="Times New Roman" w:eastAsia="Times New Roman" w:hAnsi="Times New Roman"/>
          <w:b/>
          <w:sz w:val="24"/>
          <w:szCs w:val="24"/>
          <w:lang w:eastAsia="ru-RU"/>
        </w:rPr>
        <w:t>по созданию, оснащению и организации работы учебно-</w:t>
      </w:r>
    </w:p>
    <w:p w:rsidR="00CA21E2" w:rsidRPr="00CA21E2" w:rsidRDefault="00CA21E2" w:rsidP="00CA21E2">
      <w:pPr>
        <w:spacing w:after="0" w:line="240" w:lineRule="auto"/>
        <w:jc w:val="center"/>
        <w:rPr>
          <w:rFonts w:ascii="Times New Roman" w:eastAsia="Times New Roman" w:hAnsi="Times New Roman"/>
          <w:b/>
          <w:sz w:val="24"/>
          <w:szCs w:val="24"/>
          <w:lang w:eastAsia="ru-RU"/>
        </w:rPr>
      </w:pPr>
      <w:r w:rsidRPr="00CA21E2">
        <w:rPr>
          <w:rFonts w:ascii="Times New Roman" w:eastAsia="Times New Roman" w:hAnsi="Times New Roman"/>
          <w:b/>
          <w:sz w:val="24"/>
          <w:szCs w:val="24"/>
          <w:lang w:eastAsia="ru-RU"/>
        </w:rPr>
        <w:t xml:space="preserve">консультационного пункта (УКП) по гражданской обороне и </w:t>
      </w:r>
    </w:p>
    <w:p w:rsidR="00CA21E2" w:rsidRPr="00CA21E2" w:rsidRDefault="00CA21E2" w:rsidP="00CA21E2">
      <w:pPr>
        <w:spacing w:after="0" w:line="240" w:lineRule="auto"/>
        <w:jc w:val="center"/>
        <w:rPr>
          <w:rFonts w:ascii="Times New Roman" w:eastAsia="Times New Roman" w:hAnsi="Times New Roman"/>
          <w:b/>
          <w:sz w:val="24"/>
          <w:szCs w:val="24"/>
          <w:lang w:eastAsia="ru-RU"/>
        </w:rPr>
      </w:pPr>
      <w:r w:rsidRPr="00CA21E2">
        <w:rPr>
          <w:rFonts w:ascii="Times New Roman" w:eastAsia="Times New Roman" w:hAnsi="Times New Roman"/>
          <w:b/>
          <w:sz w:val="24"/>
          <w:szCs w:val="24"/>
          <w:lang w:eastAsia="ru-RU"/>
        </w:rPr>
        <w:t>защите от чрезвычайных ситуаций.</w:t>
      </w:r>
    </w:p>
    <w:p w:rsidR="00CA21E2" w:rsidRPr="00CA21E2" w:rsidRDefault="00CA21E2" w:rsidP="00CA21E2">
      <w:pPr>
        <w:spacing w:after="0" w:line="240" w:lineRule="auto"/>
        <w:rPr>
          <w:rFonts w:ascii="Times New Roman" w:eastAsia="Times New Roman" w:hAnsi="Times New Roman"/>
          <w:sz w:val="24"/>
          <w:szCs w:val="24"/>
          <w:lang w:eastAsia="ru-RU"/>
        </w:rPr>
      </w:pPr>
    </w:p>
    <w:p w:rsidR="00CA21E2" w:rsidRPr="00CA21E2" w:rsidRDefault="00CA21E2" w:rsidP="00CA21E2">
      <w:pPr>
        <w:spacing w:after="0" w:line="240" w:lineRule="auto"/>
        <w:jc w:val="center"/>
        <w:rPr>
          <w:rFonts w:ascii="Times New Roman" w:eastAsia="Times New Roman" w:hAnsi="Times New Roman"/>
          <w:b/>
          <w:sz w:val="24"/>
          <w:szCs w:val="24"/>
          <w:lang w:eastAsia="ru-RU"/>
        </w:rPr>
      </w:pPr>
      <w:r w:rsidRPr="00CA21E2">
        <w:rPr>
          <w:rFonts w:ascii="Times New Roman" w:eastAsia="Times New Roman" w:hAnsi="Times New Roman"/>
          <w:b/>
          <w:sz w:val="24"/>
          <w:szCs w:val="24"/>
          <w:lang w:eastAsia="ru-RU"/>
        </w:rPr>
        <w:t>1. Общие положения</w:t>
      </w:r>
    </w:p>
    <w:p w:rsidR="00CA21E2" w:rsidRPr="00CA21E2" w:rsidRDefault="00CA21E2" w:rsidP="00CA21E2">
      <w:pPr>
        <w:spacing w:after="0" w:line="240" w:lineRule="auto"/>
        <w:jc w:val="center"/>
        <w:rPr>
          <w:rFonts w:ascii="Times New Roman" w:eastAsia="Times New Roman" w:hAnsi="Times New Roman"/>
          <w:b/>
          <w:sz w:val="24"/>
          <w:szCs w:val="24"/>
          <w:lang w:eastAsia="ru-RU"/>
        </w:rPr>
      </w:pP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1.1.   Правовое регулирование в области создания, оснащения и организации деятельности учебно-консультационного пункта по гражданской обороне и защите от чрезвычайных ситуаций </w:t>
      </w:r>
      <w:proofErr w:type="gramStart"/>
      <w:r w:rsidRPr="00CA21E2">
        <w:rPr>
          <w:rFonts w:ascii="Times New Roman" w:eastAsia="Times New Roman" w:hAnsi="Times New Roman"/>
          <w:sz w:val="24"/>
          <w:szCs w:val="24"/>
          <w:lang w:eastAsia="ru-RU"/>
        </w:rPr>
        <w:t xml:space="preserve">( </w:t>
      </w:r>
      <w:proofErr w:type="gramEnd"/>
      <w:r w:rsidRPr="00CA21E2">
        <w:rPr>
          <w:rFonts w:ascii="Times New Roman" w:eastAsia="Times New Roman" w:hAnsi="Times New Roman"/>
          <w:sz w:val="24"/>
          <w:szCs w:val="24"/>
          <w:lang w:eastAsia="ru-RU"/>
        </w:rPr>
        <w:t>далее – УКП) проводится в соответствии с федеральными законами от 21.12.1994 г № 68-ФЗ « О защите населения и территорий от чрезвычайных ситуаций природного  и техногенного характера», от 12.02.1998 № 28-ФЗ « О гражданской обороне», постановлениями Правительства Российской  Федерации от 04.09.2003 г. « О подготовке населения в области защиты от чрезвычайных ситуаций природного и техногенного характера», от 02.11.2000г. № 841 « Об утверждении Положения об организации обучения населения в области гражданской обороны»,  22.11.2007г. № 500-П « Об организации подготовки и обучения населения в области гражданской обороны».</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1.2.   УКП </w:t>
      </w:r>
      <w:proofErr w:type="gramStart"/>
      <w:r w:rsidRPr="00CA21E2">
        <w:rPr>
          <w:rFonts w:ascii="Times New Roman" w:eastAsia="Times New Roman" w:hAnsi="Times New Roman"/>
          <w:sz w:val="24"/>
          <w:szCs w:val="24"/>
          <w:lang w:eastAsia="ru-RU"/>
        </w:rPr>
        <w:t>предназначен</w:t>
      </w:r>
      <w:proofErr w:type="gramEnd"/>
      <w:r w:rsidRPr="00CA21E2">
        <w:rPr>
          <w:rFonts w:ascii="Times New Roman" w:eastAsia="Times New Roman" w:hAnsi="Times New Roman"/>
          <w:sz w:val="24"/>
          <w:szCs w:val="24"/>
          <w:lang w:eastAsia="ru-RU"/>
        </w:rPr>
        <w:t xml:space="preserve"> для обучения населения, незанятого в производстве и сфере обслуживания (далее – неработающее население), в области гражданской обороны, защиты от чрезвычайных ситуаций и пожарной безопасности.</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1.3.   Основными задачами УКП являются:</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а) организация обучения неработающего населения правилам поведения, основным способам защиты и действиям в чрезвычайных ситуациях (ЧС) мирного и военного времени, приёмам оказания первой медицинской помощи пострадавшим, правилам пользования средствами индивидуальной и коллективной защиты;</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б) выработка у населения практических навыков действий в условиях ЧС мирного и военного времени;</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в) повышение уровня морально-психологического состояния населения при угрозе и возникновении ЧС, а также при ликвидации их последствий;</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г) пропаганда важности и необходимости мероприятий в области  ГО, защиты от ЧС обеспечения пожарной безопасности.</w:t>
      </w:r>
    </w:p>
    <w:p w:rsidR="00CA21E2" w:rsidRPr="00CA21E2" w:rsidRDefault="00CA21E2" w:rsidP="00CA21E2">
      <w:pPr>
        <w:spacing w:after="0" w:line="240" w:lineRule="auto"/>
        <w:jc w:val="center"/>
        <w:rPr>
          <w:rFonts w:ascii="Times New Roman" w:eastAsia="Times New Roman" w:hAnsi="Times New Roman"/>
          <w:sz w:val="24"/>
          <w:szCs w:val="24"/>
          <w:lang w:eastAsia="ru-RU"/>
        </w:rPr>
      </w:pPr>
    </w:p>
    <w:p w:rsidR="00CA21E2" w:rsidRPr="00CA21E2" w:rsidRDefault="00CA21E2" w:rsidP="00CA21E2">
      <w:pPr>
        <w:spacing w:after="0" w:line="240" w:lineRule="auto"/>
        <w:jc w:val="center"/>
        <w:rPr>
          <w:rFonts w:ascii="Times New Roman" w:eastAsia="Times New Roman" w:hAnsi="Times New Roman"/>
          <w:b/>
          <w:sz w:val="24"/>
          <w:szCs w:val="24"/>
          <w:lang w:eastAsia="ru-RU"/>
        </w:rPr>
      </w:pPr>
      <w:r w:rsidRPr="00CA21E2">
        <w:rPr>
          <w:rFonts w:ascii="Times New Roman" w:eastAsia="Times New Roman" w:hAnsi="Times New Roman"/>
          <w:b/>
          <w:sz w:val="24"/>
          <w:szCs w:val="24"/>
          <w:lang w:eastAsia="ru-RU"/>
        </w:rPr>
        <w:t>2. Порядок создания и организационная структура УКП</w:t>
      </w:r>
    </w:p>
    <w:p w:rsidR="00CA21E2" w:rsidRPr="00CA21E2" w:rsidRDefault="00CA21E2" w:rsidP="00CA21E2">
      <w:pPr>
        <w:spacing w:after="0" w:line="240" w:lineRule="auto"/>
        <w:jc w:val="center"/>
        <w:rPr>
          <w:rFonts w:ascii="Times New Roman" w:eastAsia="Times New Roman" w:hAnsi="Times New Roman"/>
          <w:b/>
          <w:sz w:val="24"/>
          <w:szCs w:val="24"/>
          <w:lang w:eastAsia="ru-RU"/>
        </w:rPr>
      </w:pPr>
      <w:r w:rsidRPr="00CA21E2">
        <w:rPr>
          <w:rFonts w:ascii="Times New Roman" w:eastAsia="Times New Roman" w:hAnsi="Times New Roman"/>
          <w:b/>
          <w:sz w:val="24"/>
          <w:szCs w:val="24"/>
          <w:lang w:eastAsia="ru-RU"/>
        </w:rPr>
        <w:t>по ГО и защите от ЧС неработающего населения.</w:t>
      </w:r>
    </w:p>
    <w:p w:rsidR="00CA21E2" w:rsidRPr="00CA21E2" w:rsidRDefault="00CA21E2" w:rsidP="00CA21E2">
      <w:pPr>
        <w:spacing w:after="0" w:line="240" w:lineRule="auto"/>
        <w:jc w:val="center"/>
        <w:rPr>
          <w:rFonts w:ascii="Times New Roman" w:eastAsia="Times New Roman" w:hAnsi="Times New Roman"/>
          <w:sz w:val="24"/>
          <w:szCs w:val="24"/>
          <w:lang w:eastAsia="ru-RU"/>
        </w:rPr>
      </w:pP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2.1.  УКП по гражданской обороне и защите от чрезвычайных ситуаций на территории Пятилетского сельсовета Черепановского района  создаётся при администрации Пятилетского сельсовета Черепановского района Новосибирской области.</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2.2.  В состав УКП по обучению неработающего населения в области гражданской обороны входят: ответственный за организацию работы УКП и инструктор (консультант).</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2.3.  </w:t>
      </w:r>
      <w:proofErr w:type="gramStart"/>
      <w:r w:rsidRPr="00CA21E2">
        <w:rPr>
          <w:rFonts w:ascii="Times New Roman" w:eastAsia="Times New Roman" w:hAnsi="Times New Roman"/>
          <w:sz w:val="24"/>
          <w:szCs w:val="24"/>
          <w:lang w:eastAsia="ru-RU"/>
        </w:rPr>
        <w:t>Ответственный</w:t>
      </w:r>
      <w:proofErr w:type="gramEnd"/>
      <w:r w:rsidRPr="00CA21E2">
        <w:rPr>
          <w:rFonts w:ascii="Times New Roman" w:eastAsia="Times New Roman" w:hAnsi="Times New Roman"/>
          <w:sz w:val="24"/>
          <w:szCs w:val="24"/>
          <w:lang w:eastAsia="ru-RU"/>
        </w:rPr>
        <w:t xml:space="preserve"> за организацию работы УКП по гражданской обороне и защите от чрезвычайных ситуаций Глава Пятилетского сельсовета Черепановского района Новосибирской области.</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lastRenderedPageBreak/>
        <w:t xml:space="preserve">2.4. Учебно-консультационный пункт по гражданской обороне и защите от чрезвычайных ситуаций временно размещается для проведения плановых мероприятий по адресу: Новосибирская область, Черепановский район, п. Пятилетка, </w:t>
      </w:r>
      <w:proofErr w:type="spellStart"/>
      <w:r w:rsidRPr="00CA21E2">
        <w:rPr>
          <w:rFonts w:ascii="Times New Roman" w:eastAsia="Times New Roman" w:hAnsi="Times New Roman"/>
          <w:sz w:val="24"/>
          <w:szCs w:val="24"/>
          <w:lang w:eastAsia="ru-RU"/>
        </w:rPr>
        <w:t>ул</w:t>
      </w:r>
      <w:proofErr w:type="gramStart"/>
      <w:r w:rsidRPr="00CA21E2">
        <w:rPr>
          <w:rFonts w:ascii="Times New Roman" w:eastAsia="Times New Roman" w:hAnsi="Times New Roman"/>
          <w:sz w:val="24"/>
          <w:szCs w:val="24"/>
          <w:lang w:eastAsia="ru-RU"/>
        </w:rPr>
        <w:t>.Ц</w:t>
      </w:r>
      <w:proofErr w:type="gramEnd"/>
      <w:r w:rsidRPr="00CA21E2">
        <w:rPr>
          <w:rFonts w:ascii="Times New Roman" w:eastAsia="Times New Roman" w:hAnsi="Times New Roman"/>
          <w:sz w:val="24"/>
          <w:szCs w:val="24"/>
          <w:lang w:eastAsia="ru-RU"/>
        </w:rPr>
        <w:t>ентральная</w:t>
      </w:r>
      <w:proofErr w:type="spellEnd"/>
      <w:r w:rsidRPr="00CA21E2">
        <w:rPr>
          <w:rFonts w:ascii="Times New Roman" w:eastAsia="Times New Roman" w:hAnsi="Times New Roman"/>
          <w:sz w:val="24"/>
          <w:szCs w:val="24"/>
          <w:lang w:eastAsia="ru-RU"/>
        </w:rPr>
        <w:t xml:space="preserve"> 12.</w:t>
      </w:r>
    </w:p>
    <w:p w:rsidR="00CA21E2" w:rsidRPr="00CA21E2" w:rsidRDefault="00CA21E2" w:rsidP="00CA21E2">
      <w:pPr>
        <w:spacing w:after="0" w:line="240" w:lineRule="auto"/>
        <w:jc w:val="center"/>
        <w:rPr>
          <w:rFonts w:ascii="Times New Roman" w:eastAsia="Times New Roman" w:hAnsi="Times New Roman"/>
          <w:sz w:val="24"/>
          <w:szCs w:val="24"/>
          <w:lang w:eastAsia="ru-RU"/>
        </w:rPr>
      </w:pPr>
    </w:p>
    <w:p w:rsidR="00CA21E2" w:rsidRPr="00CA21E2" w:rsidRDefault="00CA21E2" w:rsidP="00CA21E2">
      <w:pPr>
        <w:spacing w:after="0" w:line="240" w:lineRule="auto"/>
        <w:jc w:val="center"/>
        <w:rPr>
          <w:rFonts w:ascii="Times New Roman" w:eastAsia="Times New Roman" w:hAnsi="Times New Roman"/>
          <w:sz w:val="24"/>
          <w:szCs w:val="24"/>
          <w:lang w:eastAsia="ru-RU"/>
        </w:rPr>
      </w:pPr>
      <w:r w:rsidRPr="00CA21E2">
        <w:rPr>
          <w:rFonts w:ascii="Times New Roman" w:eastAsia="Times New Roman" w:hAnsi="Times New Roman"/>
          <w:b/>
          <w:sz w:val="24"/>
          <w:szCs w:val="24"/>
          <w:lang w:eastAsia="ru-RU"/>
        </w:rPr>
        <w:t>3. Организация деятельности УКП.</w:t>
      </w:r>
    </w:p>
    <w:p w:rsidR="00CA21E2" w:rsidRPr="00CA21E2" w:rsidRDefault="00CA21E2" w:rsidP="00CA21E2">
      <w:pPr>
        <w:spacing w:after="0" w:line="240" w:lineRule="auto"/>
        <w:jc w:val="both"/>
        <w:rPr>
          <w:rFonts w:ascii="Times New Roman" w:eastAsia="Times New Roman" w:hAnsi="Times New Roman"/>
          <w:sz w:val="24"/>
          <w:szCs w:val="24"/>
          <w:lang w:eastAsia="ru-RU"/>
        </w:rPr>
      </w:pP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3.1. Ответственный за организацию работы УКП в соответствии с программой МЧС России составляет учебный план, расписание занятий, организует обучение населения.</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3.2.  Для проведения занятий обучаемые разделяются на учебные группы, которые создаются из жителей одного дома (нескольких домов или подъездов). Оптимальный вариант группа из 10-15 человек. При создании учебных групп учитывается возраст, состояние здоровья, уровень подготовки обучаемых по вопросам ГО, ЧС и ПБ. В каждой группе назначается старший, который отвечает за оповещение и сбор граждан.</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3.3.  Проведение занятий планируется в те месяцы, когда неработающее население не занято работами на приусадебных участках, дача (например: январь-март, октября – декабрь).</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3.4.   При обучении населения применяются следующие формы обучения:</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     - беседы и уроки в форме вопросов и ответов, дискуссий;</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     - просмотр видеофильмов.</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     - практические занятия;</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     - самостоятельное изучение пособий и памяток.</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3.5.   Предпочтение при проведении учебных занятий следует отдавать практическим действиям со средствами индивидуальной защиты, бытовыми дозиметрами, индивидуальными противохимическим пакетам, посещение защитных  сооружений.</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3.6.   По окончании учебного года население прошедшее обучение на базе УКП должно знать порядок по сигналам оповещения. Основы организации эвакуации. Основные способы и средства защиты от опасностей при чрезвычайных ситуациях мирного и военного времени. Обучаемые должны уметь пользоваться средствами индивидуальной и коллективной защиты, правильно действовать по сигналам оповещения, оказывать само- и взаимопомощь.</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3.7.  Для более качественной работы УКП по ГО и защите от ЧС взаимодействует с другими </w:t>
      </w:r>
      <w:proofErr w:type="spellStart"/>
      <w:r w:rsidRPr="00CA21E2">
        <w:rPr>
          <w:rFonts w:ascii="Times New Roman" w:eastAsia="Times New Roman" w:hAnsi="Times New Roman"/>
          <w:sz w:val="24"/>
          <w:szCs w:val="24"/>
          <w:lang w:eastAsia="ru-RU"/>
        </w:rPr>
        <w:t>учебно</w:t>
      </w:r>
      <w:proofErr w:type="spellEnd"/>
      <w:r w:rsidRPr="00CA21E2">
        <w:rPr>
          <w:rFonts w:ascii="Times New Roman" w:eastAsia="Times New Roman" w:hAnsi="Times New Roman"/>
          <w:sz w:val="24"/>
          <w:szCs w:val="24"/>
          <w:lang w:eastAsia="ru-RU"/>
        </w:rPr>
        <w:t xml:space="preserve"> -  консультационными пунктами.</w:t>
      </w:r>
    </w:p>
    <w:p w:rsidR="00CA21E2" w:rsidRPr="00CA21E2" w:rsidRDefault="00CA21E2" w:rsidP="00CA21E2">
      <w:pPr>
        <w:spacing w:after="0" w:line="240" w:lineRule="auto"/>
        <w:jc w:val="both"/>
        <w:rPr>
          <w:rFonts w:ascii="Times New Roman" w:eastAsia="Times New Roman" w:hAnsi="Times New Roman"/>
          <w:sz w:val="24"/>
          <w:szCs w:val="24"/>
          <w:lang w:eastAsia="ru-RU"/>
        </w:rPr>
      </w:pPr>
    </w:p>
    <w:p w:rsidR="00CA21E2" w:rsidRPr="00CA21E2" w:rsidRDefault="00CA21E2" w:rsidP="00CA21E2">
      <w:pPr>
        <w:spacing w:after="0" w:line="240" w:lineRule="auto"/>
        <w:jc w:val="center"/>
        <w:rPr>
          <w:rFonts w:ascii="Times New Roman" w:eastAsia="Times New Roman" w:hAnsi="Times New Roman"/>
          <w:sz w:val="24"/>
          <w:szCs w:val="24"/>
          <w:lang w:eastAsia="ru-RU"/>
        </w:rPr>
      </w:pPr>
      <w:r w:rsidRPr="00CA21E2">
        <w:rPr>
          <w:rFonts w:ascii="Times New Roman" w:eastAsia="Times New Roman" w:hAnsi="Times New Roman"/>
          <w:b/>
          <w:sz w:val="24"/>
          <w:szCs w:val="24"/>
          <w:lang w:eastAsia="ru-RU"/>
        </w:rPr>
        <w:t>4. Документы УКП</w:t>
      </w:r>
      <w:r w:rsidRPr="00CA21E2">
        <w:rPr>
          <w:rFonts w:ascii="Times New Roman" w:eastAsia="Times New Roman" w:hAnsi="Times New Roman"/>
          <w:sz w:val="24"/>
          <w:szCs w:val="24"/>
          <w:lang w:eastAsia="ru-RU"/>
        </w:rPr>
        <w:t>.</w:t>
      </w:r>
    </w:p>
    <w:p w:rsidR="00CA21E2" w:rsidRPr="00CA21E2" w:rsidRDefault="00CA21E2" w:rsidP="00CA21E2">
      <w:pPr>
        <w:spacing w:after="0" w:line="240" w:lineRule="auto"/>
        <w:jc w:val="center"/>
        <w:rPr>
          <w:rFonts w:ascii="Times New Roman" w:eastAsia="Times New Roman" w:hAnsi="Times New Roman"/>
          <w:sz w:val="24"/>
          <w:szCs w:val="24"/>
          <w:lang w:eastAsia="ru-RU"/>
        </w:rPr>
      </w:pP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Для организации работы УКП разрабатывается следующая документация:</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а) нормативно-правовой акт администрации муниципального образования о создании УКП по гражданской обороне и защите от чрезвычайных ситуаций и организации его работы;</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б) положение об УКП;</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в) план работы УКП на год;</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г) распорядок дня работы УКП;</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д) график по УКП его сотрудников и других привлекаемых для этого лиц;</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е) расписание занятий и консультаций на текущий год;</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ж) рабочая программа обучения неработающего населения в области гражданской обороны, защиты от чрезвычайных ситуаций и пожарной безопасности;</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з) журнал учёта  проводимых занятий и консультаций;</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и) журнал персонального учёта населения, прошедшего обучение на УКП;</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к) списки неработающих жильцов с указанием адресов, телефонов.</w:t>
      </w:r>
    </w:p>
    <w:p w:rsidR="00CA21E2" w:rsidRPr="00CA21E2" w:rsidRDefault="00CA21E2" w:rsidP="00CA21E2">
      <w:pPr>
        <w:spacing w:after="0" w:line="240" w:lineRule="auto"/>
        <w:jc w:val="center"/>
        <w:rPr>
          <w:rFonts w:ascii="Times New Roman" w:eastAsia="Times New Roman" w:hAnsi="Times New Roman"/>
          <w:sz w:val="24"/>
          <w:szCs w:val="24"/>
          <w:lang w:eastAsia="ru-RU"/>
        </w:rPr>
      </w:pPr>
    </w:p>
    <w:p w:rsidR="00CA21E2" w:rsidRPr="00CA21E2" w:rsidRDefault="00CA21E2" w:rsidP="00CA21E2">
      <w:pPr>
        <w:spacing w:after="0" w:line="240" w:lineRule="auto"/>
        <w:jc w:val="center"/>
        <w:rPr>
          <w:rFonts w:ascii="Times New Roman" w:eastAsia="Times New Roman" w:hAnsi="Times New Roman"/>
          <w:b/>
          <w:sz w:val="24"/>
          <w:szCs w:val="24"/>
          <w:lang w:eastAsia="ru-RU"/>
        </w:rPr>
      </w:pPr>
      <w:r w:rsidRPr="00CA21E2">
        <w:rPr>
          <w:rFonts w:ascii="Times New Roman" w:eastAsia="Times New Roman" w:hAnsi="Times New Roman"/>
          <w:b/>
          <w:sz w:val="24"/>
          <w:szCs w:val="24"/>
          <w:lang w:eastAsia="ru-RU"/>
        </w:rPr>
        <w:t xml:space="preserve">5. </w:t>
      </w:r>
      <w:proofErr w:type="spellStart"/>
      <w:r w:rsidRPr="00CA21E2">
        <w:rPr>
          <w:rFonts w:ascii="Times New Roman" w:eastAsia="Times New Roman" w:hAnsi="Times New Roman"/>
          <w:b/>
          <w:sz w:val="24"/>
          <w:szCs w:val="24"/>
          <w:lang w:eastAsia="ru-RU"/>
        </w:rPr>
        <w:t>Учебно</w:t>
      </w:r>
      <w:proofErr w:type="spellEnd"/>
      <w:r w:rsidRPr="00CA21E2">
        <w:rPr>
          <w:rFonts w:ascii="Times New Roman" w:eastAsia="Times New Roman" w:hAnsi="Times New Roman"/>
          <w:b/>
          <w:sz w:val="24"/>
          <w:szCs w:val="24"/>
          <w:lang w:eastAsia="ru-RU"/>
        </w:rPr>
        <w:t xml:space="preserve"> -  материальная база УКП по ГО и защите от ЧС.</w:t>
      </w:r>
    </w:p>
    <w:p w:rsidR="00CA21E2" w:rsidRPr="00CA21E2" w:rsidRDefault="00CA21E2" w:rsidP="00CA21E2">
      <w:pPr>
        <w:spacing w:after="0" w:line="240" w:lineRule="auto"/>
        <w:jc w:val="both"/>
        <w:rPr>
          <w:rFonts w:ascii="Times New Roman" w:eastAsia="Times New Roman" w:hAnsi="Times New Roman"/>
          <w:b/>
          <w:sz w:val="24"/>
          <w:szCs w:val="24"/>
          <w:lang w:eastAsia="ru-RU"/>
        </w:rPr>
      </w:pP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5.1.  Учебно-материальную базу УКП составляют: учебный кабинет ГО и ЧС и уголок ГО и защиты от ЧС.</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5.2.  Учебные кабинеты ГО и защиты от ЧС – это помещение с учебной мебелью, учебно-методической литературой, учебным имуществом и оборудованием для проведения занятий по тематике ГО и защиты от ЧС. Учебный кабинет включает класс (вместимостью 10-20 человек) и </w:t>
      </w:r>
      <w:r w:rsidRPr="00CA21E2">
        <w:rPr>
          <w:rFonts w:ascii="Times New Roman" w:eastAsia="Times New Roman" w:hAnsi="Times New Roman"/>
          <w:sz w:val="24"/>
          <w:szCs w:val="24"/>
          <w:lang w:eastAsia="ru-RU"/>
        </w:rPr>
        <w:lastRenderedPageBreak/>
        <w:t xml:space="preserve">лаборантскую комнату (для хранения учебного имущества, оборудования, учебно-методической литературы для проведения занятий, планово-отчётной документации). </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5.3  Уголок ГО и защиты от ЧС – часть помещения с учебно-методической литературой, учебным имуществом и оборудованием для проведения занятий по тематике ГО и защите от ЧС.</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5.4 </w:t>
      </w:r>
      <w:proofErr w:type="spellStart"/>
      <w:r w:rsidRPr="00CA21E2">
        <w:rPr>
          <w:rFonts w:ascii="Times New Roman" w:eastAsia="Times New Roman" w:hAnsi="Times New Roman"/>
          <w:sz w:val="24"/>
          <w:szCs w:val="24"/>
          <w:lang w:eastAsia="ru-RU"/>
        </w:rPr>
        <w:t>Учебно</w:t>
      </w:r>
      <w:proofErr w:type="spellEnd"/>
      <w:r w:rsidRPr="00CA21E2">
        <w:rPr>
          <w:rFonts w:ascii="Times New Roman" w:eastAsia="Times New Roman" w:hAnsi="Times New Roman"/>
          <w:sz w:val="24"/>
          <w:szCs w:val="24"/>
          <w:lang w:eastAsia="ru-RU"/>
        </w:rPr>
        <w:t xml:space="preserve"> – материальная база УКП включает следующие средства обучения и специальное оборудование:</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а) вербальное средство обучения: </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нормативно – правовая литература (Конституция РФ с комментариями, законы РФ в области </w:t>
      </w:r>
      <w:proofErr w:type="spellStart"/>
      <w:r w:rsidRPr="00CA21E2">
        <w:rPr>
          <w:rFonts w:ascii="Times New Roman" w:eastAsia="Times New Roman" w:hAnsi="Times New Roman"/>
          <w:sz w:val="24"/>
          <w:szCs w:val="24"/>
          <w:lang w:eastAsia="ru-RU"/>
        </w:rPr>
        <w:t>Го</w:t>
      </w:r>
      <w:proofErr w:type="spellEnd"/>
      <w:r w:rsidRPr="00CA21E2">
        <w:rPr>
          <w:rFonts w:ascii="Times New Roman" w:eastAsia="Times New Roman" w:hAnsi="Times New Roman"/>
          <w:sz w:val="24"/>
          <w:szCs w:val="24"/>
          <w:lang w:eastAsia="ru-RU"/>
        </w:rPr>
        <w:t xml:space="preserve"> и защиты от ЧС и т.д.);</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б) </w:t>
      </w:r>
      <w:proofErr w:type="spellStart"/>
      <w:r w:rsidRPr="00CA21E2">
        <w:rPr>
          <w:rFonts w:ascii="Times New Roman" w:eastAsia="Times New Roman" w:hAnsi="Times New Roman"/>
          <w:sz w:val="24"/>
          <w:szCs w:val="24"/>
          <w:lang w:eastAsia="ru-RU"/>
        </w:rPr>
        <w:t>учебно</w:t>
      </w:r>
      <w:proofErr w:type="spellEnd"/>
      <w:r w:rsidRPr="00CA21E2">
        <w:rPr>
          <w:rFonts w:ascii="Times New Roman" w:eastAsia="Times New Roman" w:hAnsi="Times New Roman"/>
          <w:sz w:val="24"/>
          <w:szCs w:val="24"/>
          <w:lang w:eastAsia="ru-RU"/>
        </w:rPr>
        <w:t xml:space="preserve"> - наглядные пособия: </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натурные учебно-наглядные пособия (защитные сооружения)- плакаты, стенды «Сигналы оповещения и действия по ним», «Обстановка на территории Пятилетского сельсовета Черепановского района» при возникновении  ЧС», « Порядок и правила проведения эвакуации»,  « Индивидуальные и коллективные средства защиты» др.</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Аудиовизуальные пособия (учебные фильмы): « Внимание всем! », «Средства индивидуальной защиты», « Действия населения в зоне радиоактивного загрязнения», «Действие населения при химически опасных авариях» и др. </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в) специальное оборудование: средства защиты органов дыхания; средства медицинской защиты (индивидуальные дегазационные пакеты типа ИДИ и т.п.); средства пожаротушения (образцы огнетушителей).</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г) технические средства обучения: средства программного обучения и контроля знаний (контрольная обучающая программа «Действия при авариях на химически опасных объектах» и </w:t>
      </w:r>
      <w:proofErr w:type="spellStart"/>
      <w:r w:rsidRPr="00CA21E2">
        <w:rPr>
          <w:rFonts w:ascii="Times New Roman" w:eastAsia="Times New Roman" w:hAnsi="Times New Roman"/>
          <w:sz w:val="24"/>
          <w:szCs w:val="24"/>
          <w:lang w:eastAsia="ru-RU"/>
        </w:rPr>
        <w:t>д.р</w:t>
      </w:r>
      <w:proofErr w:type="spellEnd"/>
      <w:r w:rsidRPr="00CA21E2">
        <w:rPr>
          <w:rFonts w:ascii="Times New Roman" w:eastAsia="Times New Roman" w:hAnsi="Times New Roman"/>
          <w:sz w:val="24"/>
          <w:szCs w:val="24"/>
          <w:lang w:eastAsia="ru-RU"/>
        </w:rPr>
        <w:t xml:space="preserve">., аудио- и видео-, проекционная аппаратура (телевизор с видеомагнитофоном, </w:t>
      </w:r>
      <w:r w:rsidRPr="00CA21E2">
        <w:rPr>
          <w:rFonts w:ascii="Times New Roman" w:eastAsia="Times New Roman" w:hAnsi="Times New Roman"/>
          <w:sz w:val="24"/>
          <w:szCs w:val="24"/>
          <w:lang w:val="en-US" w:eastAsia="ru-RU"/>
        </w:rPr>
        <w:t>DVD</w:t>
      </w:r>
      <w:r w:rsidRPr="00CA21E2">
        <w:rPr>
          <w:rFonts w:ascii="Times New Roman" w:eastAsia="Times New Roman" w:hAnsi="Times New Roman"/>
          <w:sz w:val="24"/>
          <w:szCs w:val="24"/>
          <w:lang w:eastAsia="ru-RU"/>
        </w:rPr>
        <w:t xml:space="preserve"> и </w:t>
      </w:r>
      <w:proofErr w:type="spellStart"/>
      <w:r w:rsidRPr="00CA21E2">
        <w:rPr>
          <w:rFonts w:ascii="Times New Roman" w:eastAsia="Times New Roman" w:hAnsi="Times New Roman"/>
          <w:sz w:val="24"/>
          <w:szCs w:val="24"/>
          <w:lang w:eastAsia="ru-RU"/>
        </w:rPr>
        <w:t>д.р</w:t>
      </w:r>
      <w:proofErr w:type="spellEnd"/>
      <w:r w:rsidRPr="00CA21E2">
        <w:rPr>
          <w:rFonts w:ascii="Times New Roman" w:eastAsia="Times New Roman" w:hAnsi="Times New Roman"/>
          <w:sz w:val="24"/>
          <w:szCs w:val="24"/>
          <w:lang w:eastAsia="ru-RU"/>
        </w:rPr>
        <w:t>.)</w:t>
      </w:r>
    </w:p>
    <w:p w:rsidR="00CA21E2" w:rsidRPr="00CA21E2" w:rsidRDefault="00CA21E2" w:rsidP="00CA21E2">
      <w:pPr>
        <w:spacing w:after="0" w:line="240" w:lineRule="auto"/>
        <w:jc w:val="both"/>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5.5.  Оборудование УКП должно обеспечивать качественную отработку учебной программы и соответствовать определённым требованиям, главными из которых являются наглядность и простата оформления, доступность в понимании демонстрируемых материалов. Содержание стендов должно быть просто в оформлении. Доступно в понимании, должно убеждать людей в реальности защиты от поражений при возникновении ЧС, воспитывать моральн</w:t>
      </w:r>
      <w:proofErr w:type="gramStart"/>
      <w:r w:rsidRPr="00CA21E2">
        <w:rPr>
          <w:rFonts w:ascii="Times New Roman" w:eastAsia="Times New Roman" w:hAnsi="Times New Roman"/>
          <w:sz w:val="24"/>
          <w:szCs w:val="24"/>
          <w:lang w:eastAsia="ru-RU"/>
        </w:rPr>
        <w:t>о-</w:t>
      </w:r>
      <w:proofErr w:type="gramEnd"/>
      <w:r w:rsidRPr="00CA21E2">
        <w:rPr>
          <w:rFonts w:ascii="Times New Roman" w:eastAsia="Times New Roman" w:hAnsi="Times New Roman"/>
          <w:sz w:val="24"/>
          <w:szCs w:val="24"/>
          <w:lang w:eastAsia="ru-RU"/>
        </w:rPr>
        <w:t xml:space="preserve"> психологические качества. Каждый посетитель УКП должен получить конкретную исчерпывающую информацию о возможных ЧС на территории муниципального образования, в котором проживает, о местах укрытия и маршрутах следования к ним, адресах пунктов выдачи средств индивидуальной защиты и порядке эвакуации.</w:t>
      </w:r>
    </w:p>
    <w:p w:rsidR="00CA21E2" w:rsidRPr="00CA21E2" w:rsidRDefault="00CA21E2" w:rsidP="00CA21E2">
      <w:pPr>
        <w:spacing w:after="0" w:line="240" w:lineRule="auto"/>
        <w:jc w:val="right"/>
        <w:rPr>
          <w:rFonts w:ascii="Times New Roman" w:eastAsia="Times New Roman" w:hAnsi="Times New Roman"/>
          <w:sz w:val="24"/>
          <w:szCs w:val="24"/>
          <w:lang w:eastAsia="ru-RU"/>
        </w:rPr>
      </w:pPr>
    </w:p>
    <w:p w:rsidR="00CA21E2" w:rsidRPr="00CA21E2" w:rsidRDefault="00CA21E2" w:rsidP="00CA21E2">
      <w:pPr>
        <w:shd w:val="clear" w:color="auto" w:fill="FFFFFF"/>
        <w:spacing w:after="0" w:line="240" w:lineRule="auto"/>
        <w:jc w:val="right"/>
        <w:rPr>
          <w:rFonts w:ascii="Times New Roman" w:eastAsia="Times New Roman" w:hAnsi="Times New Roman"/>
          <w:color w:val="000000"/>
          <w:sz w:val="24"/>
          <w:szCs w:val="24"/>
          <w:lang w:eastAsia="ru-RU" w:bidi="ru-RU"/>
        </w:rPr>
      </w:pPr>
      <w:r w:rsidRPr="00CA21E2">
        <w:rPr>
          <w:rFonts w:ascii="Times New Roman" w:eastAsia="Times New Roman" w:hAnsi="Times New Roman"/>
          <w:color w:val="000000"/>
          <w:sz w:val="24"/>
          <w:szCs w:val="24"/>
          <w:lang w:eastAsia="ru-RU" w:bidi="ru-RU"/>
        </w:rPr>
        <w:t>Приложение № 2</w:t>
      </w:r>
    </w:p>
    <w:p w:rsidR="00CA21E2" w:rsidRPr="00CA21E2" w:rsidRDefault="00CA21E2" w:rsidP="00CA21E2">
      <w:pPr>
        <w:spacing w:after="0" w:line="240" w:lineRule="auto"/>
        <w:jc w:val="right"/>
        <w:rPr>
          <w:rFonts w:ascii="Times New Roman" w:eastAsia="Times New Roman" w:hAnsi="Times New Roman"/>
          <w:color w:val="000000"/>
          <w:sz w:val="24"/>
          <w:szCs w:val="24"/>
          <w:lang w:eastAsia="ru-RU" w:bidi="ru-RU"/>
        </w:rPr>
      </w:pPr>
      <w:r w:rsidRPr="00CA21E2">
        <w:rPr>
          <w:rFonts w:ascii="Times New Roman" w:eastAsia="Times New Roman" w:hAnsi="Times New Roman"/>
          <w:color w:val="000000"/>
          <w:sz w:val="24"/>
          <w:szCs w:val="24"/>
          <w:lang w:eastAsia="ru-RU" w:bidi="ru-RU"/>
        </w:rPr>
        <w:t xml:space="preserve">к постановлению администрации </w:t>
      </w:r>
    </w:p>
    <w:p w:rsidR="00CA21E2" w:rsidRPr="00CA21E2" w:rsidRDefault="00CA21E2" w:rsidP="00CA21E2">
      <w:pPr>
        <w:spacing w:after="0" w:line="240" w:lineRule="auto"/>
        <w:jc w:val="right"/>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Пятилетского сельсовета </w:t>
      </w:r>
    </w:p>
    <w:p w:rsidR="00CA21E2" w:rsidRPr="00CA21E2" w:rsidRDefault="00CA21E2" w:rsidP="00CA21E2">
      <w:pPr>
        <w:spacing w:after="0" w:line="240" w:lineRule="auto"/>
        <w:jc w:val="right"/>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Черепановского района </w:t>
      </w:r>
    </w:p>
    <w:p w:rsidR="00CA21E2" w:rsidRPr="00CA21E2" w:rsidRDefault="00CA21E2" w:rsidP="00CA21E2">
      <w:pPr>
        <w:spacing w:after="0" w:line="240" w:lineRule="auto"/>
        <w:jc w:val="right"/>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Новосибирской области</w:t>
      </w:r>
    </w:p>
    <w:p w:rsidR="00CA21E2" w:rsidRPr="00CA21E2" w:rsidRDefault="00CA21E2" w:rsidP="00CA21E2">
      <w:pPr>
        <w:spacing w:after="0" w:line="240" w:lineRule="auto"/>
        <w:jc w:val="center"/>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                                                                                         от 14.08.2019</w:t>
      </w:r>
      <w:r w:rsidRPr="00CA21E2">
        <w:rPr>
          <w:rFonts w:ascii="Times New Roman" w:eastAsia="Times New Roman" w:hAnsi="Times New Roman"/>
          <w:color w:val="000000"/>
          <w:sz w:val="24"/>
          <w:szCs w:val="24"/>
          <w:lang w:eastAsia="ru-RU" w:bidi="ru-RU"/>
        </w:rPr>
        <w:t>г.  № 88</w:t>
      </w:r>
    </w:p>
    <w:p w:rsidR="00CA21E2" w:rsidRPr="00CA21E2" w:rsidRDefault="00CA21E2" w:rsidP="00CA21E2">
      <w:pPr>
        <w:spacing w:after="0" w:line="240" w:lineRule="auto"/>
        <w:jc w:val="right"/>
        <w:rPr>
          <w:rFonts w:ascii="Times New Roman" w:eastAsia="Times New Roman" w:hAnsi="Times New Roman"/>
          <w:sz w:val="24"/>
          <w:szCs w:val="24"/>
          <w:lang w:eastAsia="ru-RU"/>
        </w:rPr>
      </w:pPr>
    </w:p>
    <w:p w:rsidR="00CA21E2" w:rsidRPr="00CA21E2" w:rsidRDefault="00CA21E2" w:rsidP="00CA21E2">
      <w:pPr>
        <w:shd w:val="clear" w:color="auto" w:fill="FFFFFF"/>
        <w:spacing w:after="0" w:line="240" w:lineRule="auto"/>
        <w:jc w:val="center"/>
        <w:rPr>
          <w:rFonts w:ascii="Times New Roman" w:eastAsia="Times New Roman" w:hAnsi="Times New Roman"/>
          <w:b/>
          <w:color w:val="2C2322"/>
          <w:sz w:val="24"/>
          <w:szCs w:val="24"/>
          <w:lang w:eastAsia="ru-RU"/>
        </w:rPr>
      </w:pPr>
      <w:r w:rsidRPr="00CA21E2">
        <w:rPr>
          <w:rFonts w:ascii="Times New Roman" w:eastAsia="Times New Roman" w:hAnsi="Times New Roman"/>
          <w:b/>
          <w:color w:val="2C2322"/>
          <w:sz w:val="24"/>
          <w:szCs w:val="24"/>
          <w:lang w:eastAsia="ru-RU"/>
        </w:rPr>
        <w:t>Порядок</w:t>
      </w:r>
    </w:p>
    <w:p w:rsidR="00CA21E2" w:rsidRPr="00CA21E2" w:rsidRDefault="00CA21E2" w:rsidP="00CA21E2">
      <w:pPr>
        <w:shd w:val="clear" w:color="auto" w:fill="FFFFFF"/>
        <w:spacing w:after="0" w:line="240" w:lineRule="auto"/>
        <w:jc w:val="center"/>
        <w:rPr>
          <w:rFonts w:ascii="Times New Roman" w:eastAsia="Times New Roman" w:hAnsi="Times New Roman"/>
          <w:b/>
          <w:color w:val="2C2322"/>
          <w:sz w:val="24"/>
          <w:szCs w:val="24"/>
          <w:lang w:eastAsia="ru-RU"/>
        </w:rPr>
      </w:pPr>
      <w:r w:rsidRPr="00CA21E2">
        <w:rPr>
          <w:rFonts w:ascii="Times New Roman" w:eastAsia="Times New Roman" w:hAnsi="Times New Roman"/>
          <w:b/>
          <w:color w:val="2C2322"/>
          <w:sz w:val="24"/>
          <w:szCs w:val="24"/>
          <w:lang w:eastAsia="ru-RU"/>
        </w:rPr>
        <w:t>создание учебно-материальной базы УКП.</w:t>
      </w:r>
    </w:p>
    <w:p w:rsidR="00CA21E2" w:rsidRPr="00CA21E2" w:rsidRDefault="00CA21E2" w:rsidP="00CA21E2">
      <w:pPr>
        <w:shd w:val="clear" w:color="auto" w:fill="FFFFFF"/>
        <w:spacing w:after="0" w:line="240" w:lineRule="auto"/>
        <w:jc w:val="center"/>
        <w:rPr>
          <w:rFonts w:ascii="Times New Roman" w:eastAsia="Times New Roman" w:hAnsi="Times New Roman"/>
          <w:color w:val="2C2322"/>
          <w:sz w:val="24"/>
          <w:szCs w:val="24"/>
          <w:lang w:eastAsia="ru-RU"/>
        </w:rPr>
      </w:pP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1. УКП  ГО  и  ЧС  оборудуются в специально отведенных  для  этого    помещениях  (классах,  кабинетах)  при  администрации Пятилетского сельсовета Черепановского района Новосибирской области.</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2. Помещение  должно  вмещать  10  -  20    человек  и  иметь 5 - 10 столов со стульями. Перед  входом  в  него  должна  быть  вывеска  размером 70 х  50  см.  с  надписью  "Учебно-консультационный  пункт по ГО и ЧС", далее  -  наименование  и распорядок дня.</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3. Оборудование  УКП  ГО  и  ЧС  должно обеспечивать  качественную    отработку   учебной   программы   и  соответствовать   определенным    требованиям, главными из которых являются: наглядность  и  простота    оформления, доступность в понимании демонстрируемых материалов.</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4. УКП  ГО  и  ЧС  оснащаются  техническими  средствами  обучения,    наглядными   и  учебными  пос</w:t>
      </w:r>
      <w:r w:rsidRPr="00CA21E2">
        <w:rPr>
          <w:rFonts w:ascii="Times New Roman" w:eastAsia="Times New Roman" w:hAnsi="Times New Roman"/>
          <w:color w:val="2C2322"/>
          <w:sz w:val="24"/>
          <w:szCs w:val="24"/>
          <w:lang w:eastAsia="ru-RU"/>
        </w:rPr>
        <w:lastRenderedPageBreak/>
        <w:t>обиями.  Для  проведения   занятий   и    самостоятельной  подготовки  населения  в  помещении  рекомендуется   иметь  следующие  технические средства: компьютер, радиоприемник.</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       Помещение УКП ГО и ЧС оборудуется стендами:</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1. Сигналы оповещения и действия по ним.</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2.Обстановка  на  территории муниципального образования при  возникновении  чрезвычайной ситуации.</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3. Порядок и правила проведения эвакуации.</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4. Индивидуальные и коллективные средства защиты.</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5. Оказание само- и взаимопомощи.</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Для  проведения  занятий  УКП  ГО  и  ЧС  оснащается  следующим   имуществом и материалами:</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противогазы (разных типов, марок и размеров) - 15 - 20 шт.;</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камера защитная детская КЗД-4 (КЗД-6)                       - 1 шт.;</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респираторы (разные)                                                   - 10 шт.;</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дозиметры индивидуальные                                      - 1 - 3 шт.;</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огнетушители (разные)                                               - 2 - 3 шт.;</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ватно-марлевые повязки                                            - 2 - 3 шт.;</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индивидуальный противохимический пакет             - 1 - 2 шт.;</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перевязочный пакет индивидуальный                       - 1 - 2 шт.;</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аптечка индивидуальная АИ-2                                   - 1 - 2 шт.;</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бинты, вата и другие материалы, применяемые при оказании  само   и    взаимопомощи    и   для   изготовления   простейших  средств    индивидуальной защиты;</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учебно-методическая  литература  и  плакаты  по  ГО  и  ЧС;</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памятки "Это должен знать и уметь каждый", "Знай и умей";</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кино- и видеофильмы по ГО и ЧС;</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Для поддержания УКП на уровне современных требований необходимо их постоянное обновление и совершенствование.</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Начальники  объектов УКП  обязаны   проявлять  постоянную   заботу   о  содержании  пунктов   в   готовности   для качественного  проведения  занятий  и  тренировок  с  пенсионерами, домохозяйками  и  другими  категориями  населения,  не  занятого  в сферах производства и обслуживания.</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 2. Внедрение ИСК УКП.</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 Современный образовательный процесс немыслим без использования в ходе обучения компьютерного оборудования, позволяющего сделать этот процесс значительно более эффективным.</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Соответственно и современный УКП ГО и ЧС обязательно должен быть оснащен соответствующим информационно-справочным комплексом (ИСК).</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Основными структурными элементами ИСК УКП являются:</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1) Автоматизированное рабочее место преподавателя (АРМ-П);</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 xml:space="preserve">2) Автоматизированное рабочее место </w:t>
      </w:r>
      <w:proofErr w:type="gramStart"/>
      <w:r w:rsidRPr="00CA21E2">
        <w:rPr>
          <w:rFonts w:ascii="Times New Roman" w:eastAsia="Times New Roman" w:hAnsi="Times New Roman"/>
          <w:color w:val="2C2322"/>
          <w:sz w:val="24"/>
          <w:szCs w:val="24"/>
          <w:lang w:eastAsia="ru-RU"/>
        </w:rPr>
        <w:t>обучаемого</w:t>
      </w:r>
      <w:proofErr w:type="gramEnd"/>
      <w:r w:rsidRPr="00CA21E2">
        <w:rPr>
          <w:rFonts w:ascii="Times New Roman" w:eastAsia="Times New Roman" w:hAnsi="Times New Roman"/>
          <w:color w:val="2C2322"/>
          <w:sz w:val="24"/>
          <w:szCs w:val="24"/>
          <w:lang w:eastAsia="ru-RU"/>
        </w:rPr>
        <w:t xml:space="preserve"> (АРМ-О);</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3) Центральный узел (ЦУ) ИСК;</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4) Информационные ресурсы (ИР) единых дежурно-диспетчерских служб (ЕДДС) «01» (в перспективе - «112»);</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АРМ-П предназначены для обеспечения преподавательской деятельности,  размещаются непосредственно в помещении УКП и представляют собой ПЭВМ с выходом  в  сеть  ИНТЕРНЕТ и подключенным мультимедийным проектором.</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proofErr w:type="gramStart"/>
      <w:r w:rsidRPr="00CA21E2">
        <w:rPr>
          <w:rFonts w:ascii="Times New Roman" w:eastAsia="Times New Roman" w:hAnsi="Times New Roman"/>
          <w:color w:val="2C2322"/>
          <w:sz w:val="24"/>
          <w:szCs w:val="24"/>
          <w:lang w:eastAsia="ru-RU"/>
        </w:rPr>
        <w:t>АРМ-О</w:t>
      </w:r>
      <w:proofErr w:type="gramEnd"/>
      <w:r w:rsidRPr="00CA21E2">
        <w:rPr>
          <w:rFonts w:ascii="Times New Roman" w:eastAsia="Times New Roman" w:hAnsi="Times New Roman"/>
          <w:color w:val="2C2322"/>
          <w:sz w:val="24"/>
          <w:szCs w:val="24"/>
          <w:lang w:eastAsia="ru-RU"/>
        </w:rPr>
        <w:t xml:space="preserve"> предназначены, в основном, для обеспечения самостоятельной подготовки обучаемых в домашних условиях и  представляют собой ПЭВМ с выходом  в  сеть  ИНТЕРНЕТ.</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 xml:space="preserve">ЦУ ИСК предназначен для хранения основных специализированных информационных ресурсов ИСК, которые ведутся централизованно на </w:t>
      </w:r>
      <w:proofErr w:type="gramStart"/>
      <w:r w:rsidRPr="00CA21E2">
        <w:rPr>
          <w:rFonts w:ascii="Times New Roman" w:eastAsia="Times New Roman" w:hAnsi="Times New Roman"/>
          <w:color w:val="2C2322"/>
          <w:sz w:val="24"/>
          <w:szCs w:val="24"/>
          <w:lang w:eastAsia="ru-RU"/>
        </w:rPr>
        <w:t>Интернет-сервере</w:t>
      </w:r>
      <w:proofErr w:type="gramEnd"/>
      <w:r w:rsidRPr="00CA21E2">
        <w:rPr>
          <w:rFonts w:ascii="Times New Roman" w:eastAsia="Times New Roman" w:hAnsi="Times New Roman"/>
          <w:color w:val="2C2322"/>
          <w:sz w:val="24"/>
          <w:szCs w:val="24"/>
          <w:lang w:eastAsia="ru-RU"/>
        </w:rPr>
        <w:t>  по адресу  </w:t>
      </w:r>
      <w:r w:rsidRPr="00CA21E2">
        <w:rPr>
          <w:rFonts w:ascii="Times New Roman" w:eastAsia="Times New Roman" w:hAnsi="Times New Roman"/>
          <w:color w:val="2C2322"/>
          <w:sz w:val="24"/>
          <w:szCs w:val="24"/>
          <w:u w:val="single"/>
          <w:lang w:eastAsia="ru-RU"/>
        </w:rPr>
        <w:t>http://www.ameds.ru.</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 xml:space="preserve">ИР ЕДДС размещаются на специализированных </w:t>
      </w:r>
      <w:proofErr w:type="gramStart"/>
      <w:r w:rsidRPr="00CA21E2">
        <w:rPr>
          <w:rFonts w:ascii="Times New Roman" w:eastAsia="Times New Roman" w:hAnsi="Times New Roman"/>
          <w:color w:val="2C2322"/>
          <w:sz w:val="24"/>
          <w:szCs w:val="24"/>
          <w:lang w:eastAsia="ru-RU"/>
        </w:rPr>
        <w:t>Интернет-серверах</w:t>
      </w:r>
      <w:proofErr w:type="gramEnd"/>
      <w:r w:rsidRPr="00CA21E2">
        <w:rPr>
          <w:rFonts w:ascii="Times New Roman" w:eastAsia="Times New Roman" w:hAnsi="Times New Roman"/>
          <w:color w:val="2C2322"/>
          <w:sz w:val="24"/>
          <w:szCs w:val="24"/>
          <w:lang w:eastAsia="ru-RU"/>
        </w:rPr>
        <w:t xml:space="preserve"> единых дежурно-диспетчерских служб «01» («112»), используются для ознакомления населения с возможными рисками ЧС в месте его проживания, имеющимися планами защиты населения и территории от этих ЧС, обучения порядку обращения граждан в ЕДДС и др.</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lastRenderedPageBreak/>
        <w:t xml:space="preserve">Доступ </w:t>
      </w:r>
      <w:proofErr w:type="gramStart"/>
      <w:r w:rsidRPr="00CA21E2">
        <w:rPr>
          <w:rFonts w:ascii="Times New Roman" w:eastAsia="Times New Roman" w:hAnsi="Times New Roman"/>
          <w:color w:val="2C2322"/>
          <w:sz w:val="24"/>
          <w:szCs w:val="24"/>
          <w:lang w:eastAsia="ru-RU"/>
        </w:rPr>
        <w:t>к</w:t>
      </w:r>
      <w:proofErr w:type="gramEnd"/>
      <w:r w:rsidRPr="00CA21E2">
        <w:rPr>
          <w:rFonts w:ascii="Times New Roman" w:eastAsia="Times New Roman" w:hAnsi="Times New Roman"/>
          <w:color w:val="2C2322"/>
          <w:sz w:val="24"/>
          <w:szCs w:val="24"/>
          <w:lang w:eastAsia="ru-RU"/>
        </w:rPr>
        <w:t xml:space="preserve"> </w:t>
      </w:r>
      <w:proofErr w:type="gramStart"/>
      <w:r w:rsidRPr="00CA21E2">
        <w:rPr>
          <w:rFonts w:ascii="Times New Roman" w:eastAsia="Times New Roman" w:hAnsi="Times New Roman"/>
          <w:color w:val="2C2322"/>
          <w:sz w:val="24"/>
          <w:szCs w:val="24"/>
          <w:lang w:eastAsia="ru-RU"/>
        </w:rPr>
        <w:t>ИР</w:t>
      </w:r>
      <w:proofErr w:type="gramEnd"/>
      <w:r w:rsidRPr="00CA21E2">
        <w:rPr>
          <w:rFonts w:ascii="Times New Roman" w:eastAsia="Times New Roman" w:hAnsi="Times New Roman"/>
          <w:color w:val="2C2322"/>
          <w:sz w:val="24"/>
          <w:szCs w:val="24"/>
          <w:lang w:eastAsia="ru-RU"/>
        </w:rPr>
        <w:t xml:space="preserve"> ЕДДС обеспечивается путем соответствующих настроек браузеров АРМ-П и АРМ-О  (сохранением  интернет-адресов  выбранного информационного  контента  через  панель  браузера  «Избранное»).</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 xml:space="preserve">Комплектация ИСК в учебном классе может варьироваться от одного АРМ преподавателя, подключенного </w:t>
      </w:r>
      <w:proofErr w:type="gramStart"/>
      <w:r w:rsidRPr="00CA21E2">
        <w:rPr>
          <w:rFonts w:ascii="Times New Roman" w:eastAsia="Times New Roman" w:hAnsi="Times New Roman"/>
          <w:color w:val="2C2322"/>
          <w:sz w:val="24"/>
          <w:szCs w:val="24"/>
          <w:lang w:eastAsia="ru-RU"/>
        </w:rPr>
        <w:t>к</w:t>
      </w:r>
      <w:proofErr w:type="gramEnd"/>
      <w:r w:rsidRPr="00CA21E2">
        <w:rPr>
          <w:rFonts w:ascii="Times New Roman" w:eastAsia="Times New Roman" w:hAnsi="Times New Roman"/>
          <w:color w:val="2C2322"/>
          <w:sz w:val="24"/>
          <w:szCs w:val="24"/>
          <w:lang w:eastAsia="ru-RU"/>
        </w:rPr>
        <w:t xml:space="preserve"> ИНТЕРНЕТ,  до ИНТЕРНЕТ - класса с дополнительными АРМ обучаемых в локальной вычислительной сети УКП.</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 3. Формирование и подготовка преподавательского состава.</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 Учебные занятия в пункте могут проводить специалисты администрации Пятилетского сельсовета Черепановского района Новосибирской области.</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 xml:space="preserve">Занятия   по   медицинским  темам,   а   также   по   проблемам    психологической подготовки проводят привлекаемые работники здравоохранения.  Для проведения  практических занятий и </w:t>
      </w:r>
      <w:proofErr w:type="gramStart"/>
      <w:r w:rsidRPr="00CA21E2">
        <w:rPr>
          <w:rFonts w:ascii="Times New Roman" w:eastAsia="Times New Roman" w:hAnsi="Times New Roman"/>
          <w:color w:val="2C2322"/>
          <w:sz w:val="24"/>
          <w:szCs w:val="24"/>
          <w:lang w:eastAsia="ru-RU"/>
        </w:rPr>
        <w:t>отработки</w:t>
      </w:r>
      <w:proofErr w:type="gramEnd"/>
      <w:r w:rsidRPr="00CA21E2">
        <w:rPr>
          <w:rFonts w:ascii="Times New Roman" w:eastAsia="Times New Roman" w:hAnsi="Times New Roman"/>
          <w:color w:val="2C2322"/>
          <w:sz w:val="24"/>
          <w:szCs w:val="24"/>
          <w:lang w:eastAsia="ru-RU"/>
        </w:rPr>
        <w:t xml:space="preserve"> наиболее  сложных  тем  целесообразно привлекать преподавателей УМЦ ГО и ЧС.</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Лица,  назначенные руководителями учебных групп,  в обязательном порядке проходят  подготовку на  учебных сборах в  УМЦ ГО и ЧС.</w:t>
      </w:r>
    </w:p>
    <w:p w:rsidR="00CA21E2" w:rsidRPr="00CA21E2" w:rsidRDefault="00CA21E2" w:rsidP="00CA21E2">
      <w:pPr>
        <w:shd w:val="clear" w:color="auto" w:fill="FFFFFF"/>
        <w:spacing w:after="0" w:line="240" w:lineRule="auto"/>
        <w:jc w:val="right"/>
        <w:rPr>
          <w:rFonts w:ascii="Times New Roman" w:eastAsia="Times New Roman" w:hAnsi="Times New Roman"/>
          <w:color w:val="000000"/>
          <w:sz w:val="24"/>
          <w:szCs w:val="24"/>
          <w:lang w:eastAsia="ru-RU" w:bidi="ru-RU"/>
        </w:rPr>
      </w:pPr>
      <w:r w:rsidRPr="00CA21E2">
        <w:rPr>
          <w:rFonts w:ascii="Times New Roman" w:eastAsia="Times New Roman" w:hAnsi="Times New Roman"/>
          <w:color w:val="000000"/>
          <w:sz w:val="24"/>
          <w:szCs w:val="24"/>
          <w:lang w:eastAsia="ru-RU" w:bidi="ru-RU"/>
        </w:rPr>
        <w:t>Приложение № 3</w:t>
      </w:r>
    </w:p>
    <w:p w:rsidR="00CA21E2" w:rsidRPr="00CA21E2" w:rsidRDefault="00CA21E2" w:rsidP="00CA21E2">
      <w:pPr>
        <w:spacing w:after="0" w:line="240" w:lineRule="auto"/>
        <w:jc w:val="right"/>
        <w:rPr>
          <w:rFonts w:ascii="Times New Roman" w:eastAsia="Times New Roman" w:hAnsi="Times New Roman"/>
          <w:color w:val="000000"/>
          <w:sz w:val="24"/>
          <w:szCs w:val="24"/>
          <w:lang w:eastAsia="ru-RU" w:bidi="ru-RU"/>
        </w:rPr>
      </w:pPr>
      <w:r w:rsidRPr="00CA21E2">
        <w:rPr>
          <w:rFonts w:ascii="Times New Roman" w:eastAsia="Times New Roman" w:hAnsi="Times New Roman"/>
          <w:color w:val="000000"/>
          <w:sz w:val="24"/>
          <w:szCs w:val="24"/>
          <w:lang w:eastAsia="ru-RU" w:bidi="ru-RU"/>
        </w:rPr>
        <w:t xml:space="preserve">к постановлению администрации </w:t>
      </w:r>
    </w:p>
    <w:p w:rsidR="00CA21E2" w:rsidRPr="00CA21E2" w:rsidRDefault="00CA21E2" w:rsidP="00CA21E2">
      <w:pPr>
        <w:spacing w:after="0" w:line="240" w:lineRule="auto"/>
        <w:jc w:val="right"/>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Пятилетского сельсовета </w:t>
      </w:r>
    </w:p>
    <w:p w:rsidR="00CA21E2" w:rsidRPr="00CA21E2" w:rsidRDefault="00CA21E2" w:rsidP="00CA21E2">
      <w:pPr>
        <w:spacing w:after="0" w:line="240" w:lineRule="auto"/>
        <w:jc w:val="right"/>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 xml:space="preserve">Черепановского района </w:t>
      </w:r>
    </w:p>
    <w:p w:rsidR="00CA21E2" w:rsidRPr="00CA21E2" w:rsidRDefault="00CA21E2" w:rsidP="00CA21E2">
      <w:pPr>
        <w:spacing w:after="0" w:line="240" w:lineRule="auto"/>
        <w:jc w:val="right"/>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Новосибирской области</w:t>
      </w:r>
    </w:p>
    <w:p w:rsidR="00CA21E2" w:rsidRPr="00CA21E2" w:rsidRDefault="00CA21E2" w:rsidP="00CA21E2">
      <w:pPr>
        <w:spacing w:after="0" w:line="240" w:lineRule="auto"/>
        <w:jc w:val="right"/>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от 14.08.2019</w:t>
      </w:r>
      <w:r w:rsidRPr="00CA21E2">
        <w:rPr>
          <w:rFonts w:ascii="Times New Roman" w:eastAsia="Times New Roman" w:hAnsi="Times New Roman"/>
          <w:color w:val="000000"/>
          <w:sz w:val="24"/>
          <w:szCs w:val="24"/>
          <w:lang w:eastAsia="ru-RU" w:bidi="ru-RU"/>
        </w:rPr>
        <w:t>г. № 88</w:t>
      </w:r>
    </w:p>
    <w:p w:rsidR="00CA21E2" w:rsidRPr="00CA21E2" w:rsidRDefault="00CA21E2" w:rsidP="00CA21E2">
      <w:pPr>
        <w:shd w:val="clear" w:color="auto" w:fill="FFFFFF"/>
        <w:spacing w:after="0" w:line="240" w:lineRule="auto"/>
        <w:jc w:val="center"/>
        <w:rPr>
          <w:rFonts w:ascii="Times New Roman" w:eastAsia="Times New Roman" w:hAnsi="Times New Roman"/>
          <w:b/>
          <w:bCs/>
          <w:color w:val="2C2322"/>
          <w:sz w:val="24"/>
          <w:szCs w:val="24"/>
          <w:lang w:eastAsia="ru-RU"/>
        </w:rPr>
      </w:pPr>
      <w:r w:rsidRPr="00CA21E2">
        <w:rPr>
          <w:rFonts w:ascii="Times New Roman" w:eastAsia="Times New Roman" w:hAnsi="Times New Roman"/>
          <w:b/>
          <w:bCs/>
          <w:color w:val="2C2322"/>
          <w:sz w:val="24"/>
          <w:szCs w:val="24"/>
          <w:lang w:eastAsia="ru-RU"/>
        </w:rPr>
        <w:t>Порядок</w:t>
      </w:r>
    </w:p>
    <w:p w:rsidR="00CA21E2" w:rsidRPr="00CA21E2" w:rsidRDefault="00CA21E2" w:rsidP="00CA21E2">
      <w:pPr>
        <w:shd w:val="clear" w:color="auto" w:fill="FFFFFF"/>
        <w:spacing w:after="0" w:line="240" w:lineRule="auto"/>
        <w:jc w:val="center"/>
        <w:rPr>
          <w:rFonts w:ascii="Times New Roman" w:eastAsia="Times New Roman" w:hAnsi="Times New Roman"/>
          <w:color w:val="2C2322"/>
          <w:sz w:val="24"/>
          <w:szCs w:val="24"/>
          <w:lang w:eastAsia="ru-RU"/>
        </w:rPr>
      </w:pPr>
      <w:r w:rsidRPr="00CA21E2">
        <w:rPr>
          <w:rFonts w:ascii="Times New Roman" w:eastAsia="Times New Roman" w:hAnsi="Times New Roman"/>
          <w:b/>
          <w:bCs/>
          <w:color w:val="2C2322"/>
          <w:sz w:val="24"/>
          <w:szCs w:val="24"/>
          <w:lang w:eastAsia="ru-RU"/>
        </w:rPr>
        <w:t>организации работы УКП</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  </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 xml:space="preserve">1. Организационно-методические документы по работе УКП. </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 xml:space="preserve"> В   учебно-консультационном  пункте   должна   быть   следующая    организационно-методическая документация:</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списки жильцов с указанием их адресов, номеров телефонов,  вида   деятельности и номера учебной группы;</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программа   подготовки   рабочих,  служащих   и   неработающего    населения к действиям в чрезвычайных ситуациях;</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выписки  из  плана  гражданской обороны  и  плана  действий  по    предупреждению  и  ликвидации  чрезвычайных  ситуаций   (в   части,    касающейся граждан, проживающих на территории муниципального образования).</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годовой учебный план;</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расписания занятий;</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журналы учета посещаемости занятий (на каждую группу);</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журнал учета самостоятельных занятий;</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планы проведения занятий;</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распорядок работы пункта.</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Работа  УКП  ГО  и ЧС осуществляется в соответствии  с  годовым    учебным планом, расписанием занятий и распорядком дня.</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Основным   планирующим   документом  по  организации   обучения    является расписание занятий. Оно составляется начальником УКП ГО  и  ЧС   в   соответствии   с  установленной  МЧС   России   12-часовой "Программой подготовки рабочих, служащих и неработающего  населения к действиям в чрезвычайных ситуациях" (1994 год).</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Утверждает расписание Глава Пятилетского  сельсовета Черепановского района Новосибирской области</w:t>
      </w:r>
      <w:proofErr w:type="gramStart"/>
      <w:r w:rsidRPr="00CA21E2">
        <w:rPr>
          <w:rFonts w:ascii="Times New Roman" w:eastAsia="Times New Roman" w:hAnsi="Times New Roman"/>
          <w:color w:val="2C2322"/>
          <w:sz w:val="24"/>
          <w:szCs w:val="24"/>
          <w:lang w:eastAsia="ru-RU"/>
        </w:rPr>
        <w:t xml:space="preserve"> .</w:t>
      </w:r>
      <w:proofErr w:type="gramEnd"/>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proofErr w:type="gramStart"/>
      <w:r w:rsidRPr="00CA21E2">
        <w:rPr>
          <w:rFonts w:ascii="Times New Roman" w:eastAsia="Times New Roman" w:hAnsi="Times New Roman"/>
          <w:color w:val="2C2322"/>
          <w:sz w:val="24"/>
          <w:szCs w:val="24"/>
          <w:lang w:eastAsia="ru-RU"/>
        </w:rPr>
        <w:t>Контроль  за</w:t>
      </w:r>
      <w:proofErr w:type="gramEnd"/>
      <w:r w:rsidRPr="00CA21E2">
        <w:rPr>
          <w:rFonts w:ascii="Times New Roman" w:eastAsia="Times New Roman" w:hAnsi="Times New Roman"/>
          <w:color w:val="2C2322"/>
          <w:sz w:val="24"/>
          <w:szCs w:val="24"/>
          <w:lang w:eastAsia="ru-RU"/>
        </w:rPr>
        <w:t>  работой  пунктов  осуществляют  должностные  лица    управления   по  делам  ГО  и  ЧС  муниципального образования.  Они   же   оказывают организационную и методическую помощь руководителям учебных групп.</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 2. Учебная работа на УКП</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Учебная работа пунктов строится по двум направлениям.</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lastRenderedPageBreak/>
        <w:t>1. Создаются учебные группы по 10 - 12 человек. В  каждой  группе  назначается  старший,  который  отвечает  за  оповещение  и сбор граждан, он же ведет журнал учета. Рекомендуется группы создавать из жителей одной улицы.</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2. Консультативная деятельность.</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Проведение занятий целесообразно планировать в те месяцы, когда    неработающее  население  не  занято сельскохозяйственными  работами    (например,   январь  -  апрель  и  ноябрь  -  декабрь).</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Обучение  населения в УКП ГО и ЧС проводится  как  на  плановых    занятиях,  так  и  путем  самостоятельного  изучения  материала   с    последующим   закреплением   знаний  и   навыков   при   выполнении    нормативов или в ходе тренировок.</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Подготовку  населения,  не занятого  в  сферах  производства  и    обслуживания,  необходимо  проводить с учетом  возраста,  состояния    здоровья   и  других  факторов.  Поэтому  при  обучении   населения    рекомендуется применять следующие формы:</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практические  занятия,  беседы  и  уроки  в  форме  вопросов  и    ответов;</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просмотр видеофильмов;</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привлечение на учения и тренировки по месту жительства;</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самостоятельное изучение пособий и памяток;</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прослушивание  радиопередач, просмотр  телепрограмм  по  защите    населения от чрезвычайных ситуаций;</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викторины  и соревнования между пунктами (по 5 - 7  человек  от    каждого) с награждением победителей призами.</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 xml:space="preserve">Значительную   часть   учебного   времени   следует    отводить    практическим   </w:t>
      </w:r>
      <w:proofErr w:type="gramStart"/>
      <w:r w:rsidRPr="00CA21E2">
        <w:rPr>
          <w:rFonts w:ascii="Times New Roman" w:eastAsia="Times New Roman" w:hAnsi="Times New Roman"/>
          <w:color w:val="2C2322"/>
          <w:sz w:val="24"/>
          <w:szCs w:val="24"/>
          <w:lang w:eastAsia="ru-RU"/>
        </w:rPr>
        <w:t>занятиям</w:t>
      </w:r>
      <w:proofErr w:type="gramEnd"/>
      <w:r w:rsidRPr="00CA21E2">
        <w:rPr>
          <w:rFonts w:ascii="Times New Roman" w:eastAsia="Times New Roman" w:hAnsi="Times New Roman"/>
          <w:color w:val="2C2322"/>
          <w:sz w:val="24"/>
          <w:szCs w:val="24"/>
          <w:lang w:eastAsia="ru-RU"/>
        </w:rPr>
        <w:t>  как  в  помещении,   так   и   на   улице.</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Предпочтение следует отдавать практическим действиям со  средствами индивидуальной   защиты,   бытовыми  дозиметрами,   индивидуальными противохимическими   пакетами,  аптечками   индивидуальными   АИ-2.</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При  проведении  занятий важно опираться на  реальные  события,    произошедшие   в   области,  городе,  сообщения  средств   массовой    информации.</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В  процессе  обучения    следует:</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 xml:space="preserve">основное внимание обратить  на    выработку  у  людей  правильного представления о  тех  чрезвычайных    ситуациях,  которые  характерны для мест их проживания  и  </w:t>
      </w:r>
      <w:proofErr w:type="gramStart"/>
      <w:r w:rsidRPr="00CA21E2">
        <w:rPr>
          <w:rFonts w:ascii="Times New Roman" w:eastAsia="Times New Roman" w:hAnsi="Times New Roman"/>
          <w:color w:val="2C2322"/>
          <w:sz w:val="24"/>
          <w:szCs w:val="24"/>
          <w:lang w:eastAsia="ru-RU"/>
        </w:rPr>
        <w:t>научить</w:t>
      </w:r>
      <w:proofErr w:type="gramEnd"/>
      <w:r w:rsidRPr="00CA21E2">
        <w:rPr>
          <w:rFonts w:ascii="Times New Roman" w:eastAsia="Times New Roman" w:hAnsi="Times New Roman"/>
          <w:color w:val="2C2322"/>
          <w:sz w:val="24"/>
          <w:szCs w:val="24"/>
          <w:lang w:eastAsia="ru-RU"/>
        </w:rPr>
        <w:t>,    что  надо делать в каждом конкретном случае;</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добиться, чтобы каждый  приобрел  практические навыки по применению индивидуальных  средств  защиты;</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стремиться  воспитать чувство высокой  ответственности  за  свою  личную подготовку и подготовку семьи к защите от чрезвычайных опасностей;</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научить,  чтобы  каждый был  способен  оказать  первую    медицинскую помощь себе и другому пострадавшему.</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Для  граждан,  желающих  заниматься самостоятельно,  на  пункте    необходимо  иметь  нормативные правовые  и  руководящие  документы,    достаточное количество памяток, инструкций и другой литературы.</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Необходимо  учесть, что кино- и видеофильмы являются  одним  из    эффективных сре</w:t>
      </w:r>
      <w:proofErr w:type="gramStart"/>
      <w:r w:rsidRPr="00CA21E2">
        <w:rPr>
          <w:rFonts w:ascii="Times New Roman" w:eastAsia="Times New Roman" w:hAnsi="Times New Roman"/>
          <w:color w:val="2C2322"/>
          <w:sz w:val="24"/>
          <w:szCs w:val="24"/>
          <w:lang w:eastAsia="ru-RU"/>
        </w:rPr>
        <w:t>дств пр</w:t>
      </w:r>
      <w:proofErr w:type="gramEnd"/>
      <w:r w:rsidRPr="00CA21E2">
        <w:rPr>
          <w:rFonts w:ascii="Times New Roman" w:eastAsia="Times New Roman" w:hAnsi="Times New Roman"/>
          <w:color w:val="2C2322"/>
          <w:sz w:val="24"/>
          <w:szCs w:val="24"/>
          <w:lang w:eastAsia="ru-RU"/>
        </w:rPr>
        <w:t>опаганды и подготовки, способствуют  лучшему   усвоению сложных вопросов как при обучении в составе групп,  так  и    при  самостоятельной работе. Людям в возрасте  проще  и  интереснее     включить телевизор, посмотреть и прослушать.</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По  окончании  учебного года население, прошедшее  обучение  на    базе  УКП,  должно  знать порядок действий по сигналам  оповещения,    основы  организации эвакуации, основные способы и  средства  защиты    от  опасностей  чрезвычайных ситуаций мирного и  военного  времени.</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Обучаемые должны  уметь пользоваться средствами  индивидуальной  и    коллективной защиты, правильно действовать по сигналам  оповещения,    оказывать само- и взаимопомощь.</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lastRenderedPageBreak/>
        <w:t> 3. Основные  принципы, формы и методы обучения</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 Под обучением понимается целенаправленный и  специально организованный процесс взаимодействия обучающего и обучаемого с целью привития знаний, умений и навыков.</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 xml:space="preserve">Общими принципами при организации и проведении </w:t>
      </w:r>
      <w:proofErr w:type="gramStart"/>
      <w:r w:rsidRPr="00CA21E2">
        <w:rPr>
          <w:rFonts w:ascii="Times New Roman" w:eastAsia="Times New Roman" w:hAnsi="Times New Roman"/>
          <w:color w:val="2C2322"/>
          <w:sz w:val="24"/>
          <w:szCs w:val="24"/>
          <w:lang w:eastAsia="ru-RU"/>
        </w:rPr>
        <w:t>обучения населения по  ГО</w:t>
      </w:r>
      <w:proofErr w:type="gramEnd"/>
      <w:r w:rsidRPr="00CA21E2">
        <w:rPr>
          <w:rFonts w:ascii="Times New Roman" w:eastAsia="Times New Roman" w:hAnsi="Times New Roman"/>
          <w:color w:val="2C2322"/>
          <w:sz w:val="24"/>
          <w:szCs w:val="24"/>
          <w:lang w:eastAsia="ru-RU"/>
        </w:rPr>
        <w:t xml:space="preserve"> и ЧС являются:</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научность;</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обучение тому, что необходимо знать гражданам для их самостоятельных действий в условиях чрезвычайных ситуаций мирного и военного времени;</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систематичность и последовательность;</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сознательность и активность;</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наглядность и доступность;</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прочность овладения знаниями, навыками и умениями;</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коллективизм и индивидуальный подход в обучении;</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выработка морально-психологической стойкости.</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 xml:space="preserve">Качество </w:t>
      </w:r>
      <w:proofErr w:type="gramStart"/>
      <w:r w:rsidRPr="00CA21E2">
        <w:rPr>
          <w:rFonts w:ascii="Times New Roman" w:eastAsia="Times New Roman" w:hAnsi="Times New Roman"/>
          <w:color w:val="2C2322"/>
          <w:sz w:val="24"/>
          <w:szCs w:val="24"/>
          <w:lang w:eastAsia="ru-RU"/>
        </w:rPr>
        <w:t>обучения населения по ГО</w:t>
      </w:r>
      <w:proofErr w:type="gramEnd"/>
      <w:r w:rsidRPr="00CA21E2">
        <w:rPr>
          <w:rFonts w:ascii="Times New Roman" w:eastAsia="Times New Roman" w:hAnsi="Times New Roman"/>
          <w:color w:val="2C2322"/>
          <w:sz w:val="24"/>
          <w:szCs w:val="24"/>
          <w:lang w:eastAsia="ru-RU"/>
        </w:rPr>
        <w:t xml:space="preserve"> и ЧС зависит от правильно примененных форм и методов обучения.</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Формы обучения выражают организационную сторону учебного процесса. Они предусматривают состав и группировку обучаемых; структуру занятия; место, время и продолжительность его проведения; роль и специфику деятельности обучаемых и руководителя занятий.</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Форма обучения на УКП -  классные занятия.</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Метод обучения - это способ или прием, посредством которого руководитель занятия, опираясь на сознательность обучаемых, вооружает их знаниями, умением, навыками и формирует у них необходимые умственные и физические качества для выполнения задач ГО и ЧС.</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Основной метод обучения на УКП - практические занятия.</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Практическое занятие проводится с целью приобретения и совершенствования навыков в выполнении тех или иных приемов работы с бытовыми приборами дозиметрического контроля радиоактивного облучения, индивидуальной защиты от последствий применения противником оружия массового поражения, стихийных бедствий, крупных аварий и катастроф, отработки нормативов по практическому обучению защите от ЧС мирного и военного времени.</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Задачи привития необходимых знаний, умений и навыков, предоставления нужной информации решаются путем обучения, информирования населения, пропаганды в области безопасности жизнедеятельности, морально-психологической подготовки. Мотивация обеспечения безопасности формируется в процессе воспитания, а также морально-психологической подготовки, пропаганды в указанной области. В этой связи основными взаимосвязанными составляющими культуры безопасности жизнедеятельности должны являться обучение, воспитание, морально-психологическая подготовка, пропаганда и информирование населения.</w:t>
      </w:r>
    </w:p>
    <w:p w:rsid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r w:rsidRPr="00CA21E2">
        <w:rPr>
          <w:rFonts w:ascii="Times New Roman" w:eastAsia="Times New Roman" w:hAnsi="Times New Roman"/>
          <w:color w:val="2C2322"/>
          <w:sz w:val="24"/>
          <w:szCs w:val="24"/>
          <w:lang w:eastAsia="ru-RU"/>
        </w:rPr>
        <w:t>Процесс формирования культуры безопасности жизнедеятельности должен иметь всеобщий,  непрерывный и комплексный характер. Всеобщность предполагает повышение культуры всех групп населения, независимо от возраста, национальности, рода деятельности, семейного положения, места жительства, вероисповедания. Непрерывность связана с поэтапным воздействием на человека на протяжении всей жизни, начиная с детского возраста. Комплексность характера заключается в привитии правил безопасного поведения в условиях воздействия спектра всех возможных опасностей современного мира.</w:t>
      </w:r>
    </w:p>
    <w:p w:rsidR="00CA21E2" w:rsidRPr="00CA21E2" w:rsidRDefault="00CA21E2" w:rsidP="00CA21E2">
      <w:pPr>
        <w:shd w:val="clear" w:color="auto" w:fill="FFFFFF"/>
        <w:spacing w:after="0" w:line="240" w:lineRule="auto"/>
        <w:jc w:val="both"/>
        <w:rPr>
          <w:rFonts w:ascii="Times New Roman" w:eastAsia="Times New Roman" w:hAnsi="Times New Roman"/>
          <w:color w:val="2C2322"/>
          <w:sz w:val="24"/>
          <w:szCs w:val="24"/>
          <w:lang w:eastAsia="ru-RU"/>
        </w:rPr>
      </w:pPr>
    </w:p>
    <w:p w:rsidR="00CA21E2" w:rsidRPr="00CA21E2" w:rsidRDefault="00CA21E2" w:rsidP="00CA21E2">
      <w:pPr>
        <w:spacing w:after="0" w:line="240" w:lineRule="auto"/>
        <w:jc w:val="center"/>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ИЗВЕШЕНИЕ</w:t>
      </w:r>
    </w:p>
    <w:p w:rsidR="00CA21E2" w:rsidRPr="00CA21E2" w:rsidRDefault="00CA21E2" w:rsidP="00CA21E2">
      <w:pPr>
        <w:spacing w:after="0" w:line="240" w:lineRule="auto"/>
        <w:jc w:val="center"/>
        <w:rPr>
          <w:rFonts w:ascii="Times New Roman" w:eastAsia="Times New Roman" w:hAnsi="Times New Roman"/>
          <w:sz w:val="24"/>
          <w:szCs w:val="24"/>
          <w:lang w:eastAsia="ru-RU"/>
        </w:rPr>
      </w:pPr>
      <w:r w:rsidRPr="00CA21E2">
        <w:rPr>
          <w:rFonts w:ascii="Times New Roman" w:eastAsia="Times New Roman" w:hAnsi="Times New Roman"/>
          <w:sz w:val="24"/>
          <w:szCs w:val="24"/>
          <w:lang w:eastAsia="ru-RU"/>
        </w:rPr>
        <w:t>о проведен</w:t>
      </w:r>
      <w:proofErr w:type="gramStart"/>
      <w:r w:rsidRPr="00CA21E2">
        <w:rPr>
          <w:rFonts w:ascii="Times New Roman" w:eastAsia="Times New Roman" w:hAnsi="Times New Roman"/>
          <w:sz w:val="24"/>
          <w:szCs w:val="24"/>
          <w:lang w:eastAsia="ru-RU"/>
        </w:rPr>
        <w:t>ии ау</w:t>
      </w:r>
      <w:proofErr w:type="gramEnd"/>
      <w:r w:rsidRPr="00CA21E2">
        <w:rPr>
          <w:rFonts w:ascii="Times New Roman" w:eastAsia="Times New Roman" w:hAnsi="Times New Roman"/>
          <w:sz w:val="24"/>
          <w:szCs w:val="24"/>
          <w:lang w:eastAsia="ru-RU"/>
        </w:rPr>
        <w:t>кциона</w:t>
      </w:r>
    </w:p>
    <w:p w:rsidR="00CA21E2" w:rsidRPr="00CA21E2" w:rsidRDefault="00CA21E2" w:rsidP="00CA21E2">
      <w:pPr>
        <w:spacing w:after="0" w:line="240" w:lineRule="auto"/>
        <w:jc w:val="both"/>
        <w:rPr>
          <w:rFonts w:ascii="Times New Roman" w:eastAsia="Times New Roman" w:hAnsi="Times New Roman"/>
          <w:sz w:val="24"/>
          <w:szCs w:val="24"/>
          <w:lang w:eastAsia="ru-RU"/>
        </w:rPr>
      </w:pPr>
    </w:p>
    <w:p w:rsidR="00CA21E2" w:rsidRPr="00CA21E2" w:rsidRDefault="00CA21E2" w:rsidP="00CA21E2">
      <w:pPr>
        <w:autoSpaceDE w:val="0"/>
        <w:autoSpaceDN w:val="0"/>
        <w:adjustRightInd w:val="0"/>
        <w:spacing w:after="0" w:line="240" w:lineRule="auto"/>
        <w:jc w:val="both"/>
        <w:rPr>
          <w:rFonts w:ascii="Times New Roman" w:eastAsia="Times New Roman" w:hAnsi="Times New Roman"/>
          <w:b/>
          <w:lang w:eastAsia="ru-RU"/>
        </w:rPr>
      </w:pPr>
      <w:r w:rsidRPr="00CA21E2">
        <w:rPr>
          <w:rFonts w:ascii="Times New Roman" w:eastAsia="Times New Roman" w:hAnsi="Times New Roman"/>
          <w:lang w:eastAsia="ru-RU"/>
        </w:rPr>
        <w:t>1.</w:t>
      </w:r>
      <w:r w:rsidRPr="00CA21E2">
        <w:rPr>
          <w:rFonts w:ascii="Times New Roman" w:eastAsia="Times New Roman" w:hAnsi="Times New Roman"/>
          <w:b/>
          <w:lang w:eastAsia="ru-RU"/>
        </w:rPr>
        <w:t>Организатор аукциона;</w:t>
      </w:r>
    </w:p>
    <w:p w:rsidR="00CA21E2" w:rsidRPr="00CA21E2" w:rsidRDefault="00CA21E2" w:rsidP="00CA21E2">
      <w:pPr>
        <w:keepNext/>
        <w:keepLines/>
        <w:widowControl w:val="0"/>
        <w:suppressLineNumbers/>
        <w:suppressAutoHyphens/>
        <w:spacing w:after="0" w:line="240" w:lineRule="auto"/>
        <w:jc w:val="both"/>
        <w:rPr>
          <w:rFonts w:ascii="Times New Roman" w:eastAsia="Times New Roman" w:hAnsi="Times New Roman"/>
          <w:lang w:eastAsia="ru-RU"/>
        </w:rPr>
      </w:pPr>
      <w:r w:rsidRPr="00CA21E2">
        <w:rPr>
          <w:rFonts w:ascii="Times New Roman" w:eastAsia="Times New Roman" w:hAnsi="Times New Roman"/>
          <w:lang w:eastAsia="ru-RU"/>
        </w:rPr>
        <w:t xml:space="preserve">администрация Пятилетского сельсовета Черепановского района Новосибирской области </w:t>
      </w:r>
    </w:p>
    <w:p w:rsidR="00CA21E2" w:rsidRPr="00CA21E2" w:rsidRDefault="00CA21E2" w:rsidP="00CA21E2">
      <w:pPr>
        <w:autoSpaceDE w:val="0"/>
        <w:autoSpaceDN w:val="0"/>
        <w:adjustRightInd w:val="0"/>
        <w:spacing w:after="0" w:line="240" w:lineRule="auto"/>
        <w:jc w:val="both"/>
        <w:rPr>
          <w:rFonts w:ascii="Times New Roman" w:eastAsia="Times New Roman" w:hAnsi="Times New Roman"/>
          <w:lang w:eastAsia="ru-RU"/>
        </w:rPr>
      </w:pPr>
      <w:r w:rsidRPr="00CA21E2">
        <w:rPr>
          <w:rFonts w:ascii="Times New Roman" w:eastAsia="Times New Roman" w:hAnsi="Times New Roman"/>
          <w:b/>
          <w:lang w:eastAsia="ru-RU"/>
        </w:rPr>
        <w:t>2. Уполномоченный орган и реквизиты решения о проведении торгов</w:t>
      </w:r>
      <w:r w:rsidRPr="00CA21E2">
        <w:rPr>
          <w:rFonts w:ascii="Times New Roman" w:eastAsia="Times New Roman" w:hAnsi="Times New Roman"/>
          <w:lang w:eastAsia="ru-RU"/>
        </w:rPr>
        <w:t>;</w:t>
      </w:r>
    </w:p>
    <w:p w:rsidR="00CA21E2" w:rsidRPr="00CA21E2" w:rsidRDefault="00CA21E2" w:rsidP="00CA21E2">
      <w:pPr>
        <w:keepNext/>
        <w:keepLines/>
        <w:widowControl w:val="0"/>
        <w:suppressLineNumbers/>
        <w:suppressAutoHyphens/>
        <w:spacing w:after="0" w:line="240" w:lineRule="auto"/>
        <w:jc w:val="both"/>
        <w:rPr>
          <w:rFonts w:ascii="Times New Roman" w:eastAsia="Times New Roman" w:hAnsi="Times New Roman"/>
          <w:lang w:eastAsia="ru-RU"/>
        </w:rPr>
      </w:pPr>
      <w:r w:rsidRPr="00CA21E2">
        <w:rPr>
          <w:rFonts w:ascii="Times New Roman" w:eastAsia="Times New Roman" w:hAnsi="Times New Roman"/>
          <w:lang w:eastAsia="ru-RU"/>
        </w:rPr>
        <w:t>администрация Пятилетского сельсовета Черепановского района Новосибирской области приняла решение постановлением от 14.08.2019</w:t>
      </w:r>
      <w:r w:rsidRPr="00CA21E2">
        <w:rPr>
          <w:rFonts w:ascii="Times New Roman" w:eastAsia="Times New Roman" w:hAnsi="Times New Roman"/>
          <w:color w:val="FF0000"/>
          <w:lang w:eastAsia="ru-RU"/>
        </w:rPr>
        <w:t xml:space="preserve"> </w:t>
      </w:r>
      <w:r w:rsidRPr="00CA21E2">
        <w:rPr>
          <w:rFonts w:ascii="Times New Roman" w:eastAsia="Times New Roman" w:hAnsi="Times New Roman"/>
          <w:lang w:eastAsia="ru-RU"/>
        </w:rPr>
        <w:t xml:space="preserve">№ 87 </w:t>
      </w:r>
      <w:r w:rsidRPr="00CA21E2">
        <w:rPr>
          <w:rFonts w:ascii="Times New Roman" w:eastAsia="Times New Roman" w:hAnsi="Times New Roman"/>
          <w:sz w:val="24"/>
          <w:szCs w:val="24"/>
          <w:lang w:eastAsia="ru-RU"/>
        </w:rPr>
        <w:t xml:space="preserve">«Об организации и проведении открытого аукциона по продаже прав на заключение договора аренды земельного участка на территории Пятилетского сельсовета Черепановского района Новосибирской области». </w:t>
      </w:r>
    </w:p>
    <w:p w:rsidR="00CA21E2" w:rsidRPr="00CA21E2" w:rsidRDefault="00CA21E2" w:rsidP="00CA21E2">
      <w:pPr>
        <w:spacing w:after="0" w:line="240" w:lineRule="auto"/>
        <w:jc w:val="both"/>
        <w:rPr>
          <w:rFonts w:ascii="Times New Roman" w:eastAsia="Times New Roman" w:hAnsi="Times New Roman"/>
          <w:lang w:eastAsia="ru-RU"/>
        </w:rPr>
      </w:pPr>
      <w:r w:rsidRPr="00CA21E2">
        <w:rPr>
          <w:rFonts w:ascii="Times New Roman" w:eastAsia="Times New Roman" w:hAnsi="Times New Roman"/>
          <w:b/>
          <w:lang w:eastAsia="ru-RU"/>
        </w:rPr>
        <w:t xml:space="preserve">3. Место проведения аукциона - </w:t>
      </w:r>
      <w:r w:rsidRPr="00CA21E2">
        <w:rPr>
          <w:rFonts w:ascii="Times New Roman" w:eastAsia="Times New Roman" w:hAnsi="Times New Roman"/>
          <w:lang w:eastAsia="ru-RU"/>
        </w:rPr>
        <w:t>633550, Новосибирская область, Черепановский район, п. Пятилетка, ул. Центральная, 12.</w:t>
      </w:r>
    </w:p>
    <w:p w:rsidR="00CA21E2" w:rsidRPr="00CA21E2" w:rsidRDefault="00CA21E2" w:rsidP="00CA21E2">
      <w:pPr>
        <w:keepNext/>
        <w:keepLines/>
        <w:widowControl w:val="0"/>
        <w:suppressLineNumbers/>
        <w:suppressAutoHyphens/>
        <w:spacing w:after="0" w:line="240" w:lineRule="auto"/>
        <w:jc w:val="both"/>
        <w:rPr>
          <w:rFonts w:ascii="Times New Roman" w:eastAsia="Times New Roman" w:hAnsi="Times New Roman"/>
          <w:lang w:eastAsia="ru-RU"/>
        </w:rPr>
      </w:pPr>
      <w:r w:rsidRPr="00CA21E2">
        <w:rPr>
          <w:rFonts w:ascii="Times New Roman" w:eastAsia="Times New Roman" w:hAnsi="Times New Roman"/>
          <w:b/>
          <w:lang w:eastAsia="ru-RU"/>
        </w:rPr>
        <w:lastRenderedPageBreak/>
        <w:t xml:space="preserve">дата проведения аукциона – </w:t>
      </w:r>
      <w:r w:rsidRPr="00CA21E2">
        <w:rPr>
          <w:rFonts w:ascii="Times New Roman" w:eastAsia="Times New Roman" w:hAnsi="Times New Roman"/>
          <w:lang w:eastAsia="ru-RU"/>
        </w:rPr>
        <w:t>11.00</w:t>
      </w:r>
      <w:r w:rsidRPr="00CA21E2">
        <w:rPr>
          <w:rFonts w:ascii="Times New Roman" w:eastAsia="Times New Roman" w:hAnsi="Times New Roman"/>
          <w:b/>
          <w:lang w:eastAsia="ru-RU"/>
        </w:rPr>
        <w:t xml:space="preserve"> </w:t>
      </w:r>
      <w:r w:rsidRPr="00CA21E2">
        <w:rPr>
          <w:rFonts w:ascii="Times New Roman" w:eastAsia="Times New Roman" w:hAnsi="Times New Roman"/>
          <w:lang w:eastAsia="ru-RU"/>
        </w:rPr>
        <w:t>19.09.2019 года.</w:t>
      </w:r>
    </w:p>
    <w:p w:rsidR="00CA21E2" w:rsidRPr="00CA21E2" w:rsidRDefault="00CA21E2" w:rsidP="00CA21E2">
      <w:pPr>
        <w:spacing w:after="0" w:line="240" w:lineRule="auto"/>
        <w:jc w:val="both"/>
        <w:rPr>
          <w:rFonts w:ascii="Times New Roman" w:eastAsia="Times New Roman" w:hAnsi="Times New Roman"/>
          <w:lang w:eastAsia="ru-RU"/>
        </w:rPr>
      </w:pPr>
      <w:r w:rsidRPr="00CA21E2">
        <w:rPr>
          <w:rFonts w:ascii="Times New Roman" w:eastAsia="Times New Roman" w:hAnsi="Times New Roman"/>
          <w:b/>
          <w:lang w:eastAsia="ru-RU"/>
        </w:rPr>
        <w:t xml:space="preserve">3.1. Дата и время начала и окончания приема заявок </w:t>
      </w:r>
      <w:r w:rsidRPr="00CA21E2">
        <w:rPr>
          <w:rFonts w:ascii="Times New Roman" w:eastAsia="Times New Roman" w:hAnsi="Times New Roman"/>
          <w:lang w:eastAsia="ru-RU"/>
        </w:rPr>
        <w:t>– (прекращается не ранее чем за 5 дней до проведения аукциона) с 9.00 16.08.2019 до 17.00 13.09.2019.</w:t>
      </w:r>
    </w:p>
    <w:p w:rsidR="00CA21E2" w:rsidRPr="00CA21E2" w:rsidRDefault="00CA21E2" w:rsidP="00CA21E2">
      <w:pPr>
        <w:spacing w:after="0" w:line="240" w:lineRule="auto"/>
        <w:jc w:val="both"/>
        <w:rPr>
          <w:rFonts w:ascii="Times New Roman" w:eastAsia="Times New Roman" w:hAnsi="Times New Roman"/>
          <w:b/>
          <w:lang w:eastAsia="ru-RU"/>
        </w:rPr>
      </w:pPr>
      <w:r w:rsidRPr="00CA21E2">
        <w:rPr>
          <w:rFonts w:ascii="Times New Roman" w:eastAsia="Times New Roman" w:hAnsi="Times New Roman"/>
          <w:b/>
          <w:lang w:eastAsia="ru-RU"/>
        </w:rPr>
        <w:t xml:space="preserve">Рассмотрение заявок </w:t>
      </w:r>
      <w:r w:rsidRPr="00CA21E2">
        <w:rPr>
          <w:rFonts w:ascii="Times New Roman" w:eastAsia="Times New Roman" w:hAnsi="Times New Roman"/>
          <w:lang w:eastAsia="ru-RU"/>
        </w:rPr>
        <w:t>14.09.2019 года.</w:t>
      </w:r>
    </w:p>
    <w:p w:rsidR="00CA21E2" w:rsidRPr="00CA21E2" w:rsidRDefault="00CA21E2" w:rsidP="00CA21E2">
      <w:pPr>
        <w:spacing w:after="0" w:line="240" w:lineRule="auto"/>
        <w:jc w:val="both"/>
        <w:rPr>
          <w:rFonts w:ascii="Times New Roman" w:eastAsia="Times New Roman" w:hAnsi="Times New Roman"/>
          <w:lang w:eastAsia="ru-RU"/>
        </w:rPr>
      </w:pPr>
      <w:r w:rsidRPr="00CA21E2">
        <w:rPr>
          <w:rFonts w:ascii="Times New Roman" w:eastAsia="Times New Roman" w:hAnsi="Times New Roman"/>
          <w:b/>
          <w:lang w:eastAsia="ru-RU"/>
        </w:rPr>
        <w:t xml:space="preserve">3.2. Порядок внесения задатка </w:t>
      </w:r>
      <w:r w:rsidRPr="00CA21E2">
        <w:rPr>
          <w:rFonts w:ascii="Times New Roman" w:eastAsia="Times New Roman" w:hAnsi="Times New Roman"/>
          <w:lang w:eastAsia="ru-RU"/>
        </w:rPr>
        <w:t>(Представление документов, подтверждающих внесение задатка, признается заключением соглашения о задатке) – задаток вносится на расчетный счет организатора аукциона до 17.00 13.09.2019 года.</w:t>
      </w:r>
    </w:p>
    <w:p w:rsidR="00CA21E2" w:rsidRPr="00CA21E2" w:rsidRDefault="00CA21E2" w:rsidP="00CA21E2">
      <w:pPr>
        <w:keepNext/>
        <w:keepLines/>
        <w:widowControl w:val="0"/>
        <w:suppressLineNumbers/>
        <w:suppressAutoHyphens/>
        <w:spacing w:after="0" w:line="240" w:lineRule="auto"/>
        <w:jc w:val="both"/>
        <w:rPr>
          <w:rFonts w:ascii="Times New Roman" w:eastAsia="Times New Roman" w:hAnsi="Times New Roman"/>
          <w:lang w:eastAsia="ru-RU"/>
        </w:rPr>
      </w:pPr>
      <w:r w:rsidRPr="00CA21E2">
        <w:rPr>
          <w:rFonts w:ascii="Times New Roman" w:eastAsia="Times New Roman" w:hAnsi="Times New Roman"/>
          <w:b/>
          <w:lang w:eastAsia="ru-RU"/>
        </w:rPr>
        <w:t>порядок проведения аукциона –</w:t>
      </w:r>
      <w:r w:rsidRPr="00CA21E2">
        <w:rPr>
          <w:rFonts w:ascii="Times New Roman" w:eastAsia="Times New Roman" w:hAnsi="Times New Roman"/>
          <w:lang w:eastAsia="ru-RU"/>
        </w:rPr>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CA21E2" w:rsidRPr="00CA21E2" w:rsidRDefault="00CA21E2" w:rsidP="00CA21E2">
      <w:pPr>
        <w:keepNext/>
        <w:keepLines/>
        <w:widowControl w:val="0"/>
        <w:suppressLineNumbers/>
        <w:suppressAutoHyphens/>
        <w:spacing w:after="0" w:line="240" w:lineRule="auto"/>
        <w:jc w:val="both"/>
        <w:rPr>
          <w:rFonts w:ascii="Times New Roman" w:eastAsia="Times New Roman" w:hAnsi="Times New Roman"/>
          <w:b/>
          <w:lang w:eastAsia="ru-RU"/>
        </w:rPr>
      </w:pPr>
      <w:r w:rsidRPr="00CA21E2">
        <w:rPr>
          <w:rFonts w:ascii="Times New Roman" w:eastAsia="Times New Roman" w:hAnsi="Times New Roman"/>
          <w:b/>
          <w:lang w:eastAsia="ru-RU"/>
        </w:rPr>
        <w:t>4. Предмет аукциона: - 1 лот.</w:t>
      </w:r>
    </w:p>
    <w:p w:rsidR="00CA21E2" w:rsidRPr="00CA21E2" w:rsidRDefault="00CA21E2" w:rsidP="00CA21E2">
      <w:pPr>
        <w:spacing w:after="0" w:line="240" w:lineRule="auto"/>
        <w:jc w:val="both"/>
        <w:rPr>
          <w:rFonts w:ascii="Times New Roman" w:eastAsia="Times New Roman" w:hAnsi="Times New Roman"/>
          <w:lang w:eastAsia="ru-RU"/>
        </w:rPr>
      </w:pPr>
      <w:r w:rsidRPr="00CA21E2">
        <w:rPr>
          <w:rFonts w:ascii="Times New Roman" w:eastAsia="Times New Roman" w:hAnsi="Times New Roman"/>
          <w:b/>
          <w:lang w:eastAsia="ru-RU"/>
        </w:rPr>
        <w:t xml:space="preserve">Лот № 1: </w:t>
      </w:r>
      <w:r w:rsidRPr="00CA21E2">
        <w:rPr>
          <w:rFonts w:ascii="Times New Roman" w:eastAsia="Times New Roman" w:hAnsi="Times New Roman"/>
          <w:lang w:eastAsia="ru-RU"/>
        </w:rPr>
        <w:t xml:space="preserve">земельный участок, адрес: Новосибирская область, р-н Черепановский, Пятилетский сельсовет, площадь 240205 </w:t>
      </w:r>
      <w:proofErr w:type="spellStart"/>
      <w:r w:rsidRPr="00CA21E2">
        <w:rPr>
          <w:rFonts w:ascii="Times New Roman" w:eastAsia="Times New Roman" w:hAnsi="Times New Roman"/>
          <w:lang w:eastAsia="ru-RU"/>
        </w:rPr>
        <w:t>кв</w:t>
      </w:r>
      <w:proofErr w:type="gramStart"/>
      <w:r w:rsidRPr="00CA21E2">
        <w:rPr>
          <w:rFonts w:ascii="Times New Roman" w:eastAsia="Times New Roman" w:hAnsi="Times New Roman"/>
          <w:lang w:eastAsia="ru-RU"/>
        </w:rPr>
        <w:t>.м</w:t>
      </w:r>
      <w:proofErr w:type="spellEnd"/>
      <w:proofErr w:type="gramEnd"/>
      <w:r w:rsidRPr="00CA21E2">
        <w:rPr>
          <w:rFonts w:ascii="Times New Roman" w:eastAsia="Times New Roman" w:hAnsi="Times New Roman"/>
          <w:lang w:eastAsia="ru-RU"/>
        </w:rPr>
        <w:t>, кадастровый номер 54:28:046507:775, разрешенное использование – сельскохозяйственное использование, категория земель – земли сельскохозяйственного назначения.</w:t>
      </w:r>
    </w:p>
    <w:p w:rsidR="00CA21E2" w:rsidRPr="00CA21E2" w:rsidRDefault="00CA21E2" w:rsidP="00CA21E2">
      <w:pPr>
        <w:spacing w:after="0" w:line="240" w:lineRule="auto"/>
        <w:jc w:val="both"/>
        <w:rPr>
          <w:rFonts w:ascii="Times New Roman" w:eastAsia="Times New Roman" w:hAnsi="Times New Roman"/>
          <w:lang w:eastAsia="ru-RU"/>
        </w:rPr>
      </w:pPr>
      <w:r w:rsidRPr="00CA21E2">
        <w:rPr>
          <w:rFonts w:ascii="Times New Roman" w:eastAsia="Times New Roman" w:hAnsi="Times New Roman"/>
          <w:lang w:eastAsia="ru-RU"/>
        </w:rPr>
        <w:t>Начальная цена предмета аукциона – рыночная стоимость годовой арендной платы 11659 рублей 00 копеек, основание – отчет от 19.06.2019 № У273/06-19 ЗУ.</w:t>
      </w:r>
    </w:p>
    <w:p w:rsidR="00CA21E2" w:rsidRPr="00CA21E2" w:rsidRDefault="00CA21E2" w:rsidP="00CA21E2">
      <w:pPr>
        <w:spacing w:after="0" w:line="240" w:lineRule="auto"/>
        <w:jc w:val="both"/>
        <w:rPr>
          <w:rFonts w:ascii="Times New Roman" w:eastAsia="Times New Roman" w:hAnsi="Times New Roman"/>
          <w:lang w:eastAsia="ru-RU"/>
        </w:rPr>
      </w:pPr>
      <w:r w:rsidRPr="00CA21E2">
        <w:rPr>
          <w:rFonts w:ascii="Times New Roman" w:eastAsia="Times New Roman" w:hAnsi="Times New Roman"/>
          <w:lang w:eastAsia="ru-RU"/>
        </w:rPr>
        <w:t>«Шаг аукциона» 3% от начальной цены предмета аукциона – 349 рублей 77 копеек.</w:t>
      </w:r>
    </w:p>
    <w:p w:rsidR="00CA21E2" w:rsidRPr="00CA21E2" w:rsidRDefault="00CA21E2" w:rsidP="00CA21E2">
      <w:pPr>
        <w:spacing w:after="0" w:line="240" w:lineRule="auto"/>
        <w:jc w:val="both"/>
        <w:rPr>
          <w:rFonts w:ascii="Times New Roman" w:eastAsia="Times New Roman" w:hAnsi="Times New Roman"/>
          <w:lang w:eastAsia="ru-RU"/>
        </w:rPr>
      </w:pPr>
      <w:r w:rsidRPr="00CA21E2">
        <w:rPr>
          <w:rFonts w:ascii="Times New Roman" w:eastAsia="Times New Roman" w:hAnsi="Times New Roman"/>
          <w:lang w:eastAsia="ru-RU"/>
        </w:rPr>
        <w:t>Размер задатка – 100 % от начальной цены предмета аукциона 11659 рублей 00 копеек, основание – отчет от 19.06.2019 № У273/06-19 ЗУ.</w:t>
      </w:r>
    </w:p>
    <w:p w:rsidR="00CA21E2" w:rsidRPr="00CA21E2" w:rsidRDefault="00CA21E2" w:rsidP="00CA21E2">
      <w:pPr>
        <w:spacing w:after="0" w:line="240" w:lineRule="auto"/>
        <w:jc w:val="both"/>
        <w:rPr>
          <w:rFonts w:ascii="Times New Roman" w:eastAsia="Times New Roman" w:hAnsi="Times New Roman"/>
          <w:lang w:eastAsia="ru-RU"/>
        </w:rPr>
      </w:pPr>
      <w:r w:rsidRPr="00CA21E2">
        <w:rPr>
          <w:rFonts w:ascii="Times New Roman" w:eastAsia="Times New Roman" w:hAnsi="Times New Roman"/>
          <w:lang w:eastAsia="ru-RU"/>
        </w:rPr>
        <w:t>Срок аренды земельных участков: 49 лет.</w:t>
      </w:r>
    </w:p>
    <w:p w:rsidR="00CA21E2" w:rsidRPr="00CA21E2" w:rsidRDefault="00CA21E2" w:rsidP="00CA21E2">
      <w:pPr>
        <w:spacing w:after="0" w:line="240" w:lineRule="auto"/>
        <w:jc w:val="both"/>
        <w:rPr>
          <w:rFonts w:ascii="Times New Roman" w:eastAsia="Times New Roman" w:hAnsi="Times New Roman"/>
          <w:lang w:eastAsia="ru-RU"/>
        </w:rPr>
      </w:pPr>
      <w:r w:rsidRPr="00CA21E2">
        <w:rPr>
          <w:rFonts w:ascii="Times New Roman" w:eastAsia="Times New Roman" w:hAnsi="Times New Roman"/>
          <w:b/>
          <w:lang w:eastAsia="ru-RU"/>
        </w:rPr>
        <w:t xml:space="preserve">5. Форма заявки - </w:t>
      </w:r>
      <w:r w:rsidRPr="00CA21E2">
        <w:rPr>
          <w:rFonts w:ascii="Times New Roman" w:eastAsia="Times New Roman" w:hAnsi="Times New Roman"/>
          <w:lang w:eastAsia="ru-RU"/>
        </w:rPr>
        <w:t xml:space="preserve">с формой заявки можно ознакомиться по адресу: 633550, Россия, Новосибирская область, Черепановский район, п. Пятилетка, ул. Центральная, 12, а так же на официальном сайте администрации Пятилетского сельсовета Черепановского района Новосибирской области, и  на сайте </w:t>
      </w:r>
      <w:hyperlink r:id="rId9" w:history="1">
        <w:r w:rsidRPr="00CA21E2">
          <w:rPr>
            <w:rFonts w:ascii="Times New Roman" w:eastAsia="Times New Roman" w:hAnsi="Times New Roman"/>
            <w:color w:val="0000FF"/>
            <w:lang w:val="en-US" w:eastAsia="ru-RU"/>
          </w:rPr>
          <w:t>www</w:t>
        </w:r>
        <w:r w:rsidRPr="00CA21E2">
          <w:rPr>
            <w:rFonts w:ascii="Times New Roman" w:eastAsia="Times New Roman" w:hAnsi="Times New Roman"/>
            <w:color w:val="0000FF"/>
            <w:lang w:eastAsia="ru-RU"/>
          </w:rPr>
          <w:t>.torgi.gov.ru</w:t>
        </w:r>
      </w:hyperlink>
    </w:p>
    <w:p w:rsidR="00CA21E2" w:rsidRPr="00CA21E2" w:rsidRDefault="00CA21E2" w:rsidP="00CA21E2">
      <w:pPr>
        <w:spacing w:after="0" w:line="240" w:lineRule="auto"/>
        <w:jc w:val="both"/>
        <w:rPr>
          <w:rFonts w:ascii="Times New Roman" w:eastAsia="Times New Roman" w:hAnsi="Times New Roman"/>
          <w:lang w:eastAsia="ru-RU"/>
        </w:rPr>
      </w:pPr>
      <w:r w:rsidRPr="00CA21E2">
        <w:rPr>
          <w:rFonts w:ascii="Times New Roman" w:eastAsia="Times New Roman" w:hAnsi="Times New Roman"/>
          <w:b/>
          <w:lang w:eastAsia="ru-RU"/>
        </w:rPr>
        <w:t>6. Порядок приема заявок</w:t>
      </w:r>
      <w:proofErr w:type="gramStart"/>
      <w:r w:rsidRPr="00CA21E2">
        <w:rPr>
          <w:rFonts w:ascii="Times New Roman" w:eastAsia="Times New Roman" w:hAnsi="Times New Roman"/>
          <w:lang w:eastAsia="ru-RU"/>
        </w:rPr>
        <w:t xml:space="preserve"> –– </w:t>
      </w:r>
      <w:proofErr w:type="gramEnd"/>
      <w:r w:rsidRPr="00CA21E2">
        <w:rPr>
          <w:rFonts w:ascii="Times New Roman" w:eastAsia="Times New Roman" w:hAnsi="Times New Roman"/>
          <w:lang w:eastAsia="ru-RU"/>
        </w:rPr>
        <w:t>ежедневно, за исключением выходных и праздничных дней, с 9.00 до 13.00, с 14.00 до 17.00.</w:t>
      </w:r>
    </w:p>
    <w:p w:rsidR="00CA21E2" w:rsidRPr="00CA21E2" w:rsidRDefault="00CA21E2" w:rsidP="00CA21E2">
      <w:pPr>
        <w:spacing w:after="0" w:line="240" w:lineRule="auto"/>
        <w:jc w:val="both"/>
        <w:rPr>
          <w:rFonts w:ascii="Times New Roman" w:eastAsia="Times New Roman" w:hAnsi="Times New Roman"/>
          <w:b/>
          <w:lang w:eastAsia="ru-RU"/>
        </w:rPr>
      </w:pPr>
      <w:r w:rsidRPr="00CA21E2">
        <w:rPr>
          <w:rFonts w:ascii="Times New Roman" w:eastAsia="Times New Roman" w:hAnsi="Times New Roman"/>
          <w:b/>
          <w:lang w:eastAsia="ru-RU"/>
        </w:rPr>
        <w:t xml:space="preserve">7. Адрес и место приема заявок – </w:t>
      </w:r>
      <w:r w:rsidRPr="00CA21E2">
        <w:rPr>
          <w:rFonts w:ascii="Times New Roman" w:eastAsia="Times New Roman" w:hAnsi="Times New Roman"/>
          <w:lang w:eastAsia="ru-RU"/>
        </w:rPr>
        <w:t xml:space="preserve">633550, Россия, Новосибирская область, Черепановский район, п. Пятилетка, ул. Центральная, 12. </w:t>
      </w:r>
    </w:p>
    <w:p w:rsidR="00CA21E2" w:rsidRPr="00CA21E2" w:rsidRDefault="00CA21E2" w:rsidP="00CA21E2">
      <w:pPr>
        <w:spacing w:after="0" w:line="240" w:lineRule="auto"/>
        <w:jc w:val="both"/>
        <w:rPr>
          <w:rFonts w:ascii="Times New Roman" w:eastAsia="Times New Roman" w:hAnsi="Times New Roman"/>
          <w:lang w:eastAsia="ru-RU"/>
        </w:rPr>
      </w:pPr>
      <w:r w:rsidRPr="00CA21E2">
        <w:rPr>
          <w:rFonts w:ascii="Times New Roman" w:eastAsia="Times New Roman" w:hAnsi="Times New Roman"/>
          <w:b/>
          <w:lang w:eastAsia="ru-RU"/>
        </w:rPr>
        <w:t>7.</w:t>
      </w:r>
      <w:r w:rsidRPr="00CA21E2">
        <w:rPr>
          <w:rFonts w:ascii="Times New Roman" w:eastAsia="Times New Roman" w:hAnsi="Times New Roman"/>
          <w:lang w:eastAsia="ru-RU"/>
        </w:rPr>
        <w:t xml:space="preserve"> </w:t>
      </w:r>
      <w:r w:rsidRPr="00CA21E2">
        <w:rPr>
          <w:rFonts w:ascii="Times New Roman" w:eastAsia="Times New Roman" w:hAnsi="Times New Roman"/>
          <w:b/>
          <w:lang w:eastAsia="ru-RU"/>
        </w:rPr>
        <w:t>Порядок возврата задатка:</w:t>
      </w:r>
    </w:p>
    <w:p w:rsidR="00CA21E2" w:rsidRPr="00CA21E2" w:rsidRDefault="00CA21E2" w:rsidP="00CA21E2">
      <w:pPr>
        <w:spacing w:after="0" w:line="240" w:lineRule="auto"/>
        <w:jc w:val="both"/>
        <w:rPr>
          <w:rFonts w:ascii="Times New Roman" w:eastAsia="Times New Roman" w:hAnsi="Times New Roman"/>
          <w:lang w:eastAsia="ru-RU"/>
        </w:rPr>
      </w:pPr>
      <w:r w:rsidRPr="00CA21E2">
        <w:rPr>
          <w:rFonts w:ascii="Times New Roman" w:eastAsia="Times New Roman" w:hAnsi="Times New Roman"/>
          <w:lang w:eastAsia="ru-RU"/>
        </w:rPr>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rsidRPr="00CA21E2">
        <w:rPr>
          <w:rFonts w:ascii="Times New Roman" w:eastAsia="Times New Roman" w:hAnsi="Times New Roman"/>
          <w:lang w:eastAsia="ru-RU"/>
        </w:rPr>
        <w:t>ии ау</w:t>
      </w:r>
      <w:proofErr w:type="gramEnd"/>
      <w:r w:rsidRPr="00CA21E2">
        <w:rPr>
          <w:rFonts w:ascii="Times New Roman" w:eastAsia="Times New Roman" w:hAnsi="Times New Roman"/>
          <w:lang w:eastAsia="ru-RU"/>
        </w:rPr>
        <w:t>кциона и возвратить его участникам внесенные задатки,</w:t>
      </w:r>
    </w:p>
    <w:p w:rsidR="00CA21E2" w:rsidRPr="00CA21E2" w:rsidRDefault="00CA21E2" w:rsidP="00CA21E2">
      <w:pPr>
        <w:spacing w:after="0" w:line="240" w:lineRule="auto"/>
        <w:jc w:val="both"/>
        <w:rPr>
          <w:rFonts w:ascii="Times New Roman" w:eastAsia="Times New Roman" w:hAnsi="Times New Roman"/>
          <w:lang w:eastAsia="ru-RU"/>
        </w:rPr>
      </w:pPr>
      <w:r w:rsidRPr="00CA21E2">
        <w:rPr>
          <w:rFonts w:ascii="Times New Roman" w:eastAsia="Times New Roman" w:hAnsi="Times New Roman"/>
          <w:lang w:eastAsia="ru-RU"/>
        </w:rPr>
        <w:t>- в случае отзыва заявки заявителем не позднее окончания срока приема заявок задаток возвращается в течение трех рабочих дней.</w:t>
      </w:r>
    </w:p>
    <w:p w:rsidR="00CA21E2" w:rsidRPr="00CA21E2" w:rsidRDefault="00CA21E2" w:rsidP="00CA21E2">
      <w:pPr>
        <w:spacing w:after="0" w:line="240" w:lineRule="auto"/>
        <w:jc w:val="both"/>
        <w:rPr>
          <w:rFonts w:ascii="Times New Roman" w:eastAsia="Times New Roman" w:hAnsi="Times New Roman"/>
          <w:lang w:eastAsia="ru-RU"/>
        </w:rPr>
      </w:pPr>
      <w:r w:rsidRPr="00CA21E2">
        <w:rPr>
          <w:rFonts w:ascii="Times New Roman" w:eastAsia="Times New Roman" w:hAnsi="Times New Roman"/>
          <w:lang w:eastAsia="ru-RU"/>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A21E2" w:rsidRPr="00CA21E2" w:rsidRDefault="00CA21E2" w:rsidP="00CA21E2">
      <w:pPr>
        <w:spacing w:after="0" w:line="240" w:lineRule="auto"/>
        <w:jc w:val="both"/>
        <w:rPr>
          <w:rFonts w:ascii="Times New Roman" w:eastAsia="Times New Roman" w:hAnsi="Times New Roman"/>
          <w:lang w:eastAsia="ru-RU"/>
        </w:rPr>
      </w:pPr>
      <w:r w:rsidRPr="00CA21E2">
        <w:rPr>
          <w:rFonts w:ascii="Times New Roman" w:eastAsia="Times New Roman" w:hAnsi="Times New Roman"/>
          <w:color w:val="000000"/>
          <w:lang w:eastAsia="ru-RU"/>
        </w:rPr>
        <w:t>-</w:t>
      </w:r>
      <w:r w:rsidRPr="00CA21E2">
        <w:rPr>
          <w:rFonts w:ascii="Times New Roman" w:eastAsia="Times New Roman" w:hAnsi="Times New Roman"/>
          <w:lang w:eastAsia="ru-RU"/>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A21E2" w:rsidRPr="00CA21E2" w:rsidRDefault="00CA21E2" w:rsidP="00CA21E2">
      <w:pPr>
        <w:spacing w:after="0" w:line="240" w:lineRule="auto"/>
        <w:jc w:val="both"/>
        <w:rPr>
          <w:rFonts w:ascii="Times New Roman" w:eastAsia="Times New Roman" w:hAnsi="Times New Roman"/>
          <w:lang w:eastAsia="ru-RU"/>
        </w:rPr>
      </w:pPr>
      <w:r w:rsidRPr="00CA21E2">
        <w:rPr>
          <w:rFonts w:ascii="Times New Roman" w:eastAsia="Times New Roman" w:hAnsi="Times New Roman"/>
          <w:b/>
          <w:lang w:eastAsia="ru-RU"/>
        </w:rPr>
        <w:t xml:space="preserve">Банковские реквизиты счета для перечисления задатка - Получатель: УФК по Новосибирской области (администрация Пятилетского сельсовета Черепановского района Новосибирской области), </w:t>
      </w:r>
      <w:proofErr w:type="gramStart"/>
      <w:r w:rsidRPr="00CA21E2">
        <w:rPr>
          <w:rFonts w:ascii="Times New Roman" w:eastAsia="Times New Roman" w:hAnsi="Times New Roman"/>
          <w:b/>
          <w:lang w:eastAsia="ru-RU"/>
        </w:rPr>
        <w:t>р</w:t>
      </w:r>
      <w:proofErr w:type="gramEnd"/>
      <w:r w:rsidRPr="00CA21E2">
        <w:rPr>
          <w:rFonts w:ascii="Times New Roman" w:eastAsia="Times New Roman" w:hAnsi="Times New Roman"/>
          <w:b/>
          <w:lang w:eastAsia="ru-RU"/>
        </w:rPr>
        <w:t xml:space="preserve">/с 40302810150043000300, банк получателя: </w:t>
      </w:r>
      <w:proofErr w:type="gramStart"/>
      <w:r w:rsidRPr="00CA21E2">
        <w:rPr>
          <w:rFonts w:ascii="Times New Roman" w:eastAsia="Times New Roman" w:hAnsi="Times New Roman"/>
          <w:b/>
          <w:lang w:eastAsia="ru-RU"/>
        </w:rPr>
        <w:t>СИБИРСКОЕ</w:t>
      </w:r>
      <w:proofErr w:type="gramEnd"/>
      <w:r w:rsidRPr="00CA21E2">
        <w:rPr>
          <w:rFonts w:ascii="Times New Roman" w:eastAsia="Times New Roman" w:hAnsi="Times New Roman"/>
          <w:b/>
          <w:lang w:eastAsia="ru-RU"/>
        </w:rPr>
        <w:t xml:space="preserve"> ГУ БАНКА РОССИИ, л/с 05513004600, ИНН 5440101400, КПП 544001001, БИК 045004001.</w:t>
      </w:r>
    </w:p>
    <w:p w:rsidR="00CA21E2" w:rsidRPr="00CA21E2" w:rsidRDefault="00CA21E2" w:rsidP="00CA21E2">
      <w:pPr>
        <w:spacing w:after="0" w:line="240" w:lineRule="auto"/>
        <w:jc w:val="both"/>
        <w:rPr>
          <w:rFonts w:ascii="Times New Roman" w:eastAsia="Times New Roman" w:hAnsi="Times New Roman"/>
          <w:lang w:eastAsia="ru-RU"/>
        </w:rPr>
      </w:pPr>
      <w:r w:rsidRPr="00CA21E2">
        <w:rPr>
          <w:rFonts w:ascii="Times New Roman" w:eastAsia="Times New Roman" w:hAnsi="Times New Roman"/>
          <w:lang w:eastAsia="ru-RU"/>
        </w:rPr>
        <w:t>В назначении платежа указывается: «задаток для участия в аукционе по аренде земельного участка лот № 1</w:t>
      </w:r>
    </w:p>
    <w:p w:rsidR="00CA21E2" w:rsidRPr="00CA21E2" w:rsidRDefault="00CA21E2" w:rsidP="00CA21E2">
      <w:pPr>
        <w:shd w:val="clear" w:color="auto" w:fill="FFFFFF"/>
        <w:spacing w:after="0" w:line="240" w:lineRule="auto"/>
        <w:jc w:val="both"/>
        <w:rPr>
          <w:rFonts w:ascii="Times New Roman" w:eastAsia="Times New Roman" w:hAnsi="Times New Roman"/>
          <w:b/>
          <w:lang w:eastAsia="ru-RU"/>
        </w:rPr>
      </w:pPr>
      <w:r w:rsidRPr="00CA21E2">
        <w:rPr>
          <w:rFonts w:ascii="Times New Roman" w:eastAsia="Times New Roman" w:hAnsi="Times New Roman"/>
          <w:b/>
          <w:color w:val="000000"/>
          <w:lang w:eastAsia="ru-RU"/>
        </w:rPr>
        <w:t>8.</w:t>
      </w:r>
      <w:r w:rsidRPr="00CA21E2">
        <w:rPr>
          <w:rFonts w:ascii="Times New Roman" w:eastAsia="Times New Roman" w:hAnsi="Times New Roman"/>
          <w:b/>
          <w:lang w:eastAsia="ru-RU"/>
        </w:rPr>
        <w:t xml:space="preserve"> Для участия в аукционе заявители представляют в установленный в извещении о проведен</w:t>
      </w:r>
      <w:proofErr w:type="gramStart"/>
      <w:r w:rsidRPr="00CA21E2">
        <w:rPr>
          <w:rFonts w:ascii="Times New Roman" w:eastAsia="Times New Roman" w:hAnsi="Times New Roman"/>
          <w:b/>
          <w:lang w:eastAsia="ru-RU"/>
        </w:rPr>
        <w:t>ии ау</w:t>
      </w:r>
      <w:proofErr w:type="gramEnd"/>
      <w:r w:rsidRPr="00CA21E2">
        <w:rPr>
          <w:rFonts w:ascii="Times New Roman" w:eastAsia="Times New Roman" w:hAnsi="Times New Roman"/>
          <w:b/>
          <w:lang w:eastAsia="ru-RU"/>
        </w:rPr>
        <w:t>кциона срок следующие документы:</w:t>
      </w:r>
    </w:p>
    <w:p w:rsidR="00CA21E2" w:rsidRPr="00CA21E2" w:rsidRDefault="00CA21E2" w:rsidP="00CA21E2">
      <w:pPr>
        <w:shd w:val="clear" w:color="auto" w:fill="FFFFFF"/>
        <w:spacing w:after="0" w:line="240" w:lineRule="auto"/>
        <w:jc w:val="both"/>
        <w:rPr>
          <w:rFonts w:ascii="Times New Roman" w:eastAsia="Times New Roman" w:hAnsi="Times New Roman"/>
          <w:lang w:eastAsia="ru-RU"/>
        </w:rPr>
      </w:pPr>
      <w:r w:rsidRPr="00CA21E2">
        <w:rPr>
          <w:rFonts w:ascii="Times New Roman" w:eastAsia="Times New Roman" w:hAnsi="Times New Roman"/>
          <w:lang w:eastAsia="ru-RU"/>
        </w:rPr>
        <w:t xml:space="preserve">- заявка </w:t>
      </w:r>
      <w:proofErr w:type="gramStart"/>
      <w:r w:rsidRPr="00CA21E2">
        <w:rPr>
          <w:rFonts w:ascii="Times New Roman" w:eastAsia="Times New Roman" w:hAnsi="Times New Roman"/>
          <w:lang w:eastAsia="ru-RU"/>
        </w:rPr>
        <w:t>на участие в аукционе по установленной в извещении о проведении</w:t>
      </w:r>
      <w:proofErr w:type="gramEnd"/>
      <w:r w:rsidRPr="00CA21E2">
        <w:rPr>
          <w:rFonts w:ascii="Times New Roman" w:eastAsia="Times New Roman" w:hAnsi="Times New Roman"/>
          <w:lang w:eastAsia="ru-RU"/>
        </w:rPr>
        <w:t xml:space="preserve"> аукциона форме с указанием банковских реквизитов счета для возврата задатка;</w:t>
      </w:r>
    </w:p>
    <w:p w:rsidR="00CA21E2" w:rsidRPr="00CA21E2" w:rsidRDefault="00CA21E2" w:rsidP="00CA21E2">
      <w:pPr>
        <w:spacing w:after="0" w:line="240" w:lineRule="auto"/>
        <w:jc w:val="both"/>
        <w:rPr>
          <w:rFonts w:ascii="Times New Roman" w:eastAsia="Times New Roman" w:hAnsi="Times New Roman"/>
          <w:lang w:eastAsia="ru-RU"/>
        </w:rPr>
      </w:pPr>
      <w:r w:rsidRPr="00CA21E2">
        <w:rPr>
          <w:rFonts w:ascii="Times New Roman" w:eastAsia="Times New Roman" w:hAnsi="Times New Roman"/>
          <w:lang w:eastAsia="ru-RU"/>
        </w:rPr>
        <w:t>- копии документов, удостоверяющих личность заявителя (для граждан);</w:t>
      </w:r>
    </w:p>
    <w:p w:rsidR="00CA21E2" w:rsidRPr="00CA21E2" w:rsidRDefault="00CA21E2" w:rsidP="00CA21E2">
      <w:pPr>
        <w:spacing w:after="0" w:line="240" w:lineRule="auto"/>
        <w:jc w:val="both"/>
        <w:rPr>
          <w:rFonts w:ascii="Times New Roman" w:eastAsia="Times New Roman" w:hAnsi="Times New Roman"/>
          <w:lang w:eastAsia="ru-RU"/>
        </w:rPr>
      </w:pPr>
      <w:r w:rsidRPr="00CA21E2">
        <w:rPr>
          <w:rFonts w:ascii="Times New Roman" w:eastAsia="Times New Roman" w:hAnsi="Times New Roman"/>
          <w:lang w:eastAsia="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21E2" w:rsidRPr="00CA21E2" w:rsidRDefault="00CA21E2" w:rsidP="00CA21E2">
      <w:pPr>
        <w:spacing w:after="0" w:line="240" w:lineRule="auto"/>
        <w:jc w:val="both"/>
        <w:rPr>
          <w:rFonts w:ascii="Times New Roman" w:eastAsia="Times New Roman" w:hAnsi="Times New Roman"/>
          <w:lang w:eastAsia="ru-RU"/>
        </w:rPr>
      </w:pPr>
      <w:r w:rsidRPr="00CA21E2">
        <w:rPr>
          <w:rFonts w:ascii="Times New Roman" w:eastAsia="Times New Roman" w:hAnsi="Times New Roman"/>
          <w:lang w:eastAsia="ru-RU"/>
        </w:rPr>
        <w:t>- документы, подтверждающие внесение задатка</w:t>
      </w:r>
    </w:p>
    <w:p w:rsidR="00CA21E2" w:rsidRPr="00CA21E2" w:rsidRDefault="00CA21E2" w:rsidP="00CA21E2">
      <w:pPr>
        <w:autoSpaceDE w:val="0"/>
        <w:autoSpaceDN w:val="0"/>
        <w:adjustRightInd w:val="0"/>
        <w:spacing w:after="0" w:line="240" w:lineRule="auto"/>
        <w:jc w:val="both"/>
        <w:rPr>
          <w:rFonts w:ascii="Times New Roman" w:eastAsia="Times New Roman" w:hAnsi="Times New Roman"/>
          <w:lang w:eastAsia="ru-RU"/>
        </w:rPr>
      </w:pPr>
      <w:proofErr w:type="gramStart"/>
      <w:r w:rsidRPr="00CA21E2">
        <w:rPr>
          <w:rFonts w:ascii="Times New Roman" w:eastAsia="Times New Roman" w:hAnsi="Times New Roman"/>
          <w:lang w:eastAsia="ru-RU"/>
        </w:rPr>
        <w:lastRenderedPageBreak/>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CA21E2" w:rsidRDefault="00CA21E2" w:rsidP="00CA21E2">
      <w:pPr>
        <w:spacing w:after="0" w:line="240" w:lineRule="auto"/>
        <w:jc w:val="both"/>
        <w:rPr>
          <w:rFonts w:ascii="Times New Roman" w:eastAsia="Times New Roman" w:hAnsi="Times New Roman"/>
          <w:lang w:eastAsia="ru-RU"/>
        </w:rPr>
      </w:pPr>
      <w:r w:rsidRPr="00CA21E2">
        <w:rPr>
          <w:rFonts w:ascii="Times New Roman" w:eastAsia="Times New Roman" w:hAnsi="Times New Roman"/>
          <w:lang w:eastAsia="ru-RU"/>
        </w:rPr>
        <w:t>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w:t>
      </w:r>
    </w:p>
    <w:p w:rsidR="007B7F25" w:rsidRPr="00CA21E2" w:rsidRDefault="007B7F25" w:rsidP="00CA21E2">
      <w:pPr>
        <w:spacing w:after="0" w:line="240" w:lineRule="auto"/>
        <w:jc w:val="both"/>
        <w:rPr>
          <w:rFonts w:ascii="Times New Roman" w:eastAsia="Times New Roman" w:hAnsi="Times New Roman"/>
          <w:lang w:eastAsia="ru-RU"/>
        </w:rPr>
      </w:pPr>
    </w:p>
    <w:p w:rsidR="007B7F25" w:rsidRPr="007B7F25" w:rsidRDefault="007B7F25" w:rsidP="007B7F25">
      <w:pPr>
        <w:widowControl w:val="0"/>
        <w:autoSpaceDE w:val="0"/>
        <w:autoSpaceDN w:val="0"/>
        <w:adjustRightInd w:val="0"/>
        <w:spacing w:after="0" w:line="240" w:lineRule="auto"/>
        <w:jc w:val="center"/>
        <w:outlineLvl w:val="0"/>
        <w:rPr>
          <w:rFonts w:ascii="Times New Roman" w:eastAsia="Times New Roman" w:hAnsi="Times New Roman"/>
          <w:b/>
          <w:lang w:eastAsia="ru-RU"/>
        </w:rPr>
      </w:pPr>
      <w:r w:rsidRPr="007B7F25">
        <w:rPr>
          <w:rFonts w:ascii="Times New Roman" w:eastAsia="Times New Roman" w:hAnsi="Times New Roman"/>
          <w:b/>
          <w:lang w:eastAsia="ru-RU"/>
        </w:rPr>
        <w:t>АДМИНИСТРАЦИЯ ПЯТИЛЕТСКОГО СЕЛЬСОВЕТА</w:t>
      </w:r>
    </w:p>
    <w:p w:rsidR="007B7F25" w:rsidRPr="007B7F25" w:rsidRDefault="007B7F25" w:rsidP="007B7F25">
      <w:pPr>
        <w:widowControl w:val="0"/>
        <w:autoSpaceDE w:val="0"/>
        <w:autoSpaceDN w:val="0"/>
        <w:adjustRightInd w:val="0"/>
        <w:spacing w:after="0" w:line="240" w:lineRule="auto"/>
        <w:jc w:val="center"/>
        <w:outlineLvl w:val="0"/>
        <w:rPr>
          <w:rFonts w:ascii="Times New Roman" w:eastAsia="Times New Roman" w:hAnsi="Times New Roman"/>
          <w:b/>
          <w:lang w:eastAsia="ru-RU"/>
        </w:rPr>
      </w:pPr>
      <w:r w:rsidRPr="007B7F25">
        <w:rPr>
          <w:rFonts w:ascii="Times New Roman" w:eastAsia="Times New Roman" w:hAnsi="Times New Roman"/>
          <w:b/>
          <w:lang w:eastAsia="ru-RU"/>
        </w:rPr>
        <w:t xml:space="preserve">ЧЕРЕПАНОВСКОГО РАЙОНА </w:t>
      </w:r>
    </w:p>
    <w:p w:rsidR="007B7F25" w:rsidRPr="007B7F25" w:rsidRDefault="007B7F25" w:rsidP="007B7F25">
      <w:pPr>
        <w:widowControl w:val="0"/>
        <w:autoSpaceDE w:val="0"/>
        <w:autoSpaceDN w:val="0"/>
        <w:adjustRightInd w:val="0"/>
        <w:spacing w:after="0" w:line="240" w:lineRule="auto"/>
        <w:jc w:val="center"/>
        <w:outlineLvl w:val="0"/>
        <w:rPr>
          <w:rFonts w:ascii="Times New Roman" w:eastAsia="Times New Roman" w:hAnsi="Times New Roman"/>
          <w:b/>
          <w:lang w:eastAsia="ru-RU"/>
        </w:rPr>
      </w:pPr>
      <w:r w:rsidRPr="007B7F25">
        <w:rPr>
          <w:rFonts w:ascii="Times New Roman" w:eastAsia="Times New Roman" w:hAnsi="Times New Roman"/>
          <w:b/>
          <w:lang w:eastAsia="ru-RU"/>
        </w:rPr>
        <w:t xml:space="preserve">НОВОСИБИРСКОЙ ОБЛАСТИ </w:t>
      </w:r>
    </w:p>
    <w:p w:rsidR="007B7F25" w:rsidRPr="007B7F25" w:rsidRDefault="007B7F25" w:rsidP="007B7F25">
      <w:pPr>
        <w:widowControl w:val="0"/>
        <w:autoSpaceDE w:val="0"/>
        <w:autoSpaceDN w:val="0"/>
        <w:adjustRightInd w:val="0"/>
        <w:spacing w:after="0" w:line="240" w:lineRule="auto"/>
        <w:jc w:val="center"/>
        <w:outlineLvl w:val="0"/>
        <w:rPr>
          <w:rFonts w:ascii="Times New Roman" w:eastAsia="Times New Roman" w:hAnsi="Times New Roman"/>
          <w:b/>
          <w:lang w:eastAsia="ru-RU"/>
        </w:rPr>
      </w:pPr>
    </w:p>
    <w:p w:rsidR="007B7F25" w:rsidRPr="007B7F25" w:rsidRDefault="007B7F25" w:rsidP="007B7F25">
      <w:pPr>
        <w:widowControl w:val="0"/>
        <w:autoSpaceDE w:val="0"/>
        <w:autoSpaceDN w:val="0"/>
        <w:adjustRightInd w:val="0"/>
        <w:spacing w:after="0" w:line="240" w:lineRule="auto"/>
        <w:jc w:val="center"/>
        <w:outlineLvl w:val="0"/>
        <w:rPr>
          <w:rFonts w:ascii="Times New Roman" w:eastAsia="Times New Roman" w:hAnsi="Times New Roman"/>
          <w:lang w:eastAsia="ru-RU"/>
        </w:rPr>
      </w:pPr>
      <w:r w:rsidRPr="007B7F25">
        <w:rPr>
          <w:rFonts w:ascii="Times New Roman" w:eastAsia="Times New Roman" w:hAnsi="Times New Roman"/>
          <w:b/>
          <w:lang w:eastAsia="ru-RU"/>
        </w:rPr>
        <w:t>ПОСТАНОВЛЕНИЕ</w:t>
      </w:r>
      <w:r w:rsidRPr="007B7F25">
        <w:rPr>
          <w:rFonts w:ascii="Times New Roman" w:eastAsia="Times New Roman" w:hAnsi="Times New Roman"/>
          <w:lang w:eastAsia="ru-RU"/>
        </w:rPr>
        <w:t xml:space="preserve"> </w:t>
      </w:r>
    </w:p>
    <w:p w:rsidR="007B7F25" w:rsidRPr="007B7F25" w:rsidRDefault="007B7F25" w:rsidP="007B7F25">
      <w:pPr>
        <w:widowControl w:val="0"/>
        <w:autoSpaceDE w:val="0"/>
        <w:autoSpaceDN w:val="0"/>
        <w:adjustRightInd w:val="0"/>
        <w:spacing w:after="0" w:line="240" w:lineRule="auto"/>
        <w:jc w:val="both"/>
        <w:outlineLvl w:val="0"/>
        <w:rPr>
          <w:rFonts w:ascii="Times New Roman" w:eastAsia="Times New Roman" w:hAnsi="Times New Roman"/>
          <w:lang w:eastAsia="ru-RU"/>
        </w:rPr>
      </w:pPr>
    </w:p>
    <w:p w:rsidR="007B7F25" w:rsidRPr="007B7F25" w:rsidRDefault="007B7F25" w:rsidP="007B7F25">
      <w:pPr>
        <w:widowControl w:val="0"/>
        <w:autoSpaceDE w:val="0"/>
        <w:autoSpaceDN w:val="0"/>
        <w:adjustRightInd w:val="0"/>
        <w:spacing w:after="0" w:line="240" w:lineRule="auto"/>
        <w:jc w:val="center"/>
        <w:outlineLvl w:val="0"/>
        <w:rPr>
          <w:rFonts w:ascii="Times New Roman" w:eastAsia="Times New Roman" w:hAnsi="Times New Roman"/>
          <w:lang w:eastAsia="ru-RU"/>
        </w:rPr>
      </w:pPr>
      <w:r w:rsidRPr="007B7F25">
        <w:rPr>
          <w:rFonts w:ascii="Times New Roman" w:eastAsia="Times New Roman" w:hAnsi="Times New Roman"/>
          <w:lang w:eastAsia="ru-RU"/>
        </w:rPr>
        <w:t>от 14.08.2019 № 89</w:t>
      </w:r>
    </w:p>
    <w:p w:rsidR="007B7F25" w:rsidRPr="007B7F25" w:rsidRDefault="007B7F25" w:rsidP="007B7F25">
      <w:pPr>
        <w:widowControl w:val="0"/>
        <w:autoSpaceDE w:val="0"/>
        <w:autoSpaceDN w:val="0"/>
        <w:adjustRightInd w:val="0"/>
        <w:spacing w:after="0" w:line="240" w:lineRule="auto"/>
        <w:jc w:val="center"/>
        <w:outlineLvl w:val="0"/>
        <w:rPr>
          <w:rFonts w:ascii="Times New Roman" w:eastAsia="Times New Roman" w:hAnsi="Times New Roman"/>
          <w:lang w:eastAsia="ru-RU"/>
        </w:rPr>
      </w:pPr>
    </w:p>
    <w:p w:rsidR="007B7F25" w:rsidRPr="007B7F25" w:rsidRDefault="007B7F25" w:rsidP="007B7F25">
      <w:pPr>
        <w:autoSpaceDE w:val="0"/>
        <w:autoSpaceDN w:val="0"/>
        <w:adjustRightInd w:val="0"/>
        <w:spacing w:after="0" w:line="240" w:lineRule="auto"/>
        <w:jc w:val="center"/>
        <w:rPr>
          <w:rFonts w:ascii="Times New Roman" w:eastAsia="Times New Roman" w:hAnsi="Times New Roman"/>
          <w:bCs/>
          <w:lang w:eastAsia="ru-RU"/>
        </w:rPr>
      </w:pPr>
      <w:r w:rsidRPr="007B7F25">
        <w:rPr>
          <w:rFonts w:ascii="Times New Roman" w:eastAsia="Times New Roman" w:hAnsi="Times New Roman"/>
          <w:lang w:eastAsia="ru-RU"/>
        </w:rPr>
        <w:t xml:space="preserve">Об утверждении Порядка  </w:t>
      </w:r>
      <w:r w:rsidRPr="007B7F25">
        <w:rPr>
          <w:rFonts w:ascii="Times New Roman" w:eastAsia="Times New Roman" w:hAnsi="Times New Roman"/>
          <w:bCs/>
          <w:lang w:eastAsia="ru-RU"/>
        </w:rPr>
        <w:t xml:space="preserve">составления и ведения кассового плана исполнения </w:t>
      </w:r>
    </w:p>
    <w:p w:rsidR="007B7F25" w:rsidRPr="007B7F25" w:rsidRDefault="007B7F25" w:rsidP="007B7F25">
      <w:pPr>
        <w:autoSpaceDE w:val="0"/>
        <w:autoSpaceDN w:val="0"/>
        <w:adjustRightInd w:val="0"/>
        <w:spacing w:after="0" w:line="240" w:lineRule="auto"/>
        <w:jc w:val="center"/>
        <w:rPr>
          <w:rFonts w:ascii="Times New Roman" w:eastAsia="Times New Roman" w:hAnsi="Times New Roman"/>
          <w:bCs/>
          <w:lang w:eastAsia="ru-RU"/>
        </w:rPr>
      </w:pPr>
      <w:r w:rsidRPr="007B7F25">
        <w:rPr>
          <w:rFonts w:ascii="Times New Roman" w:eastAsia="Times New Roman" w:hAnsi="Times New Roman"/>
          <w:bCs/>
          <w:lang w:eastAsia="ru-RU"/>
        </w:rPr>
        <w:t xml:space="preserve">бюджета Пятилетского сельсовета Черепановского района </w:t>
      </w:r>
    </w:p>
    <w:p w:rsidR="007B7F25" w:rsidRPr="007B7F25" w:rsidRDefault="007B7F25" w:rsidP="007B7F25">
      <w:pPr>
        <w:autoSpaceDE w:val="0"/>
        <w:autoSpaceDN w:val="0"/>
        <w:adjustRightInd w:val="0"/>
        <w:spacing w:after="0" w:line="240" w:lineRule="auto"/>
        <w:jc w:val="center"/>
        <w:rPr>
          <w:rFonts w:ascii="Times New Roman" w:eastAsia="Times New Roman" w:hAnsi="Times New Roman"/>
          <w:bCs/>
          <w:lang w:eastAsia="ru-RU"/>
        </w:rPr>
      </w:pPr>
      <w:r w:rsidRPr="007B7F25">
        <w:rPr>
          <w:rFonts w:ascii="Times New Roman" w:eastAsia="Times New Roman" w:hAnsi="Times New Roman"/>
          <w:bCs/>
          <w:lang w:eastAsia="ru-RU"/>
        </w:rPr>
        <w:t>Новосибирской области</w:t>
      </w:r>
    </w:p>
    <w:p w:rsidR="007B7F25" w:rsidRPr="007B7F25" w:rsidRDefault="007B7F25" w:rsidP="007B7F25">
      <w:pPr>
        <w:widowControl w:val="0"/>
        <w:autoSpaceDE w:val="0"/>
        <w:autoSpaceDN w:val="0"/>
        <w:spacing w:after="0" w:line="240" w:lineRule="auto"/>
        <w:jc w:val="center"/>
        <w:rPr>
          <w:rFonts w:ascii="Times New Roman" w:eastAsia="Times New Roman" w:hAnsi="Times New Roman"/>
          <w:b/>
          <w:lang w:eastAsia="ru-RU"/>
        </w:rPr>
      </w:pPr>
    </w:p>
    <w:p w:rsidR="007B7F25" w:rsidRPr="007B7F25" w:rsidRDefault="007B7F25" w:rsidP="007B7F25">
      <w:pPr>
        <w:widowControl w:val="0"/>
        <w:autoSpaceDE w:val="0"/>
        <w:autoSpaceDN w:val="0"/>
        <w:adjustRightInd w:val="0"/>
        <w:spacing w:after="0" w:line="240" w:lineRule="auto"/>
        <w:jc w:val="both"/>
        <w:outlineLvl w:val="0"/>
        <w:rPr>
          <w:rFonts w:ascii="Times New Roman" w:eastAsia="Times New Roman" w:hAnsi="Times New Roman"/>
          <w:spacing w:val="2"/>
          <w:shd w:val="clear" w:color="auto" w:fill="FFFFFF"/>
          <w:lang w:eastAsia="ru-RU"/>
        </w:rPr>
      </w:pPr>
      <w:r w:rsidRPr="007B7F25">
        <w:rPr>
          <w:rFonts w:ascii="Times New Roman" w:eastAsia="Times New Roman" w:hAnsi="Times New Roman"/>
          <w:spacing w:val="2"/>
          <w:shd w:val="clear" w:color="auto" w:fill="FFFFFF"/>
          <w:lang w:eastAsia="ru-RU"/>
        </w:rPr>
        <w:t>В соответствии со   статьями 215.1 и 217.1 </w:t>
      </w:r>
      <w:hyperlink r:id="rId10" w:history="1">
        <w:r w:rsidRPr="007B7F25">
          <w:rPr>
            <w:rFonts w:ascii="Times New Roman" w:eastAsia="Times New Roman" w:hAnsi="Times New Roman"/>
            <w:spacing w:val="2"/>
            <w:shd w:val="clear" w:color="auto" w:fill="FFFFFF"/>
            <w:lang w:eastAsia="ru-RU"/>
          </w:rPr>
          <w:t>Бюджетного кодекса Российской Федерации</w:t>
        </w:r>
      </w:hyperlink>
      <w:r w:rsidRPr="007B7F25">
        <w:rPr>
          <w:rFonts w:ascii="Times New Roman" w:eastAsia="Times New Roman" w:hAnsi="Times New Roman"/>
          <w:lang w:eastAsia="ru-RU"/>
        </w:rPr>
        <w:t>,    администрация Пятилетского сельсовета Черепановского района Новосиби</w:t>
      </w:r>
      <w:r w:rsidRPr="007B7F25">
        <w:rPr>
          <w:rFonts w:ascii="Times New Roman" w:eastAsia="Times New Roman" w:hAnsi="Times New Roman"/>
          <w:spacing w:val="2"/>
          <w:shd w:val="clear" w:color="auto" w:fill="FFFFFF"/>
          <w:lang w:eastAsia="ru-RU"/>
        </w:rPr>
        <w:t>рской области</w:t>
      </w:r>
    </w:p>
    <w:p w:rsidR="007B7F25" w:rsidRPr="007B7F25" w:rsidRDefault="007B7F25" w:rsidP="007B7F25">
      <w:pPr>
        <w:widowControl w:val="0"/>
        <w:autoSpaceDE w:val="0"/>
        <w:autoSpaceDN w:val="0"/>
        <w:adjustRightInd w:val="0"/>
        <w:spacing w:after="0" w:line="240" w:lineRule="auto"/>
        <w:jc w:val="both"/>
        <w:outlineLvl w:val="0"/>
        <w:rPr>
          <w:rFonts w:ascii="Times New Roman" w:eastAsia="Times New Roman" w:hAnsi="Times New Roman"/>
          <w:spacing w:val="2"/>
          <w:shd w:val="clear" w:color="auto" w:fill="FFFFFF"/>
          <w:lang w:eastAsia="ru-RU"/>
        </w:rPr>
      </w:pPr>
      <w:r w:rsidRPr="007B7F25">
        <w:rPr>
          <w:rFonts w:ascii="Times New Roman" w:eastAsia="Times New Roman" w:hAnsi="Times New Roman"/>
          <w:spacing w:val="2"/>
          <w:shd w:val="clear" w:color="auto" w:fill="FFFFFF"/>
          <w:lang w:eastAsia="ru-RU"/>
        </w:rPr>
        <w:t>ПОСТАНОВЛЯЕТ:</w:t>
      </w:r>
    </w:p>
    <w:p w:rsidR="007B7F25" w:rsidRPr="007B7F25" w:rsidRDefault="007B7F25" w:rsidP="007B7F25">
      <w:pPr>
        <w:autoSpaceDE w:val="0"/>
        <w:autoSpaceDN w:val="0"/>
        <w:adjustRightInd w:val="0"/>
        <w:spacing w:after="0" w:line="240" w:lineRule="auto"/>
        <w:jc w:val="both"/>
        <w:rPr>
          <w:rFonts w:ascii="Times New Roman" w:eastAsia="Times New Roman" w:hAnsi="Times New Roman"/>
          <w:bCs/>
          <w:lang w:eastAsia="ru-RU"/>
        </w:rPr>
      </w:pPr>
      <w:r w:rsidRPr="007B7F25">
        <w:rPr>
          <w:rFonts w:ascii="Times New Roman" w:eastAsia="Times New Roman" w:hAnsi="Times New Roman"/>
          <w:lang w:eastAsia="ru-RU"/>
        </w:rPr>
        <w:t xml:space="preserve">1. Утвердить Порядок  </w:t>
      </w:r>
      <w:r w:rsidRPr="007B7F25">
        <w:rPr>
          <w:rFonts w:ascii="Times New Roman" w:eastAsia="Times New Roman" w:hAnsi="Times New Roman"/>
          <w:bCs/>
          <w:lang w:eastAsia="ru-RU"/>
        </w:rPr>
        <w:t>составления и ведения кассового плана исполнения бюджета Пятилетского сельсовета Черепановского района   Новосибирской области</w:t>
      </w:r>
      <w:r w:rsidRPr="007B7F25">
        <w:rPr>
          <w:rFonts w:ascii="Times New Roman" w:eastAsia="Times New Roman" w:hAnsi="Times New Roman"/>
          <w:lang w:eastAsia="ru-RU"/>
        </w:rPr>
        <w:t>, согласно приложению к настоящему постановлению.</w:t>
      </w:r>
    </w:p>
    <w:p w:rsidR="007B7F25" w:rsidRPr="007B7F25" w:rsidRDefault="007B7F25" w:rsidP="007B7F25">
      <w:pPr>
        <w:autoSpaceDE w:val="0"/>
        <w:autoSpaceDN w:val="0"/>
        <w:adjustRightInd w:val="0"/>
        <w:spacing w:after="0" w:line="240" w:lineRule="auto"/>
        <w:jc w:val="both"/>
        <w:rPr>
          <w:rFonts w:ascii="Times New Roman" w:eastAsia="Times New Roman" w:hAnsi="Times New Roman"/>
          <w:bCs/>
          <w:lang w:eastAsia="ru-RU"/>
        </w:rPr>
      </w:pPr>
      <w:r w:rsidRPr="007B7F25">
        <w:rPr>
          <w:rFonts w:ascii="Times New Roman" w:eastAsia="Times New Roman" w:hAnsi="Times New Roman"/>
          <w:lang w:eastAsia="ru-RU"/>
        </w:rPr>
        <w:t>2.  Признать утратившим силу постановление администрации Пятилетского сельсовета Черепановского района Новосибирской области от 11.12.2018</w:t>
      </w:r>
      <w:r w:rsidRPr="007B7F25">
        <w:rPr>
          <w:rFonts w:ascii="Times New Roman" w:eastAsia="Times New Roman" w:hAnsi="Times New Roman"/>
          <w:b/>
          <w:lang w:eastAsia="ru-RU"/>
        </w:rPr>
        <w:t xml:space="preserve"> </w:t>
      </w:r>
      <w:r w:rsidRPr="007B7F25">
        <w:rPr>
          <w:rFonts w:ascii="Times New Roman" w:eastAsia="Times New Roman" w:hAnsi="Times New Roman"/>
          <w:lang w:eastAsia="ru-RU"/>
        </w:rPr>
        <w:t>№ 153</w:t>
      </w:r>
      <w:r w:rsidRPr="007B7F25">
        <w:rPr>
          <w:rFonts w:ascii="Times New Roman" w:eastAsia="Times New Roman" w:hAnsi="Times New Roman"/>
          <w:b/>
          <w:lang w:eastAsia="ru-RU"/>
        </w:rPr>
        <w:t xml:space="preserve"> "</w:t>
      </w:r>
      <w:r w:rsidRPr="007B7F25">
        <w:rPr>
          <w:rFonts w:ascii="Times New Roman" w:eastAsia="Times New Roman" w:hAnsi="Times New Roman"/>
          <w:lang w:eastAsia="ru-RU"/>
        </w:rPr>
        <w:t xml:space="preserve">Об утверждении Порядка  </w:t>
      </w:r>
      <w:r w:rsidRPr="007B7F25">
        <w:rPr>
          <w:rFonts w:ascii="Times New Roman" w:eastAsia="Times New Roman" w:hAnsi="Times New Roman"/>
          <w:bCs/>
          <w:lang w:eastAsia="ru-RU"/>
        </w:rPr>
        <w:t>составления и ведения кассового плана исполнения бюджета Пятилетского сельсовета Черепановского района   Новосибирской области".</w:t>
      </w:r>
    </w:p>
    <w:p w:rsidR="007B7F25" w:rsidRPr="007B7F25" w:rsidRDefault="007B7F25" w:rsidP="007B7F25">
      <w:pPr>
        <w:widowControl w:val="0"/>
        <w:autoSpaceDE w:val="0"/>
        <w:autoSpaceDN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3. Опубликовать настоящее постановление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w:t>
      </w:r>
    </w:p>
    <w:p w:rsidR="007B7F25" w:rsidRPr="007B7F25" w:rsidRDefault="007B7F25" w:rsidP="007B7F25">
      <w:pPr>
        <w:widowControl w:val="0"/>
        <w:autoSpaceDE w:val="0"/>
        <w:autoSpaceDN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 xml:space="preserve">4. </w:t>
      </w:r>
      <w:proofErr w:type="gramStart"/>
      <w:r w:rsidRPr="007B7F25">
        <w:rPr>
          <w:rFonts w:ascii="Times New Roman" w:eastAsia="Times New Roman" w:hAnsi="Times New Roman"/>
          <w:lang w:eastAsia="ru-RU"/>
        </w:rPr>
        <w:t>Контроль за</w:t>
      </w:r>
      <w:proofErr w:type="gramEnd"/>
      <w:r w:rsidRPr="007B7F25">
        <w:rPr>
          <w:rFonts w:ascii="Times New Roman" w:eastAsia="Times New Roman" w:hAnsi="Times New Roman"/>
          <w:lang w:eastAsia="ru-RU"/>
        </w:rPr>
        <w:t xml:space="preserve"> исполнением настоящего постановления оставляю за собой.</w:t>
      </w:r>
    </w:p>
    <w:p w:rsidR="007B7F25" w:rsidRPr="007B7F25" w:rsidRDefault="007B7F25" w:rsidP="007B7F25">
      <w:pPr>
        <w:widowControl w:val="0"/>
        <w:autoSpaceDE w:val="0"/>
        <w:autoSpaceDN w:val="0"/>
        <w:spacing w:after="0" w:line="240" w:lineRule="auto"/>
        <w:jc w:val="both"/>
        <w:rPr>
          <w:rFonts w:ascii="Times New Roman" w:eastAsia="Times New Roman" w:hAnsi="Times New Roman"/>
          <w:lang w:eastAsia="ru-RU"/>
        </w:rPr>
      </w:pPr>
    </w:p>
    <w:p w:rsidR="007B7F25" w:rsidRPr="007B7F25" w:rsidRDefault="007B7F25" w:rsidP="007B7F25">
      <w:pPr>
        <w:widowControl w:val="0"/>
        <w:autoSpaceDE w:val="0"/>
        <w:autoSpaceDN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 xml:space="preserve">Глава Пятилетского сельсовета </w:t>
      </w:r>
    </w:p>
    <w:p w:rsidR="007B7F25" w:rsidRPr="007B7F25" w:rsidRDefault="007B7F25" w:rsidP="007B7F25">
      <w:pPr>
        <w:widowControl w:val="0"/>
        <w:autoSpaceDE w:val="0"/>
        <w:autoSpaceDN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 xml:space="preserve">Черепановского района </w:t>
      </w:r>
    </w:p>
    <w:p w:rsidR="007B7F25" w:rsidRPr="007B7F25" w:rsidRDefault="007B7F25" w:rsidP="007B7F25">
      <w:pPr>
        <w:widowControl w:val="0"/>
        <w:autoSpaceDE w:val="0"/>
        <w:autoSpaceDN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Новосибирской области</w:t>
      </w:r>
      <w:r w:rsidRPr="007B7F25">
        <w:rPr>
          <w:rFonts w:ascii="Times New Roman" w:eastAsia="Times New Roman" w:hAnsi="Times New Roman"/>
          <w:lang w:eastAsia="ru-RU"/>
        </w:rPr>
        <w:tab/>
      </w:r>
      <w:r w:rsidRPr="007B7F25">
        <w:rPr>
          <w:rFonts w:ascii="Times New Roman" w:eastAsia="Times New Roman" w:hAnsi="Times New Roman"/>
          <w:lang w:eastAsia="ru-RU"/>
        </w:rPr>
        <w:tab/>
      </w:r>
      <w:r w:rsidRPr="007B7F25">
        <w:rPr>
          <w:rFonts w:ascii="Times New Roman" w:eastAsia="Times New Roman" w:hAnsi="Times New Roman"/>
          <w:lang w:eastAsia="ru-RU"/>
        </w:rPr>
        <w:tab/>
      </w:r>
      <w:r w:rsidRPr="007B7F25">
        <w:rPr>
          <w:rFonts w:ascii="Times New Roman" w:eastAsia="Times New Roman" w:hAnsi="Times New Roman"/>
          <w:lang w:eastAsia="ru-RU"/>
        </w:rPr>
        <w:tab/>
      </w:r>
      <w:r w:rsidRPr="007B7F25">
        <w:rPr>
          <w:rFonts w:ascii="Times New Roman" w:eastAsia="Times New Roman" w:hAnsi="Times New Roman"/>
          <w:lang w:eastAsia="ru-RU"/>
        </w:rPr>
        <w:tab/>
      </w:r>
      <w:r w:rsidRPr="007B7F25">
        <w:rPr>
          <w:rFonts w:ascii="Times New Roman" w:eastAsia="Times New Roman" w:hAnsi="Times New Roman"/>
          <w:lang w:eastAsia="ru-RU"/>
        </w:rPr>
        <w:tab/>
      </w:r>
      <w:r w:rsidRPr="007B7F25">
        <w:rPr>
          <w:rFonts w:ascii="Times New Roman" w:eastAsia="Times New Roman" w:hAnsi="Times New Roman"/>
          <w:lang w:eastAsia="ru-RU"/>
        </w:rPr>
        <w:tab/>
      </w:r>
      <w:proofErr w:type="spellStart"/>
      <w:r w:rsidRPr="007B7F25">
        <w:rPr>
          <w:rFonts w:ascii="Times New Roman" w:eastAsia="Times New Roman" w:hAnsi="Times New Roman"/>
          <w:lang w:eastAsia="ru-RU"/>
        </w:rPr>
        <w:t>В.Н.Кононов</w:t>
      </w:r>
      <w:proofErr w:type="spellEnd"/>
    </w:p>
    <w:p w:rsidR="007B7F25" w:rsidRPr="007B7F25" w:rsidRDefault="007B7F25" w:rsidP="007B7F25">
      <w:pPr>
        <w:widowControl w:val="0"/>
        <w:spacing w:after="0" w:line="240" w:lineRule="auto"/>
        <w:jc w:val="right"/>
        <w:rPr>
          <w:rFonts w:ascii="Times New Roman" w:eastAsia="Times New Roman" w:hAnsi="Times New Roman"/>
          <w:lang w:eastAsia="ru-RU"/>
        </w:rPr>
      </w:pPr>
      <w:r w:rsidRPr="007B7F25">
        <w:rPr>
          <w:rFonts w:ascii="Times New Roman" w:eastAsia="Times New Roman" w:hAnsi="Times New Roman"/>
          <w:lang w:eastAsia="ru-RU"/>
        </w:rPr>
        <w:t xml:space="preserve">Приложение </w:t>
      </w:r>
      <w:proofErr w:type="gramStart"/>
      <w:r w:rsidRPr="007B7F25">
        <w:rPr>
          <w:rFonts w:ascii="Times New Roman" w:eastAsia="Times New Roman" w:hAnsi="Times New Roman"/>
          <w:lang w:eastAsia="ru-RU"/>
        </w:rPr>
        <w:t>к</w:t>
      </w:r>
      <w:proofErr w:type="gramEnd"/>
      <w:r w:rsidRPr="007B7F25">
        <w:rPr>
          <w:rFonts w:ascii="Times New Roman" w:eastAsia="Times New Roman" w:hAnsi="Times New Roman"/>
          <w:lang w:eastAsia="ru-RU"/>
        </w:rPr>
        <w:t xml:space="preserve"> </w:t>
      </w:r>
    </w:p>
    <w:p w:rsidR="007B7F25" w:rsidRPr="007B7F25" w:rsidRDefault="007B7F25" w:rsidP="007B7F25">
      <w:pPr>
        <w:widowControl w:val="0"/>
        <w:spacing w:after="0" w:line="240" w:lineRule="auto"/>
        <w:jc w:val="right"/>
        <w:rPr>
          <w:rFonts w:ascii="Times New Roman" w:eastAsia="Times New Roman" w:hAnsi="Times New Roman"/>
          <w:lang w:eastAsia="ru-RU"/>
        </w:rPr>
      </w:pPr>
      <w:r w:rsidRPr="007B7F25">
        <w:rPr>
          <w:rFonts w:ascii="Times New Roman" w:eastAsia="Times New Roman" w:hAnsi="Times New Roman"/>
          <w:lang w:eastAsia="ru-RU"/>
        </w:rPr>
        <w:t xml:space="preserve">Постановлению администрации </w:t>
      </w:r>
    </w:p>
    <w:p w:rsidR="007B7F25" w:rsidRPr="007B7F25" w:rsidRDefault="007B7F25" w:rsidP="007B7F25">
      <w:pPr>
        <w:widowControl w:val="0"/>
        <w:spacing w:after="0" w:line="240" w:lineRule="auto"/>
        <w:jc w:val="right"/>
        <w:rPr>
          <w:rFonts w:ascii="Times New Roman" w:eastAsia="Times New Roman" w:hAnsi="Times New Roman"/>
          <w:lang w:eastAsia="ru-RU"/>
        </w:rPr>
      </w:pPr>
      <w:r w:rsidRPr="007B7F25">
        <w:rPr>
          <w:rFonts w:ascii="Times New Roman" w:eastAsia="Times New Roman" w:hAnsi="Times New Roman"/>
          <w:lang w:eastAsia="ru-RU"/>
        </w:rPr>
        <w:t xml:space="preserve">Пятилетского сельсовета </w:t>
      </w:r>
    </w:p>
    <w:p w:rsidR="007B7F25" w:rsidRPr="007B7F25" w:rsidRDefault="007B7F25" w:rsidP="007B7F25">
      <w:pPr>
        <w:widowControl w:val="0"/>
        <w:spacing w:after="0" w:line="240" w:lineRule="auto"/>
        <w:jc w:val="right"/>
        <w:rPr>
          <w:rFonts w:ascii="Times New Roman" w:eastAsia="Times New Roman" w:hAnsi="Times New Roman"/>
          <w:lang w:eastAsia="ru-RU"/>
        </w:rPr>
      </w:pPr>
      <w:r w:rsidRPr="007B7F25">
        <w:rPr>
          <w:rFonts w:ascii="Times New Roman" w:eastAsia="Times New Roman" w:hAnsi="Times New Roman"/>
          <w:lang w:eastAsia="ru-RU"/>
        </w:rPr>
        <w:t>Черепановского района Новосибирской области</w:t>
      </w:r>
    </w:p>
    <w:p w:rsidR="007B7F25" w:rsidRPr="007B7F25" w:rsidRDefault="007B7F25" w:rsidP="007B7F25">
      <w:pPr>
        <w:widowControl w:val="0"/>
        <w:spacing w:after="0" w:line="240" w:lineRule="auto"/>
        <w:jc w:val="right"/>
        <w:rPr>
          <w:rFonts w:ascii="Times New Roman" w:eastAsia="Times New Roman" w:hAnsi="Times New Roman"/>
          <w:lang w:eastAsia="ru-RU"/>
        </w:rPr>
      </w:pPr>
      <w:r w:rsidRPr="007B7F25">
        <w:rPr>
          <w:rFonts w:ascii="Times New Roman" w:eastAsia="Times New Roman" w:hAnsi="Times New Roman"/>
          <w:lang w:eastAsia="ru-RU"/>
        </w:rPr>
        <w:t>от 14.08.2019 №89</w:t>
      </w:r>
    </w:p>
    <w:p w:rsidR="007B7F25" w:rsidRPr="007B7F25" w:rsidRDefault="007B7F25" w:rsidP="007B7F25">
      <w:pPr>
        <w:autoSpaceDE w:val="0"/>
        <w:autoSpaceDN w:val="0"/>
        <w:adjustRightInd w:val="0"/>
        <w:spacing w:after="0" w:line="240" w:lineRule="auto"/>
        <w:jc w:val="center"/>
        <w:rPr>
          <w:rFonts w:ascii="Times New Roman" w:eastAsia="Times New Roman" w:hAnsi="Times New Roman"/>
          <w:b/>
          <w:bCs/>
          <w:lang w:eastAsia="ru-RU"/>
        </w:rPr>
      </w:pPr>
    </w:p>
    <w:p w:rsidR="007B7F25" w:rsidRPr="007B7F25" w:rsidRDefault="007B7F25" w:rsidP="007B7F25">
      <w:pPr>
        <w:autoSpaceDE w:val="0"/>
        <w:autoSpaceDN w:val="0"/>
        <w:adjustRightInd w:val="0"/>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ПОРЯДОК</w:t>
      </w:r>
    </w:p>
    <w:p w:rsidR="007B7F25" w:rsidRPr="007B7F25" w:rsidRDefault="007B7F25" w:rsidP="007B7F25">
      <w:pPr>
        <w:autoSpaceDE w:val="0"/>
        <w:autoSpaceDN w:val="0"/>
        <w:adjustRightInd w:val="0"/>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xml:space="preserve">составления и ведения кассового плана исполнения </w:t>
      </w:r>
    </w:p>
    <w:p w:rsidR="007B7F25" w:rsidRPr="007B7F25" w:rsidRDefault="007B7F25" w:rsidP="007B7F25">
      <w:pPr>
        <w:autoSpaceDE w:val="0"/>
        <w:autoSpaceDN w:val="0"/>
        <w:adjustRightInd w:val="0"/>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xml:space="preserve">  бюджета Пятилетского сельсовета Черепановского района  </w:t>
      </w:r>
    </w:p>
    <w:p w:rsidR="007B7F25" w:rsidRPr="007B7F25" w:rsidRDefault="007B7F25" w:rsidP="007B7F25">
      <w:pPr>
        <w:autoSpaceDE w:val="0"/>
        <w:autoSpaceDN w:val="0"/>
        <w:adjustRightInd w:val="0"/>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Новосибирской области</w:t>
      </w:r>
    </w:p>
    <w:p w:rsidR="007B7F25" w:rsidRPr="007B7F25" w:rsidRDefault="007B7F25" w:rsidP="007B7F25">
      <w:pPr>
        <w:autoSpaceDE w:val="0"/>
        <w:autoSpaceDN w:val="0"/>
        <w:adjustRightInd w:val="0"/>
        <w:spacing w:after="0" w:line="240" w:lineRule="auto"/>
        <w:jc w:val="center"/>
        <w:rPr>
          <w:rFonts w:ascii="Times New Roman" w:eastAsia="Times New Roman" w:hAnsi="Times New Roman"/>
          <w:b/>
          <w:bCs/>
          <w:lang w:eastAsia="ru-RU"/>
        </w:rPr>
      </w:pPr>
    </w:p>
    <w:p w:rsidR="007B7F25" w:rsidRPr="007B7F25" w:rsidRDefault="007B7F25" w:rsidP="007B7F25">
      <w:pPr>
        <w:widowControl w:val="0"/>
        <w:autoSpaceDE w:val="0"/>
        <w:autoSpaceDN w:val="0"/>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I. Общие положения</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1. </w:t>
      </w:r>
      <w:proofErr w:type="gramStart"/>
      <w:r w:rsidRPr="007B7F25">
        <w:rPr>
          <w:rFonts w:ascii="Times New Roman" w:eastAsia="Times New Roman" w:hAnsi="Times New Roman"/>
          <w:color w:val="0D0D0D"/>
          <w:lang w:eastAsia="ru-RU"/>
        </w:rPr>
        <w:t>Настоящий Порядок определяет правила составления и ведения кассового плана исполнения местного бюджета Пятилетского сельсовета Черепановского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roofErr w:type="gramEnd"/>
      <w:r w:rsidRPr="007B7F25">
        <w:rPr>
          <w:rFonts w:ascii="Times New Roman" w:eastAsia="Times New Roman" w:hAnsi="Times New Roman"/>
          <w:color w:val="0D0D0D"/>
          <w:lang w:eastAsia="ru-RU"/>
        </w:rPr>
        <w:t>).</w:t>
      </w:r>
    </w:p>
    <w:p w:rsidR="007B7F25" w:rsidRPr="007B7F25" w:rsidRDefault="007B7F25" w:rsidP="007B7F25">
      <w:pPr>
        <w:widowControl w:val="0"/>
        <w:autoSpaceDE w:val="0"/>
        <w:autoSpaceDN w:val="0"/>
        <w:spacing w:after="0" w:line="240" w:lineRule="auto"/>
        <w:contextualSpacing/>
        <w:jc w:val="both"/>
        <w:rPr>
          <w:rFonts w:ascii="Times New Roman" w:eastAsia="Times New Roman" w:hAnsi="Times New Roman"/>
          <w:lang w:eastAsia="ru-RU"/>
        </w:rPr>
      </w:pPr>
      <w:r w:rsidRPr="007B7F25">
        <w:rPr>
          <w:rFonts w:ascii="Times New Roman" w:eastAsia="Times New Roman" w:hAnsi="Times New Roman"/>
          <w:lang w:eastAsia="ru-RU"/>
        </w:rPr>
        <w:t xml:space="preserve">2. Составление, утверждение, ведение кассового плана, доведение его показателей, направление </w:t>
      </w:r>
      <w:r w:rsidRPr="007B7F25">
        <w:rPr>
          <w:rFonts w:ascii="Times New Roman" w:eastAsia="Times New Roman" w:hAnsi="Times New Roman"/>
          <w:color w:val="0D0D0D"/>
          <w:lang w:eastAsia="ru-RU"/>
        </w:rPr>
        <w:t xml:space="preserve">Сведений </w:t>
      </w:r>
      <w:r w:rsidRPr="007B7F25">
        <w:rPr>
          <w:rFonts w:ascii="Times New Roman" w:eastAsia="Times New Roman" w:hAnsi="Times New Roman"/>
          <w:color w:val="0D0D0D"/>
          <w:lang w:eastAsia="ru-RU"/>
        </w:rPr>
        <w:lastRenderedPageBreak/>
        <w:t xml:space="preserve">осуществляются </w:t>
      </w:r>
      <w:r w:rsidRPr="007B7F25">
        <w:rPr>
          <w:rFonts w:ascii="Times New Roman" w:eastAsia="Times New Roman" w:hAnsi="Times New Roman"/>
          <w:lang w:eastAsia="ru-RU"/>
        </w:rP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p>
    <w:p w:rsidR="007B7F25" w:rsidRPr="007B7F25" w:rsidRDefault="007B7F25" w:rsidP="007B7F25">
      <w:pPr>
        <w:spacing w:after="0" w:line="240" w:lineRule="auto"/>
        <w:contextualSpacing/>
        <w:jc w:val="center"/>
        <w:rPr>
          <w:rFonts w:ascii="Times New Roman" w:hAnsi="Times New Roman"/>
        </w:rPr>
      </w:pPr>
      <w:r w:rsidRPr="007B7F25">
        <w:rPr>
          <w:rFonts w:ascii="Times New Roman" w:hAnsi="Times New Roman"/>
        </w:rPr>
        <w:t xml:space="preserve">II. Утверждение и ведение кассового плана </w:t>
      </w:r>
    </w:p>
    <w:p w:rsidR="007B7F25" w:rsidRPr="007B7F25" w:rsidRDefault="007B7F25" w:rsidP="007B7F25">
      <w:pPr>
        <w:tabs>
          <w:tab w:val="left" w:pos="7275"/>
        </w:tabs>
        <w:spacing w:after="0" w:line="240" w:lineRule="auto"/>
        <w:contextualSpacing/>
        <w:rPr>
          <w:rFonts w:ascii="Times New Roman" w:eastAsia="Times New Roman" w:hAnsi="Times New Roman"/>
          <w:bCs/>
          <w:lang w:eastAsia="ru-RU"/>
        </w:rPr>
      </w:pPr>
      <w:r w:rsidRPr="007B7F25">
        <w:rPr>
          <w:rFonts w:ascii="Times New Roman" w:eastAsia="Times New Roman" w:hAnsi="Times New Roman"/>
          <w:bCs/>
          <w:lang w:eastAsia="ru-RU"/>
        </w:rPr>
        <w:tab/>
      </w:r>
    </w:p>
    <w:p w:rsidR="007B7F25" w:rsidRPr="007B7F25" w:rsidRDefault="007B7F25" w:rsidP="007B7F25">
      <w:pPr>
        <w:widowControl w:val="0"/>
        <w:autoSpaceDE w:val="0"/>
        <w:autoSpaceDN w:val="0"/>
        <w:spacing w:after="0" w:line="240" w:lineRule="auto"/>
        <w:jc w:val="center"/>
        <w:rPr>
          <w:rFonts w:ascii="Times New Roman" w:eastAsia="Times New Roman" w:hAnsi="Times New Roman"/>
          <w:bCs/>
          <w:lang w:eastAsia="ru-RU"/>
        </w:rPr>
      </w:pPr>
      <w:r w:rsidRPr="007B7F25">
        <w:rPr>
          <w:rFonts w:ascii="Times New Roman" w:eastAsia="Times New Roman" w:hAnsi="Times New Roman"/>
          <w:bCs/>
          <w:lang w:eastAsia="ru-RU"/>
        </w:rPr>
        <w:t>1. Составление кассового плана</w:t>
      </w:r>
    </w:p>
    <w:p w:rsidR="007B7F25" w:rsidRPr="007B7F25" w:rsidRDefault="007B7F25" w:rsidP="007B7F25">
      <w:pPr>
        <w:widowControl w:val="0"/>
        <w:autoSpaceDE w:val="0"/>
        <w:autoSpaceDN w:val="0"/>
        <w:spacing w:after="0" w:line="240" w:lineRule="auto"/>
        <w:contextualSpacing/>
        <w:jc w:val="center"/>
        <w:rPr>
          <w:rFonts w:ascii="Times New Roman" w:eastAsia="Times New Roman" w:hAnsi="Times New Roman"/>
          <w:bCs/>
          <w:lang w:eastAsia="ru-RU"/>
        </w:rPr>
      </w:pPr>
    </w:p>
    <w:p w:rsidR="007B7F25" w:rsidRPr="007B7F25" w:rsidRDefault="007B7F25" w:rsidP="007B7F25">
      <w:pPr>
        <w:widowControl w:val="0"/>
        <w:autoSpaceDE w:val="0"/>
        <w:autoSpaceDN w:val="0"/>
        <w:spacing w:after="0" w:line="240" w:lineRule="auto"/>
        <w:contextualSpacing/>
        <w:jc w:val="center"/>
        <w:rPr>
          <w:rFonts w:ascii="Times New Roman" w:eastAsia="Times New Roman" w:hAnsi="Times New Roman"/>
          <w:bCs/>
          <w:lang w:eastAsia="ru-RU"/>
        </w:rPr>
      </w:pPr>
      <w:r w:rsidRPr="007B7F25">
        <w:rPr>
          <w:rFonts w:ascii="Times New Roman" w:eastAsia="Times New Roman" w:hAnsi="Times New Roman"/>
          <w:bCs/>
          <w:lang w:eastAsia="ru-RU"/>
        </w:rPr>
        <w:t xml:space="preserve">Состав кассового плана. </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3. Кассовый план составляется финансовым органом местного бюджета, либо уполномоченным сотрудником (далее – финансовый орган, местный бюджет) на очередной финансовый год в разрезе кварталов с детализацией по месяцам финансового года.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5. В состав кассового плана включаются:</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1) распределение доходов местного бюджета на очередной финансовый год (далее – кассовый план по доходам) в разрезе:</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главных администраторов доходов;</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кодов классификации доходов местного бюджета;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кодов классификаторов аналитического учета (типам средств);</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кодов целевых средств (по межбюджетным трансфертам);</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2) распределение расходов местного бюджета на очередной финансовый год (далее – кассовый план по расходам) в разрезе:</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разделов, подразделов, целевых статей муниципальных программ и непрограммных направлений деятельности;</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групп, подгрупп и элементов </w:t>
      </w:r>
      <w:proofErr w:type="gramStart"/>
      <w:r w:rsidRPr="007B7F25">
        <w:rPr>
          <w:rFonts w:ascii="Times New Roman" w:eastAsia="Times New Roman" w:hAnsi="Times New Roman"/>
          <w:color w:val="0D0D0D"/>
          <w:lang w:eastAsia="ru-RU"/>
        </w:rPr>
        <w:t>видов расходов классификации расходов местного бюджета</w:t>
      </w:r>
      <w:proofErr w:type="gramEnd"/>
      <w:r w:rsidRPr="007B7F25">
        <w:rPr>
          <w:rFonts w:ascii="Times New Roman" w:eastAsia="Times New Roman" w:hAnsi="Times New Roman"/>
          <w:color w:val="0D0D0D"/>
          <w:lang w:eastAsia="ru-RU"/>
        </w:rPr>
        <w:t>; </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главных администраторов источников;</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кодов </w:t>
      </w:r>
      <w:proofErr w:type="gramStart"/>
      <w:r w:rsidRPr="007B7F25">
        <w:rPr>
          <w:rFonts w:ascii="Times New Roman" w:eastAsia="Times New Roman" w:hAnsi="Times New Roman"/>
          <w:color w:val="0D0D0D"/>
          <w:lang w:eastAsia="ru-RU"/>
        </w:rPr>
        <w:t>источников классификации источников финансирования дефицита местного бюджета</w:t>
      </w:r>
      <w:proofErr w:type="gramEnd"/>
      <w:r w:rsidRPr="007B7F25">
        <w:rPr>
          <w:rFonts w:ascii="Times New Roman" w:eastAsia="Times New Roman" w:hAnsi="Times New Roman"/>
          <w:color w:val="0D0D0D"/>
          <w:lang w:eastAsia="ru-RU"/>
        </w:rPr>
        <w:t>.</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p>
    <w:p w:rsidR="007B7F25" w:rsidRPr="007B7F25" w:rsidRDefault="007B7F25" w:rsidP="007B7F25">
      <w:pPr>
        <w:autoSpaceDE w:val="0"/>
        <w:autoSpaceDN w:val="0"/>
        <w:adjustRightInd w:val="0"/>
        <w:spacing w:after="0" w:line="240" w:lineRule="auto"/>
        <w:jc w:val="center"/>
        <w:outlineLvl w:val="0"/>
        <w:rPr>
          <w:rFonts w:ascii="Times New Roman" w:eastAsia="Times New Roman" w:hAnsi="Times New Roman"/>
          <w:lang w:eastAsia="ru-RU"/>
        </w:rPr>
      </w:pPr>
      <w:r w:rsidRPr="007B7F25">
        <w:rPr>
          <w:rFonts w:ascii="Times New Roman" w:eastAsia="Times New Roman" w:hAnsi="Times New Roman"/>
          <w:lang w:eastAsia="ru-RU"/>
        </w:rPr>
        <w:t>Составление кассового плана по доходам</w:t>
      </w:r>
    </w:p>
    <w:p w:rsidR="007B7F25" w:rsidRPr="007B7F25" w:rsidRDefault="007B7F25" w:rsidP="007B7F25">
      <w:pPr>
        <w:autoSpaceDE w:val="0"/>
        <w:autoSpaceDN w:val="0"/>
        <w:adjustRightInd w:val="0"/>
        <w:spacing w:after="0" w:line="240" w:lineRule="auto"/>
        <w:jc w:val="center"/>
        <w:outlineLvl w:val="0"/>
        <w:rPr>
          <w:rFonts w:ascii="Times New Roman" w:eastAsia="Times New Roman" w:hAnsi="Times New Roman"/>
          <w:lang w:eastAsia="ru-RU"/>
        </w:rPr>
      </w:pP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6. Кассовый план по доходам составляется на основании сведений о доходах главных администраторов доходов </w:t>
      </w:r>
      <w:r w:rsidRPr="007B7F25">
        <w:rPr>
          <w:rFonts w:ascii="Times New Roman" w:eastAsia="Times New Roman" w:hAnsi="Times New Roman"/>
          <w:lang w:eastAsia="ru-RU"/>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lang w:eastAsia="ru-RU"/>
        </w:rPr>
        <w:t>7. Планируемые поступления средств целевых межбюджетных</w:t>
      </w:r>
      <w:r w:rsidRPr="007B7F25">
        <w:rPr>
          <w:rFonts w:ascii="Times New Roman" w:eastAsia="Times New Roman" w:hAnsi="Times New Roman"/>
          <w:color w:val="0D0D0D"/>
          <w:lang w:eastAsia="ru-RU"/>
        </w:rPr>
        <w:t xml:space="preserve"> трансфертов из федерального бюджета и доле соответствующей уровню </w:t>
      </w:r>
      <w:proofErr w:type="spellStart"/>
      <w:r w:rsidRPr="007B7F25">
        <w:rPr>
          <w:rFonts w:ascii="Times New Roman" w:eastAsia="Times New Roman" w:hAnsi="Times New Roman"/>
          <w:color w:val="0D0D0D"/>
          <w:lang w:eastAsia="ru-RU"/>
        </w:rPr>
        <w:t>софинансирования</w:t>
      </w:r>
      <w:proofErr w:type="spellEnd"/>
      <w:r w:rsidRPr="007B7F25">
        <w:rPr>
          <w:rFonts w:ascii="Times New Roman" w:eastAsia="Times New Roman" w:hAnsi="Times New Roman"/>
          <w:color w:val="0D0D0D"/>
          <w:lang w:eastAsia="ru-RU"/>
        </w:rPr>
        <w:t xml:space="preserve"> расходного обязательства из областного бюджета подлежат отражению в декабре очередного финансового года.</w:t>
      </w:r>
    </w:p>
    <w:p w:rsidR="007B7F25" w:rsidRPr="007B7F25" w:rsidRDefault="007B7F25" w:rsidP="007B7F25">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B7F25">
        <w:rPr>
          <w:rFonts w:ascii="Times New Roman" w:eastAsia="Times New Roman" w:hAnsi="Times New Roman"/>
          <w:lang w:eastAsia="ru-RU"/>
        </w:rPr>
        <w:t>8. Показатели кассового плана по доходам должны соответствовать:</w:t>
      </w:r>
    </w:p>
    <w:p w:rsidR="007B7F25" w:rsidRPr="007B7F25" w:rsidRDefault="007B7F25" w:rsidP="007B7F25">
      <w:pPr>
        <w:autoSpaceDE w:val="0"/>
        <w:autoSpaceDN w:val="0"/>
        <w:adjustRightInd w:val="0"/>
        <w:spacing w:after="0" w:line="240" w:lineRule="auto"/>
        <w:jc w:val="both"/>
        <w:outlineLvl w:val="0"/>
        <w:rPr>
          <w:rFonts w:ascii="Times New Roman" w:eastAsia="Times New Roman" w:hAnsi="Times New Roman"/>
          <w:lang w:eastAsia="ru-RU"/>
        </w:rPr>
      </w:pPr>
      <w:r w:rsidRPr="007B7F25">
        <w:rPr>
          <w:rFonts w:ascii="Times New Roman" w:eastAsia="Times New Roman" w:hAnsi="Times New Roman"/>
          <w:lang w:eastAsia="ru-RU"/>
        </w:rPr>
        <w:t xml:space="preserve">1) бюджетному законодательству Российской Федерации, </w:t>
      </w:r>
      <w:r w:rsidRPr="007B7F25">
        <w:rPr>
          <w:rFonts w:ascii="Times New Roman" w:eastAsia="Times New Roman" w:hAnsi="Times New Roman"/>
          <w:bCs/>
          <w:lang w:eastAsia="ru-RU"/>
        </w:rPr>
        <w:t>нормативным правовым актам, регулирующим бюджетные правоотношения, в том числе</w:t>
      </w:r>
      <w:r w:rsidRPr="007B7F25">
        <w:rPr>
          <w:rFonts w:ascii="Times New Roman" w:eastAsia="Times New Roman" w:hAnsi="Times New Roman"/>
          <w:b/>
          <w:bCs/>
          <w:lang w:eastAsia="ru-RU"/>
        </w:rPr>
        <w:t xml:space="preserve"> </w:t>
      </w:r>
      <w:r w:rsidRPr="007B7F25">
        <w:rPr>
          <w:rFonts w:ascii="Times New Roman" w:eastAsia="Times New Roman" w:hAnsi="Times New Roman"/>
          <w:lang w:eastAsia="ru-RU"/>
        </w:rPr>
        <w:t>настоящему Порядку</w:t>
      </w:r>
      <w:r w:rsidRPr="007B7F25">
        <w:rPr>
          <w:rFonts w:ascii="Times New Roman" w:eastAsia="Times New Roman" w:hAnsi="Times New Roman"/>
          <w:bCs/>
          <w:lang w:eastAsia="ru-RU"/>
        </w:rPr>
        <w:t>;</w:t>
      </w:r>
    </w:p>
    <w:p w:rsidR="007B7F25" w:rsidRPr="007B7F25" w:rsidRDefault="007B7F25" w:rsidP="007B7F25">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B7F25">
        <w:rPr>
          <w:rFonts w:ascii="Times New Roman" w:eastAsia="Times New Roman" w:hAnsi="Times New Roman"/>
          <w:lang w:eastAsia="ru-RU"/>
        </w:rPr>
        <w:t>2) правильности применения бюджетной классификации Российской Федерации,</w:t>
      </w:r>
      <w:r w:rsidRPr="007B7F25">
        <w:rPr>
          <w:rFonts w:ascii="Times New Roman" w:eastAsia="Times New Roman" w:hAnsi="Times New Roman"/>
          <w:color w:val="0D0D0D"/>
          <w:lang w:eastAsia="ru-RU"/>
        </w:rPr>
        <w:t xml:space="preserve"> классификаторов аналитического учета</w:t>
      </w:r>
      <w:r w:rsidRPr="007B7F25">
        <w:rPr>
          <w:rFonts w:ascii="Times New Roman" w:eastAsia="Times New Roman" w:hAnsi="Times New Roman"/>
          <w:lang w:eastAsia="ru-RU"/>
        </w:rPr>
        <w:t>;</w:t>
      </w:r>
    </w:p>
    <w:p w:rsidR="007B7F25" w:rsidRPr="007B7F25" w:rsidRDefault="007B7F25" w:rsidP="007B7F25">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B7F25">
        <w:rPr>
          <w:rFonts w:ascii="Times New Roman" w:eastAsia="Times New Roman" w:hAnsi="Times New Roman"/>
          <w:lang w:eastAsia="ru-RU"/>
        </w:rPr>
        <w:t>3) полноте и достоверности представленных Сведений.</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9. Кассовый план по доходам составляется по форме согласно </w:t>
      </w:r>
      <w:r w:rsidRPr="007B7F25">
        <w:rPr>
          <w:rFonts w:ascii="Times New Roman" w:eastAsia="Times New Roman" w:hAnsi="Times New Roman"/>
          <w:lang w:eastAsia="ru-RU"/>
        </w:rPr>
        <w:t>приложению № 1</w:t>
      </w:r>
      <w:r w:rsidRPr="007B7F25">
        <w:rPr>
          <w:rFonts w:ascii="Times New Roman" w:eastAsia="Times New Roman" w:hAnsi="Times New Roman"/>
          <w:color w:val="0D0D0D"/>
          <w:lang w:eastAsia="ru-RU"/>
        </w:rPr>
        <w:t xml:space="preserve"> к настоящему Порядку. </w:t>
      </w:r>
    </w:p>
    <w:p w:rsidR="007B7F25" w:rsidRPr="007B7F25" w:rsidRDefault="007B7F25" w:rsidP="007B7F25">
      <w:pPr>
        <w:autoSpaceDE w:val="0"/>
        <w:autoSpaceDN w:val="0"/>
        <w:adjustRightInd w:val="0"/>
        <w:spacing w:after="0" w:line="240" w:lineRule="auto"/>
        <w:jc w:val="center"/>
        <w:outlineLvl w:val="0"/>
        <w:rPr>
          <w:rFonts w:ascii="Times New Roman" w:eastAsia="Times New Roman" w:hAnsi="Times New Roman"/>
          <w:lang w:eastAsia="ru-RU"/>
        </w:rPr>
      </w:pPr>
    </w:p>
    <w:p w:rsidR="007B7F25" w:rsidRPr="007B7F25" w:rsidRDefault="007B7F25" w:rsidP="007B7F25">
      <w:pPr>
        <w:autoSpaceDE w:val="0"/>
        <w:autoSpaceDN w:val="0"/>
        <w:adjustRightInd w:val="0"/>
        <w:spacing w:after="0" w:line="240" w:lineRule="auto"/>
        <w:jc w:val="center"/>
        <w:outlineLvl w:val="0"/>
        <w:rPr>
          <w:rFonts w:ascii="Times New Roman" w:eastAsia="Times New Roman" w:hAnsi="Times New Roman"/>
          <w:lang w:eastAsia="ru-RU"/>
        </w:rPr>
      </w:pPr>
      <w:r w:rsidRPr="007B7F25">
        <w:rPr>
          <w:rFonts w:ascii="Times New Roman" w:eastAsia="Times New Roman" w:hAnsi="Times New Roman"/>
          <w:lang w:eastAsia="ru-RU"/>
        </w:rPr>
        <w:t xml:space="preserve">Составление кассового плана по расходам </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10. В целях составления кассового плана по расходам участники бюджетного процесса в течени</w:t>
      </w:r>
      <w:proofErr w:type="gramStart"/>
      <w:r w:rsidRPr="007B7F25">
        <w:rPr>
          <w:rFonts w:ascii="Times New Roman" w:eastAsia="Times New Roman" w:hAnsi="Times New Roman"/>
          <w:color w:val="0D0D0D"/>
          <w:lang w:eastAsia="ru-RU"/>
        </w:rPr>
        <w:t>и</w:t>
      </w:r>
      <w:proofErr w:type="gramEnd"/>
      <w:r w:rsidRPr="007B7F25">
        <w:rPr>
          <w:rFonts w:ascii="Times New Roman" w:eastAsia="Times New Roman" w:hAnsi="Times New Roman"/>
          <w:color w:val="0D0D0D"/>
          <w:lang w:eastAsia="ru-RU"/>
        </w:rPr>
        <w:t xml:space="preserve">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2) расчеты и обоснования поквартального распределения расходов местного бюджета по месяцам очередного финансового года.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lastRenderedPageBreak/>
        <w:t>11. Поквартальное распределение расходов местного бюджета с детализацией по месяцам очередного финансового года подготавливается с учетом:</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2) </w:t>
      </w:r>
      <w:r w:rsidRPr="007B7F25">
        <w:rPr>
          <w:rFonts w:ascii="Times New Roman" w:eastAsia="Times New Roman" w:hAnsi="Times New Roman"/>
          <w:lang w:eastAsia="ru-RU"/>
        </w:rP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муниципального образования</w:t>
      </w:r>
      <w:r w:rsidRPr="007B7F25">
        <w:rPr>
          <w:rFonts w:ascii="Times New Roman" w:eastAsia="Times New Roman" w:hAnsi="Times New Roman"/>
          <w:color w:val="0D0D0D"/>
          <w:lang w:eastAsia="ru-RU"/>
        </w:rPr>
        <w:t>;</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13. Поступившие главному распорядителю сре</w:t>
      </w:r>
      <w:proofErr w:type="gramStart"/>
      <w:r w:rsidRPr="007B7F25">
        <w:rPr>
          <w:rFonts w:ascii="Times New Roman" w:eastAsia="Times New Roman" w:hAnsi="Times New Roman"/>
          <w:color w:val="0D0D0D"/>
          <w:lang w:eastAsia="ru-RU"/>
        </w:rPr>
        <w:t>дств св</w:t>
      </w:r>
      <w:proofErr w:type="gramEnd"/>
      <w:r w:rsidRPr="007B7F25">
        <w:rPr>
          <w:rFonts w:ascii="Times New Roman" w:eastAsia="Times New Roman" w:hAnsi="Times New Roman"/>
          <w:color w:val="0D0D0D"/>
          <w:lang w:eastAsia="ru-RU"/>
        </w:rPr>
        <w:t>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2) правильность применения бюджетной классификации Российской Федерации, классификаторов аналитического учета;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3) полноту и достоверность представленной информации.</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14. </w:t>
      </w:r>
      <w:proofErr w:type="gramStart"/>
      <w:r w:rsidRPr="007B7F25">
        <w:rPr>
          <w:rFonts w:ascii="Times New Roman" w:eastAsia="Times New Roman" w:hAnsi="Times New Roman"/>
          <w:lang w:eastAsia="ru-RU"/>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7B7F25">
        <w:rPr>
          <w:rFonts w:ascii="Times New Roman" w:eastAsia="Times New Roman" w:hAnsi="Times New Roman"/>
          <w:lang w:eastAsia="ru-RU"/>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Составление кассового плана по источникам финансирования дефицита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18. </w:t>
      </w:r>
      <w:proofErr w:type="gramStart"/>
      <w:r w:rsidRPr="007B7F25">
        <w:rPr>
          <w:rFonts w:ascii="Times New Roman" w:eastAsia="Times New Roman" w:hAnsi="Times New Roman"/>
          <w:color w:val="0D0D0D"/>
          <w:lang w:eastAsia="ru-RU"/>
        </w:rPr>
        <w:t xml:space="preserve">В целях составления кассового плана по источникам финансирования дефицита после </w:t>
      </w:r>
      <w:r w:rsidRPr="007B7F25">
        <w:rPr>
          <w:rFonts w:ascii="Times New Roman" w:eastAsia="Times New Roman" w:hAnsi="Times New Roman"/>
          <w:lang w:eastAsia="ru-RU"/>
        </w:rPr>
        <w:t xml:space="preserve">утверждения Решения о местном бюджете на очередной финансовый год и плановый период (далее-Решение о местном бюджете), </w:t>
      </w:r>
      <w:r w:rsidRPr="007B7F25">
        <w:rPr>
          <w:rFonts w:ascii="Times New Roman" w:eastAsia="Times New Roman" w:hAnsi="Times New Roman"/>
          <w:color w:val="0D0D0D"/>
          <w:lang w:eastAsia="ru-RU"/>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w:t>
      </w:r>
      <w:proofErr w:type="gramEnd"/>
      <w:r w:rsidRPr="007B7F25">
        <w:rPr>
          <w:rFonts w:ascii="Times New Roman" w:eastAsia="Times New Roman" w:hAnsi="Times New Roman"/>
          <w:color w:val="0D0D0D"/>
          <w:lang w:eastAsia="ru-RU"/>
        </w:rPr>
        <w:t xml:space="preserve"> источникам финансирования дефицита по форме </w:t>
      </w:r>
      <w:proofErr w:type="gramStart"/>
      <w:r w:rsidRPr="007B7F25">
        <w:rPr>
          <w:rFonts w:ascii="Times New Roman" w:eastAsia="Times New Roman" w:hAnsi="Times New Roman"/>
          <w:color w:val="0D0D0D"/>
          <w:lang w:eastAsia="ru-RU"/>
        </w:rPr>
        <w:t>согласно приложения</w:t>
      </w:r>
      <w:proofErr w:type="gramEnd"/>
      <w:r w:rsidRPr="007B7F25">
        <w:rPr>
          <w:rFonts w:ascii="Times New Roman" w:eastAsia="Times New Roman" w:hAnsi="Times New Roman"/>
          <w:color w:val="0D0D0D"/>
          <w:lang w:eastAsia="ru-RU"/>
        </w:rPr>
        <w:t xml:space="preserve"> № 3 к настоящему Порядку.</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19. Поквартальное распределение группы источников «Изменение остатков на счетах по учету средств бюджета» формируется </w:t>
      </w:r>
      <w:proofErr w:type="gramStart"/>
      <w:r w:rsidRPr="007B7F25">
        <w:rPr>
          <w:rFonts w:ascii="Times New Roman" w:eastAsia="Times New Roman" w:hAnsi="Times New Roman"/>
          <w:color w:val="0D0D0D"/>
          <w:lang w:eastAsia="ru-RU"/>
        </w:rPr>
        <w:t>в</w:t>
      </w:r>
      <w:proofErr w:type="gramEnd"/>
      <w:r w:rsidRPr="007B7F25">
        <w:rPr>
          <w:rFonts w:ascii="Times New Roman" w:eastAsia="Times New Roman" w:hAnsi="Times New Roman"/>
          <w:color w:val="0D0D0D"/>
          <w:lang w:eastAsia="ru-RU"/>
        </w:rPr>
        <w:t xml:space="preserve"> </w:t>
      </w:r>
      <w:proofErr w:type="gramStart"/>
      <w:r w:rsidRPr="007B7F25">
        <w:rPr>
          <w:rFonts w:ascii="Times New Roman" w:eastAsia="Times New Roman" w:hAnsi="Times New Roman"/>
          <w:color w:val="0D0D0D"/>
          <w:lang w:eastAsia="ru-RU"/>
        </w:rPr>
        <w:t>АС</w:t>
      </w:r>
      <w:proofErr w:type="gramEnd"/>
      <w:r w:rsidRPr="007B7F25">
        <w:rPr>
          <w:rFonts w:ascii="Times New Roman" w:eastAsia="Times New Roman" w:hAnsi="Times New Roman"/>
          <w:color w:val="0D0D0D"/>
          <w:lang w:eastAsia="ru-RU"/>
        </w:rPr>
        <w:t xml:space="preserve">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p>
    <w:p w:rsidR="007B7F25" w:rsidRPr="007B7F25" w:rsidRDefault="007B7F25" w:rsidP="007B7F25">
      <w:pPr>
        <w:widowControl w:val="0"/>
        <w:autoSpaceDE w:val="0"/>
        <w:autoSpaceDN w:val="0"/>
        <w:adjustRightInd w:val="0"/>
        <w:spacing w:after="0" w:line="240" w:lineRule="auto"/>
        <w:jc w:val="center"/>
        <w:rPr>
          <w:rFonts w:ascii="Times New Roman" w:eastAsia="Times New Roman" w:hAnsi="Times New Roman"/>
          <w:color w:val="0D0D0D"/>
          <w:lang w:eastAsia="ru-RU"/>
        </w:rPr>
      </w:pPr>
      <w:r w:rsidRPr="007B7F25">
        <w:rPr>
          <w:rFonts w:ascii="Times New Roman" w:eastAsia="Times New Roman" w:hAnsi="Times New Roman"/>
          <w:color w:val="0D0D0D"/>
          <w:lang w:eastAsia="ru-RU"/>
        </w:rPr>
        <w:t>Утверждение кассового плана и доведение его показателей. График финансирования</w:t>
      </w:r>
    </w:p>
    <w:p w:rsidR="007B7F25" w:rsidRPr="007B7F25" w:rsidRDefault="007B7F25" w:rsidP="007B7F25">
      <w:pPr>
        <w:widowControl w:val="0"/>
        <w:autoSpaceDE w:val="0"/>
        <w:autoSpaceDN w:val="0"/>
        <w:adjustRightInd w:val="0"/>
        <w:spacing w:after="0" w:line="240" w:lineRule="auto"/>
        <w:jc w:val="center"/>
        <w:rPr>
          <w:rFonts w:ascii="Times New Roman" w:eastAsia="Times New Roman" w:hAnsi="Times New Roman"/>
          <w:color w:val="0D0D0D"/>
          <w:lang w:eastAsia="ru-RU"/>
        </w:rPr>
      </w:pP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20. Кассовый план утверждается руководителем финансового органа до начала очередного финансового года.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21. Утвержденные руководителем финансового органа показатели кассового плана считаются доведенными до участников бюджетного процесса.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4                    к настоящему Порядку.</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lang w:eastAsia="ru-RU"/>
        </w:rPr>
      </w:pPr>
      <w:r w:rsidRPr="007B7F25">
        <w:rPr>
          <w:rFonts w:ascii="Times New Roman" w:eastAsia="Times New Roman" w:hAnsi="Times New Roman"/>
          <w:color w:val="0D0D0D"/>
          <w:lang w:eastAsia="ru-RU"/>
        </w:rPr>
        <w:lastRenderedPageBreak/>
        <w:t>22. </w:t>
      </w:r>
      <w:proofErr w:type="gramStart"/>
      <w:r w:rsidRPr="007B7F25">
        <w:rPr>
          <w:rFonts w:ascii="Times New Roman" w:eastAsia="Times New Roman" w:hAnsi="Times New Roman"/>
          <w:lang w:eastAsia="ru-RU"/>
        </w:rPr>
        <w:t>Для установления очередности осуществления кассовых выплат в течение месяца в соответствии с утвержденным кассовым планом до начала</w:t>
      </w:r>
      <w:proofErr w:type="gramEnd"/>
      <w:r w:rsidRPr="007B7F25">
        <w:rPr>
          <w:rFonts w:ascii="Times New Roman" w:eastAsia="Times New Roman" w:hAnsi="Times New Roman"/>
          <w:lang w:eastAsia="ru-RU"/>
        </w:rPr>
        <w:t xml:space="preserve"> соответствующего месяца утверждается </w:t>
      </w:r>
      <w:hyperlink w:anchor="P995" w:history="1">
        <w:r w:rsidRPr="007B7F25">
          <w:rPr>
            <w:rFonts w:ascii="Times New Roman" w:eastAsia="Times New Roman" w:hAnsi="Times New Roman"/>
            <w:color w:val="000000"/>
            <w:lang w:eastAsia="ru-RU"/>
          </w:rPr>
          <w:t>график</w:t>
        </w:r>
      </w:hyperlink>
      <w:r w:rsidRPr="007B7F25">
        <w:rPr>
          <w:rFonts w:ascii="Times New Roman" w:eastAsia="Times New Roman" w:hAnsi="Times New Roman"/>
          <w:color w:val="000000"/>
          <w:lang w:eastAsia="ru-RU"/>
        </w:rPr>
        <w:t xml:space="preserve"> </w:t>
      </w:r>
      <w:r w:rsidRPr="007B7F25">
        <w:rPr>
          <w:rFonts w:ascii="Times New Roman" w:eastAsia="Times New Roman" w:hAnsi="Times New Roman"/>
          <w:lang w:eastAsia="ru-RU"/>
        </w:rPr>
        <w:t>финансирования по форме согласно приложению 5 к настоящему Порядку.</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График финансирования утверждается на уровне муниципального образования.</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 xml:space="preserve">23. График финансирования доводится до участников бюджетного процесса не </w:t>
      </w:r>
      <w:proofErr w:type="gramStart"/>
      <w:r w:rsidRPr="007B7F25">
        <w:rPr>
          <w:rFonts w:ascii="Times New Roman" w:eastAsia="Times New Roman" w:hAnsi="Times New Roman"/>
          <w:lang w:eastAsia="ru-RU"/>
        </w:rPr>
        <w:t>позднее</w:t>
      </w:r>
      <w:proofErr w:type="gramEnd"/>
      <w:r w:rsidRPr="007B7F25">
        <w:rPr>
          <w:rFonts w:ascii="Times New Roman" w:eastAsia="Times New Roman" w:hAnsi="Times New Roman"/>
          <w:lang w:eastAsia="ru-RU"/>
        </w:rPr>
        <w:t xml:space="preserve"> чем за три календарных дней до начала очередного месяца текущего финансового года.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24.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 xml:space="preserve">25. Внесение изменений в график финансирования утверждается по форме согласно </w:t>
      </w:r>
      <w:hyperlink w:anchor="P1051" w:history="1">
        <w:r w:rsidRPr="007B7F25">
          <w:rPr>
            <w:rFonts w:ascii="Times New Roman" w:eastAsia="Times New Roman" w:hAnsi="Times New Roman"/>
            <w:color w:val="000000"/>
            <w:lang w:eastAsia="ru-RU"/>
          </w:rPr>
          <w:t xml:space="preserve">приложению </w:t>
        </w:r>
      </w:hyperlink>
      <w:r w:rsidRPr="007B7F25">
        <w:rPr>
          <w:rFonts w:ascii="Times New Roman" w:eastAsia="Times New Roman" w:hAnsi="Times New Roman"/>
          <w:color w:val="000000"/>
          <w:lang w:eastAsia="ru-RU"/>
        </w:rPr>
        <w:t xml:space="preserve">№ 6 </w:t>
      </w:r>
      <w:r w:rsidRPr="007B7F25">
        <w:rPr>
          <w:rFonts w:ascii="Times New Roman" w:eastAsia="Times New Roman" w:hAnsi="Times New Roman"/>
          <w:lang w:eastAsia="ru-RU"/>
        </w:rPr>
        <w:t>к настоящему Порядку.</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p>
    <w:p w:rsidR="007B7F25" w:rsidRPr="007B7F25" w:rsidRDefault="007B7F25" w:rsidP="007B7F25">
      <w:pPr>
        <w:autoSpaceDE w:val="0"/>
        <w:autoSpaceDN w:val="0"/>
        <w:adjustRightInd w:val="0"/>
        <w:spacing w:after="0" w:line="240" w:lineRule="auto"/>
        <w:jc w:val="center"/>
        <w:outlineLvl w:val="0"/>
        <w:rPr>
          <w:rFonts w:ascii="Times New Roman" w:eastAsia="Times New Roman" w:hAnsi="Times New Roman"/>
          <w:lang w:eastAsia="ru-RU"/>
        </w:rPr>
      </w:pPr>
      <w:r w:rsidRPr="007B7F25">
        <w:rPr>
          <w:rFonts w:ascii="Times New Roman" w:eastAsia="Times New Roman" w:hAnsi="Times New Roman"/>
          <w:lang w:val="en-US" w:eastAsia="ru-RU"/>
        </w:rPr>
        <w:t>III</w:t>
      </w:r>
      <w:r w:rsidRPr="007B7F25">
        <w:rPr>
          <w:rFonts w:ascii="Times New Roman" w:eastAsia="Times New Roman" w:hAnsi="Times New Roman"/>
          <w:lang w:eastAsia="ru-RU"/>
        </w:rPr>
        <w:t xml:space="preserve">. Ведение кассового плана </w:t>
      </w:r>
    </w:p>
    <w:p w:rsidR="007B7F25" w:rsidRPr="007B7F25" w:rsidRDefault="007B7F25" w:rsidP="007B7F25">
      <w:pPr>
        <w:autoSpaceDE w:val="0"/>
        <w:autoSpaceDN w:val="0"/>
        <w:adjustRightInd w:val="0"/>
        <w:spacing w:after="0" w:line="240" w:lineRule="auto"/>
        <w:jc w:val="center"/>
        <w:outlineLvl w:val="0"/>
        <w:rPr>
          <w:rFonts w:ascii="Times New Roman" w:eastAsia="Times New Roman" w:hAnsi="Times New Roman"/>
          <w:lang w:eastAsia="ru-RU"/>
        </w:rPr>
      </w:pP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7B7F25" w:rsidRPr="007B7F25" w:rsidRDefault="007B7F25" w:rsidP="007B7F25">
      <w:pPr>
        <w:autoSpaceDE w:val="0"/>
        <w:autoSpaceDN w:val="0"/>
        <w:adjustRightInd w:val="0"/>
        <w:spacing w:after="0" w:line="240" w:lineRule="auto"/>
        <w:jc w:val="center"/>
        <w:outlineLvl w:val="0"/>
        <w:rPr>
          <w:rFonts w:ascii="Times New Roman" w:eastAsia="Times New Roman" w:hAnsi="Times New Roman"/>
          <w:lang w:eastAsia="ru-RU"/>
        </w:rPr>
      </w:pPr>
    </w:p>
    <w:p w:rsidR="007B7F25" w:rsidRPr="007B7F25" w:rsidRDefault="007B7F25" w:rsidP="007B7F25">
      <w:pPr>
        <w:tabs>
          <w:tab w:val="left" w:pos="1267"/>
          <w:tab w:val="center" w:pos="4960"/>
        </w:tabs>
        <w:autoSpaceDE w:val="0"/>
        <w:autoSpaceDN w:val="0"/>
        <w:adjustRightInd w:val="0"/>
        <w:spacing w:after="0" w:line="240" w:lineRule="auto"/>
        <w:outlineLvl w:val="0"/>
        <w:rPr>
          <w:rFonts w:ascii="Times New Roman" w:eastAsia="Times New Roman" w:hAnsi="Times New Roman"/>
          <w:lang w:eastAsia="ru-RU"/>
        </w:rPr>
      </w:pPr>
      <w:r w:rsidRPr="007B7F25">
        <w:rPr>
          <w:rFonts w:ascii="Times New Roman" w:eastAsia="Times New Roman" w:hAnsi="Times New Roman"/>
          <w:lang w:eastAsia="ru-RU"/>
        </w:rPr>
        <w:tab/>
      </w:r>
      <w:r w:rsidRPr="007B7F25">
        <w:rPr>
          <w:rFonts w:ascii="Times New Roman" w:eastAsia="Times New Roman" w:hAnsi="Times New Roman"/>
          <w:lang w:eastAsia="ru-RU"/>
        </w:rPr>
        <w:tab/>
        <w:t>1. Ведение кассового плана по доходам</w:t>
      </w:r>
    </w:p>
    <w:p w:rsidR="007B7F25" w:rsidRPr="007B7F25" w:rsidRDefault="007B7F25" w:rsidP="007B7F25">
      <w:pPr>
        <w:tabs>
          <w:tab w:val="left" w:pos="1267"/>
          <w:tab w:val="center" w:pos="4960"/>
        </w:tabs>
        <w:autoSpaceDE w:val="0"/>
        <w:autoSpaceDN w:val="0"/>
        <w:adjustRightInd w:val="0"/>
        <w:spacing w:after="0" w:line="240" w:lineRule="auto"/>
        <w:outlineLvl w:val="0"/>
        <w:rPr>
          <w:rFonts w:ascii="Times New Roman" w:eastAsia="Times New Roman" w:hAnsi="Times New Roman"/>
          <w:lang w:eastAsia="ru-RU"/>
        </w:rPr>
      </w:pPr>
      <w:r w:rsidRPr="007B7F25">
        <w:rPr>
          <w:rFonts w:ascii="Times New Roman" w:eastAsia="Times New Roman" w:hAnsi="Times New Roman"/>
          <w:lang w:eastAsia="ru-RU"/>
        </w:rPr>
        <w:tab/>
      </w:r>
      <w:r w:rsidRPr="007B7F25">
        <w:rPr>
          <w:rFonts w:ascii="Times New Roman" w:eastAsia="Times New Roman" w:hAnsi="Times New Roman"/>
          <w:lang w:eastAsia="ru-RU"/>
        </w:rPr>
        <w:tab/>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27. Внесение изменений в кассовый план по доходам осуществляется                        по следующим основаниям:</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1) внесение изменений в Решения о местном бюджете</w:t>
      </w:r>
      <w:r w:rsidRPr="007B7F25">
        <w:rPr>
          <w:rFonts w:ascii="Times New Roman" w:eastAsia="Times New Roman" w:hAnsi="Times New Roman"/>
          <w:color w:val="FF0000"/>
          <w:lang w:eastAsia="ru-RU"/>
        </w:rPr>
        <w:t xml:space="preserve"> </w:t>
      </w:r>
      <w:r w:rsidRPr="007B7F25">
        <w:rPr>
          <w:rFonts w:ascii="Times New Roman" w:eastAsia="Times New Roman" w:hAnsi="Times New Roman"/>
          <w:color w:val="0D0D0D"/>
          <w:lang w:eastAsia="ru-RU"/>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2) изменение функций главных администраторов доходов;</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3) перераспределение источников доходов местного бюджета, между главными администраторами доходов; </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4) уточнение помесячного прогноза поступления доходов местного бюджета;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6) дополнительное поступление целевых средств или доведение (отзыв) лимитов бюджетных обязательств в </w:t>
      </w:r>
      <w:proofErr w:type="gramStart"/>
      <w:r w:rsidRPr="007B7F25">
        <w:rPr>
          <w:rFonts w:ascii="Times New Roman" w:eastAsia="Times New Roman" w:hAnsi="Times New Roman"/>
          <w:color w:val="0D0D0D"/>
          <w:lang w:eastAsia="ru-RU"/>
        </w:rPr>
        <w:t>части</w:t>
      </w:r>
      <w:proofErr w:type="gramEnd"/>
      <w:r w:rsidRPr="007B7F25">
        <w:rPr>
          <w:rFonts w:ascii="Times New Roman" w:eastAsia="Times New Roman" w:hAnsi="Times New Roman"/>
          <w:color w:val="0D0D0D"/>
          <w:lang w:eastAsia="ru-RU"/>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9) изменение бюджетной классификации Российской Федерации и (или) изменение порядка ее применения. </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7B7F25">
        <w:rPr>
          <w:rFonts w:ascii="Times New Roman" w:eastAsia="Times New Roman" w:hAnsi="Times New Roman"/>
          <w:lang w:eastAsia="ru-RU"/>
        </w:rPr>
        <w:t xml:space="preserve"> – </w:t>
      </w:r>
      <w:r w:rsidRPr="007B7F25">
        <w:rPr>
          <w:rFonts w:ascii="Times New Roman" w:eastAsia="Times New Roman" w:hAnsi="Times New Roman"/>
          <w:color w:val="0D0D0D"/>
          <w:lang w:eastAsia="ru-RU"/>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29.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1) письменное обращение с указанием причин и оснований для внесения изменений в кассовый план по доходам, подписанное администратором доходов;</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2) расчеты и обоснования предлагаемых изменений;</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3) иные документы, необходимые для согласования представленных изменений в зависимости от причин и оснований для их внесения.</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w:t>
      </w:r>
      <w:proofErr w:type="gramStart"/>
      <w:r w:rsidRPr="007B7F25">
        <w:rPr>
          <w:rFonts w:ascii="Times New Roman" w:eastAsia="Times New Roman" w:hAnsi="Times New Roman"/>
          <w:color w:val="0D0D0D"/>
          <w:lang w:eastAsia="ru-RU"/>
        </w:rPr>
        <w:t>на</w:t>
      </w:r>
      <w:proofErr w:type="gramEnd"/>
      <w:r w:rsidRPr="007B7F25">
        <w:rPr>
          <w:rFonts w:ascii="Times New Roman" w:eastAsia="Times New Roman" w:hAnsi="Times New Roman"/>
          <w:color w:val="0D0D0D"/>
          <w:lang w:eastAsia="ru-RU"/>
        </w:rPr>
        <w:t>:</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lastRenderedPageBreak/>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2) правильность применения бюджетной классификации Российской Федерации;</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3) полноту и достоверность представленной информации.</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31. В случае наличия замечаний по результатам </w:t>
      </w:r>
      <w:proofErr w:type="gramStart"/>
      <w:r w:rsidRPr="007B7F25">
        <w:rPr>
          <w:rFonts w:ascii="Times New Roman" w:eastAsia="Times New Roman" w:hAnsi="Times New Roman"/>
          <w:color w:val="0D0D0D"/>
          <w:lang w:eastAsia="ru-RU"/>
        </w:rPr>
        <w:t>проверки предложения главного администратора доходов средств местного бюджета</w:t>
      </w:r>
      <w:proofErr w:type="gramEnd"/>
      <w:r w:rsidRPr="007B7F25">
        <w:rPr>
          <w:rFonts w:ascii="Times New Roman" w:eastAsia="Times New Roman" w:hAnsi="Times New Roman"/>
          <w:color w:val="0D0D0D"/>
          <w:lang w:eastAsia="ru-RU"/>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11" w:history="1">
        <w:r w:rsidRPr="007B7F25">
          <w:rPr>
            <w:rFonts w:ascii="Times New Roman" w:eastAsia="Times New Roman" w:hAnsi="Times New Roman"/>
            <w:color w:val="0D0D0D"/>
            <w:lang w:eastAsia="ru-RU"/>
          </w:rPr>
          <w:t>0</w:t>
        </w:r>
      </w:hyperlink>
      <w:r w:rsidRPr="007B7F25">
        <w:rPr>
          <w:rFonts w:ascii="Times New Roman" w:eastAsia="Times New Roman" w:hAnsi="Times New Roman"/>
          <w:color w:val="0D0D0D"/>
          <w:lang w:eastAsia="ru-RU"/>
        </w:rPr>
        <w:t xml:space="preserve"> настоящего Порядка.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32. В случае отсутствия замечаний по результатам </w:t>
      </w:r>
      <w:proofErr w:type="gramStart"/>
      <w:r w:rsidRPr="007B7F25">
        <w:rPr>
          <w:rFonts w:ascii="Times New Roman" w:eastAsia="Times New Roman" w:hAnsi="Times New Roman"/>
          <w:color w:val="0D0D0D"/>
          <w:lang w:eastAsia="ru-RU"/>
        </w:rPr>
        <w:t>проверки предложения главного администратора доходов средств местного бюджета</w:t>
      </w:r>
      <w:proofErr w:type="gramEnd"/>
      <w:r w:rsidRPr="007B7F25">
        <w:rPr>
          <w:rFonts w:ascii="Times New Roman" w:eastAsia="Times New Roman" w:hAnsi="Times New Roman"/>
          <w:color w:val="0D0D0D"/>
          <w:lang w:eastAsia="ru-RU"/>
        </w:rPr>
        <w:t xml:space="preserve"> руководитель финансового органа принимает решение об утверждении предлагаемых изменений либо об их отклонении.</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34. В случае принятия финансовым органом решения об отклонении предложенных главным администратором </w:t>
      </w:r>
      <w:proofErr w:type="gramStart"/>
      <w:r w:rsidRPr="007B7F25">
        <w:rPr>
          <w:rFonts w:ascii="Times New Roman" w:eastAsia="Times New Roman" w:hAnsi="Times New Roman"/>
          <w:color w:val="0D0D0D"/>
          <w:lang w:eastAsia="ru-RU"/>
        </w:rPr>
        <w:t>доходов местного бюджета муниципального образования Новосибирской области изменений</w:t>
      </w:r>
      <w:proofErr w:type="gramEnd"/>
      <w:r w:rsidRPr="007B7F25">
        <w:rPr>
          <w:rFonts w:ascii="Times New Roman" w:eastAsia="Times New Roman" w:hAnsi="Times New Roman"/>
          <w:color w:val="0D0D0D"/>
          <w:lang w:eastAsia="ru-RU"/>
        </w:rPr>
        <w:t xml:space="preserve">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с детализацией по месяцам по межбюджетным трансфертам.</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p>
    <w:p w:rsidR="007B7F25" w:rsidRPr="007B7F25" w:rsidRDefault="007B7F25" w:rsidP="007B7F25">
      <w:pPr>
        <w:autoSpaceDE w:val="0"/>
        <w:autoSpaceDN w:val="0"/>
        <w:adjustRightInd w:val="0"/>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2. Ведение кассового плана по расходам</w:t>
      </w:r>
    </w:p>
    <w:p w:rsidR="007B7F25" w:rsidRPr="007B7F25" w:rsidRDefault="007B7F25" w:rsidP="007B7F25">
      <w:pPr>
        <w:autoSpaceDE w:val="0"/>
        <w:autoSpaceDN w:val="0"/>
        <w:adjustRightInd w:val="0"/>
        <w:spacing w:after="0" w:line="240" w:lineRule="auto"/>
        <w:jc w:val="center"/>
        <w:rPr>
          <w:rFonts w:ascii="Times New Roman" w:eastAsia="Times New Roman" w:hAnsi="Times New Roman"/>
          <w:lang w:eastAsia="ru-RU"/>
        </w:rPr>
      </w:pP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1) недостаточность бюджетных сре</w:t>
      </w:r>
      <w:proofErr w:type="gramStart"/>
      <w:r w:rsidRPr="007B7F25">
        <w:rPr>
          <w:rFonts w:ascii="Times New Roman" w:eastAsia="Times New Roman" w:hAnsi="Times New Roman"/>
          <w:color w:val="0D0D0D"/>
          <w:lang w:eastAsia="ru-RU"/>
        </w:rPr>
        <w:t>дств дл</w:t>
      </w:r>
      <w:proofErr w:type="gramEnd"/>
      <w:r w:rsidRPr="007B7F25">
        <w:rPr>
          <w:rFonts w:ascii="Times New Roman" w:eastAsia="Times New Roman" w:hAnsi="Times New Roman"/>
          <w:color w:val="0D0D0D"/>
          <w:lang w:eastAsia="ru-RU"/>
        </w:rPr>
        <w:t>я исполнения публичных нормативных обязательств в соответствующем месяце текущего финансового года;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bookmarkStart w:id="0" w:name="Par4"/>
      <w:bookmarkEnd w:id="0"/>
      <w:r w:rsidRPr="007B7F25">
        <w:rPr>
          <w:rFonts w:ascii="Times New Roman" w:eastAsia="Times New Roman" w:hAnsi="Times New Roman"/>
          <w:color w:val="0D0D0D"/>
          <w:lang w:eastAsia="ru-RU"/>
        </w:rPr>
        <w:t xml:space="preserve">2) возникновение потребности в дополнительных объемах финансирования                          в соответствующем месяце за счет </w:t>
      </w:r>
      <w:proofErr w:type="gramStart"/>
      <w:r w:rsidRPr="007B7F25">
        <w:rPr>
          <w:rFonts w:ascii="Times New Roman" w:eastAsia="Times New Roman" w:hAnsi="Times New Roman"/>
          <w:color w:val="0D0D0D"/>
          <w:lang w:eastAsia="ru-RU"/>
        </w:rPr>
        <w:t>перераспределения объемов финансирования других месяцев текущего финансового года</w:t>
      </w:r>
      <w:proofErr w:type="gramEnd"/>
      <w:r w:rsidRPr="007B7F25">
        <w:rPr>
          <w:rFonts w:ascii="Times New Roman" w:eastAsia="Times New Roman" w:hAnsi="Times New Roman"/>
          <w:color w:val="0D0D0D"/>
          <w:lang w:eastAsia="ru-RU"/>
        </w:rPr>
        <w:t>;</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3) изменение помесячного распределения доходов местного бюджета                    за счет целевых средств;</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4) в случае выделения (перераспределения) средств резервного фонда администрации  муниципального образования;</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7) в случае корректировки кассового плана в объеме неиспользованных остатков за отчетный период (месяц).</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1) </w:t>
      </w:r>
      <w:proofErr w:type="gramStart"/>
      <w:r w:rsidRPr="007B7F25">
        <w:rPr>
          <w:rFonts w:ascii="Times New Roman" w:eastAsia="Times New Roman" w:hAnsi="Times New Roman"/>
          <w:color w:val="0D0D0D"/>
          <w:lang w:eastAsia="ru-RU"/>
        </w:rPr>
        <w:t>направляемых</w:t>
      </w:r>
      <w:proofErr w:type="gramEnd"/>
      <w:r w:rsidRPr="007B7F25">
        <w:rPr>
          <w:rFonts w:ascii="Times New Roman" w:eastAsia="Times New Roman" w:hAnsi="Times New Roman"/>
          <w:color w:val="0D0D0D"/>
          <w:lang w:eastAsia="ru-RU"/>
        </w:rPr>
        <w:t xml:space="preserve"> с целью:</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б) внесения изменений в кассовый план по расходам в объеме неиспользованных остатков бюджетных средств за отчетный период;</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д) финансирования осуществления капитальных вложений;</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е) финансирования реконструкции и обслуживания объектов дорожного хозяйства в разрезе направлений и </w:t>
      </w:r>
      <w:r w:rsidRPr="007B7F25">
        <w:rPr>
          <w:rFonts w:ascii="Times New Roman" w:eastAsia="Times New Roman" w:hAnsi="Times New Roman"/>
          <w:color w:val="0D0D0D"/>
          <w:lang w:eastAsia="ru-RU"/>
        </w:rPr>
        <w:lastRenderedPageBreak/>
        <w:t>объектов;</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з) обеспечения граждан жилыми помещениями;</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и) выполнения обязательств муниципального образования   на условиях </w:t>
      </w:r>
      <w:proofErr w:type="spellStart"/>
      <w:r w:rsidRPr="007B7F25">
        <w:rPr>
          <w:rFonts w:ascii="Times New Roman" w:eastAsia="Times New Roman" w:hAnsi="Times New Roman"/>
          <w:color w:val="0D0D0D"/>
          <w:lang w:eastAsia="ru-RU"/>
        </w:rPr>
        <w:t>софинансирования</w:t>
      </w:r>
      <w:proofErr w:type="spellEnd"/>
      <w:r w:rsidRPr="007B7F25">
        <w:rPr>
          <w:rFonts w:ascii="Times New Roman" w:eastAsia="Times New Roman" w:hAnsi="Times New Roman"/>
          <w:color w:val="0D0D0D"/>
          <w:lang w:eastAsia="ru-RU"/>
        </w:rPr>
        <w:t xml:space="preserve"> с областным и федеральным бюджетами; </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к) обеспечения исполнения судебных актов, предусматривающих обращение взыскания на средства местного бюджета;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2) о внесении изменений в части расходов за счет целевых средств;</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3) о внесении изменений в случае использования (перераспределения) средств резервного фонда администрации   муниципального образования.</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2) расчеты и обоснования предлагаемых изменений;</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 расходов, осуществляемых за счет средств резервного фонда администрации);</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4) иные документы, необходимые для согласования представленных изменений в зависимости от причин и оснований для их внесения.</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40. Поступившее предложение рассматривается финансовым органом в течение </w:t>
      </w:r>
      <w:r w:rsidRPr="007B7F25">
        <w:rPr>
          <w:rFonts w:ascii="Times New Roman" w:eastAsia="Times New Roman" w:hAnsi="Times New Roman"/>
          <w:lang w:eastAsia="ru-RU"/>
        </w:rPr>
        <w:t xml:space="preserve">десяти рабочих </w:t>
      </w:r>
      <w:r w:rsidRPr="007B7F25">
        <w:rPr>
          <w:rFonts w:ascii="Times New Roman" w:eastAsia="Times New Roman" w:hAnsi="Times New Roman"/>
          <w:color w:val="0D0D0D"/>
          <w:lang w:eastAsia="ru-RU"/>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7B7F25">
        <w:rPr>
          <w:rFonts w:ascii="Times New Roman" w:eastAsia="Times New Roman" w:hAnsi="Times New Roman"/>
          <w:color w:val="0D0D0D"/>
          <w:lang w:eastAsia="ru-RU"/>
        </w:rPr>
        <w:t>на</w:t>
      </w:r>
      <w:proofErr w:type="gramEnd"/>
      <w:r w:rsidRPr="007B7F25">
        <w:rPr>
          <w:rFonts w:ascii="Times New Roman" w:eastAsia="Times New Roman" w:hAnsi="Times New Roman"/>
          <w:color w:val="0D0D0D"/>
          <w:lang w:eastAsia="ru-RU"/>
        </w:rPr>
        <w:t>:</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2) правильность применения бюджетной классификации Российской Федерации;</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3) полноту и достоверность представленной информации.</w:t>
      </w:r>
    </w:p>
    <w:p w:rsidR="007B7F25" w:rsidRPr="007B7F25" w:rsidRDefault="007B7F25" w:rsidP="007B7F25">
      <w:pPr>
        <w:autoSpaceDE w:val="0"/>
        <w:autoSpaceDN w:val="0"/>
        <w:adjustRightInd w:val="0"/>
        <w:spacing w:after="0" w:line="240" w:lineRule="auto"/>
        <w:jc w:val="both"/>
        <w:rPr>
          <w:rFonts w:ascii="Times New Roman" w:eastAsia="Times New Roman" w:hAnsi="Times New Roman"/>
          <w:lang w:eastAsia="ru-RU"/>
        </w:rPr>
      </w:pPr>
      <w:r w:rsidRPr="007B7F25">
        <w:rPr>
          <w:rFonts w:ascii="Times New Roman" w:eastAsia="Times New Roman" w:hAnsi="Times New Roman"/>
          <w:color w:val="0D0D0D"/>
          <w:lang w:eastAsia="ru-RU"/>
        </w:rPr>
        <w:t>41. </w:t>
      </w:r>
      <w:r w:rsidRPr="007B7F25">
        <w:rPr>
          <w:rFonts w:ascii="Times New Roman" w:eastAsia="Times New Roman" w:hAnsi="Times New Roman"/>
          <w:lang w:eastAsia="ru-RU"/>
        </w:rPr>
        <w:t xml:space="preserve">В случае наличия замечаний по результатам </w:t>
      </w:r>
      <w:proofErr w:type="gramStart"/>
      <w:r w:rsidRPr="007B7F25">
        <w:rPr>
          <w:rFonts w:ascii="Times New Roman" w:eastAsia="Times New Roman" w:hAnsi="Times New Roman"/>
          <w:lang w:eastAsia="ru-RU"/>
        </w:rPr>
        <w:t xml:space="preserve">проверки предложения </w:t>
      </w:r>
      <w:r w:rsidRPr="007B7F25">
        <w:rPr>
          <w:rFonts w:ascii="Times New Roman" w:eastAsia="Times New Roman" w:hAnsi="Times New Roman"/>
          <w:color w:val="0D0D0D"/>
          <w:lang w:eastAsia="ru-RU"/>
        </w:rPr>
        <w:t>главного распорядителя средств местного бюджета</w:t>
      </w:r>
      <w:proofErr w:type="gramEnd"/>
      <w:r w:rsidRPr="007B7F25">
        <w:rPr>
          <w:rFonts w:ascii="Times New Roman" w:eastAsia="Times New Roman" w:hAnsi="Times New Roman"/>
          <w:lang w:eastAsia="ru-RU"/>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7B7F25" w:rsidRPr="007B7F25" w:rsidRDefault="007B7F25" w:rsidP="007B7F25">
      <w:pPr>
        <w:autoSpaceDE w:val="0"/>
        <w:autoSpaceDN w:val="0"/>
        <w:adjustRightInd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 xml:space="preserve">В отношении предложения </w:t>
      </w:r>
      <w:r w:rsidRPr="007B7F25">
        <w:rPr>
          <w:rFonts w:ascii="Times New Roman" w:eastAsia="Times New Roman" w:hAnsi="Times New Roman"/>
          <w:color w:val="0D0D0D"/>
          <w:lang w:eastAsia="ru-RU"/>
        </w:rPr>
        <w:t>главного распорядителя средств местного бюджета</w:t>
      </w:r>
      <w:r w:rsidRPr="007B7F25">
        <w:rPr>
          <w:rFonts w:ascii="Times New Roman" w:eastAsia="Times New Roman" w:hAnsi="Times New Roman"/>
          <w:lang w:eastAsia="ru-RU"/>
        </w:rPr>
        <w:t>, поступившего с доработки, осуществляется проверка, предусмотренная пунктом 3</w:t>
      </w:r>
      <w:hyperlink r:id="rId12" w:history="1">
        <w:r w:rsidRPr="007B7F25">
          <w:rPr>
            <w:rFonts w:ascii="Times New Roman" w:eastAsia="Times New Roman" w:hAnsi="Times New Roman"/>
            <w:lang w:eastAsia="ru-RU"/>
          </w:rPr>
          <w:t>2</w:t>
        </w:r>
      </w:hyperlink>
      <w:r w:rsidRPr="007B7F25">
        <w:rPr>
          <w:rFonts w:ascii="Times New Roman" w:eastAsia="Times New Roman" w:hAnsi="Times New Roman"/>
          <w:lang w:eastAsia="ru-RU"/>
        </w:rPr>
        <w:t xml:space="preserve"> настоящего Порядка.</w:t>
      </w:r>
    </w:p>
    <w:p w:rsidR="007B7F25" w:rsidRPr="007B7F25" w:rsidRDefault="007B7F25" w:rsidP="007B7F25">
      <w:pPr>
        <w:autoSpaceDE w:val="0"/>
        <w:autoSpaceDN w:val="0"/>
        <w:adjustRightInd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 xml:space="preserve">42. В случае отсутствия замечаний по результатам </w:t>
      </w:r>
      <w:proofErr w:type="gramStart"/>
      <w:r w:rsidRPr="007B7F25">
        <w:rPr>
          <w:rFonts w:ascii="Times New Roman" w:eastAsia="Times New Roman" w:hAnsi="Times New Roman"/>
          <w:lang w:eastAsia="ru-RU"/>
        </w:rPr>
        <w:t xml:space="preserve">проверки предложения </w:t>
      </w:r>
      <w:r w:rsidRPr="007B7F25">
        <w:rPr>
          <w:rFonts w:ascii="Times New Roman" w:eastAsia="Times New Roman" w:hAnsi="Times New Roman"/>
          <w:color w:val="0D0D0D"/>
          <w:lang w:eastAsia="ru-RU"/>
        </w:rPr>
        <w:t>главного распорядителя средств местного бюджета</w:t>
      </w:r>
      <w:proofErr w:type="gramEnd"/>
      <w:r w:rsidRPr="007B7F25">
        <w:rPr>
          <w:rFonts w:ascii="Times New Roman" w:eastAsia="Times New Roman" w:hAnsi="Times New Roman"/>
          <w:lang w:eastAsia="ru-RU"/>
        </w:rPr>
        <w:t xml:space="preserve"> руководитель финансового органа принимает решение об утверждении предлагаемых изменений либо об их отклонении.</w:t>
      </w:r>
    </w:p>
    <w:p w:rsidR="007B7F25" w:rsidRPr="007B7F25" w:rsidRDefault="007B7F25" w:rsidP="007B7F25">
      <w:pPr>
        <w:autoSpaceDE w:val="0"/>
        <w:autoSpaceDN w:val="0"/>
        <w:adjustRightInd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 xml:space="preserve">43. В случае принятия руководителем финансового органа решения об утверждении предложенных </w:t>
      </w:r>
      <w:r w:rsidRPr="007B7F25">
        <w:rPr>
          <w:rFonts w:ascii="Times New Roman" w:eastAsia="Times New Roman" w:hAnsi="Times New Roman"/>
          <w:color w:val="0D0D0D"/>
          <w:lang w:eastAsia="ru-RU"/>
        </w:rPr>
        <w:t>главным распорядителем средств местного бюджета</w:t>
      </w:r>
      <w:r w:rsidRPr="007B7F25">
        <w:rPr>
          <w:rFonts w:ascii="Times New Roman" w:eastAsia="Times New Roman" w:hAnsi="Times New Roman"/>
          <w:lang w:eastAsia="ru-RU"/>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7B7F25" w:rsidRPr="007B7F25" w:rsidRDefault="007B7F25" w:rsidP="007B7F25">
      <w:pPr>
        <w:autoSpaceDE w:val="0"/>
        <w:autoSpaceDN w:val="0"/>
        <w:adjustRightInd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 xml:space="preserve">44. В случае принятия финансовым органом решения об отклонении предложенных </w:t>
      </w:r>
      <w:r w:rsidRPr="007B7F25">
        <w:rPr>
          <w:rFonts w:ascii="Times New Roman" w:eastAsia="Times New Roman" w:hAnsi="Times New Roman"/>
          <w:color w:val="0D0D0D"/>
          <w:lang w:eastAsia="ru-RU"/>
        </w:rPr>
        <w:t>главным распорядителем средств местного бюджета</w:t>
      </w:r>
      <w:r w:rsidRPr="007B7F25">
        <w:rPr>
          <w:rFonts w:ascii="Times New Roman" w:eastAsia="Times New Roman" w:hAnsi="Times New Roman"/>
          <w:lang w:eastAsia="ru-RU"/>
        </w:rPr>
        <w:t xml:space="preserve"> изменений в кассовый план по расходам, финансовый орган в течение одного рабочего дня уведомляет </w:t>
      </w:r>
      <w:r w:rsidRPr="007B7F25">
        <w:rPr>
          <w:rFonts w:ascii="Times New Roman" w:eastAsia="Times New Roman" w:hAnsi="Times New Roman"/>
          <w:color w:val="0D0D0D"/>
          <w:lang w:eastAsia="ru-RU"/>
        </w:rPr>
        <w:t>главного распорядителя средств местного бюджета</w:t>
      </w:r>
      <w:r w:rsidRPr="007B7F25">
        <w:rPr>
          <w:rFonts w:ascii="Times New Roman" w:eastAsia="Times New Roman" w:hAnsi="Times New Roman"/>
          <w:lang w:eastAsia="ru-RU"/>
        </w:rPr>
        <w:t xml:space="preserve"> о причинах отклонения предложенных изменений.</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45. В течение трех рабочих дней со дня утверждения изменений в кассовый план по расходам осуществляется доведение уведомления </w:t>
      </w:r>
      <w:proofErr w:type="gramStart"/>
      <w:r w:rsidRPr="007B7F25">
        <w:rPr>
          <w:rFonts w:ascii="Times New Roman" w:eastAsia="Times New Roman" w:hAnsi="Times New Roman"/>
          <w:color w:val="0D0D0D"/>
          <w:lang w:eastAsia="ru-RU"/>
        </w:rPr>
        <w:t>до главного распорядителя об изменении поквартального распределения расходов местного бюджета  муниципального образования с детализацией по месяцам по межбюджетным трансфертам</w:t>
      </w:r>
      <w:proofErr w:type="gramEnd"/>
      <w:r w:rsidRPr="007B7F25">
        <w:rPr>
          <w:rFonts w:ascii="Times New Roman" w:eastAsia="Times New Roman" w:hAnsi="Times New Roman"/>
          <w:color w:val="0D0D0D"/>
          <w:lang w:eastAsia="ru-RU"/>
        </w:rPr>
        <w:t>, по форме согласно приложению № 7 к настоящему Порядку.</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46. </w:t>
      </w:r>
      <w:proofErr w:type="gramStart"/>
      <w:r w:rsidRPr="007B7F25">
        <w:rPr>
          <w:rFonts w:ascii="Times New Roman" w:eastAsia="Times New Roman" w:hAnsi="Times New Roman"/>
          <w:color w:val="0D0D0D"/>
          <w:lang w:eastAsia="ru-RU"/>
        </w:rPr>
        <w:t>При направлении предложения о внесении изменений в кассовый план по расходам в целях</w:t>
      </w:r>
      <w:proofErr w:type="gramEnd"/>
      <w:r w:rsidRPr="007B7F25">
        <w:rPr>
          <w:rFonts w:ascii="Times New Roman" w:eastAsia="Times New Roman" w:hAnsi="Times New Roman"/>
          <w:color w:val="0D0D0D"/>
          <w:lang w:eastAsia="ru-RU"/>
        </w:rPr>
        <w:t xml:space="preserve">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1) копия распоряжения администрации   муниципального образования   о выделение средств из резервного фонда администрации муниципального образования;</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2) документы, подтверждающие выполнение работ, предоставление услуг (при наличии).</w:t>
      </w:r>
    </w:p>
    <w:p w:rsidR="007B7F25" w:rsidRPr="007B7F25" w:rsidRDefault="007B7F25" w:rsidP="007B7F25">
      <w:pPr>
        <w:autoSpaceDE w:val="0"/>
        <w:autoSpaceDN w:val="0"/>
        <w:adjustRightInd w:val="0"/>
        <w:spacing w:after="0" w:line="240" w:lineRule="auto"/>
        <w:jc w:val="center"/>
        <w:rPr>
          <w:rFonts w:ascii="Times New Roman" w:eastAsia="Times New Roman" w:hAnsi="Times New Roman"/>
          <w:lang w:eastAsia="ru-RU"/>
        </w:rPr>
      </w:pPr>
    </w:p>
    <w:p w:rsidR="007B7F25" w:rsidRPr="007B7F25" w:rsidRDefault="007B7F25" w:rsidP="007B7F25">
      <w:pPr>
        <w:autoSpaceDE w:val="0"/>
        <w:autoSpaceDN w:val="0"/>
        <w:adjustRightInd w:val="0"/>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xml:space="preserve">3. Ведение кассового плана по источникам финансирования дефицита </w:t>
      </w:r>
    </w:p>
    <w:p w:rsidR="007B7F25" w:rsidRPr="007B7F25" w:rsidRDefault="007B7F25" w:rsidP="007B7F25">
      <w:pPr>
        <w:autoSpaceDE w:val="0"/>
        <w:autoSpaceDN w:val="0"/>
        <w:adjustRightInd w:val="0"/>
        <w:spacing w:after="0" w:line="240" w:lineRule="auto"/>
        <w:jc w:val="center"/>
        <w:rPr>
          <w:rFonts w:ascii="Times New Roman" w:eastAsia="Times New Roman" w:hAnsi="Times New Roman"/>
          <w:lang w:eastAsia="ru-RU"/>
        </w:rPr>
      </w:pP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bookmarkStart w:id="1" w:name="Par1"/>
      <w:bookmarkEnd w:id="1"/>
      <w:r w:rsidRPr="007B7F25">
        <w:rPr>
          <w:rFonts w:ascii="Times New Roman" w:eastAsia="Times New Roman" w:hAnsi="Times New Roman"/>
          <w:color w:val="0D0D0D"/>
          <w:lang w:eastAsia="ru-RU"/>
        </w:rPr>
        <w:t xml:space="preserve">47. Ведение кассового плана по источникам финансирования дефицита бюджета осуществляется </w:t>
      </w:r>
      <w:r w:rsidRPr="007B7F25">
        <w:rPr>
          <w:rFonts w:ascii="Times New Roman" w:eastAsia="Times New Roman" w:hAnsi="Times New Roman"/>
          <w:color w:val="0D0D0D"/>
          <w:lang w:eastAsia="ru-RU"/>
        </w:rPr>
        <w:lastRenderedPageBreak/>
        <w:t>нарастающим итогом с начала текущего финансового года поквартально с детализацией по месяцам.</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1) внесение изменений в Решения о местном бюджете;</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2) изменения объема и (или) срока прогнозируемых поступлений и (или) выплат по источникам финансирования дефицита.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49. Предложения главного </w:t>
      </w:r>
      <w:proofErr w:type="gramStart"/>
      <w:r w:rsidRPr="007B7F25">
        <w:rPr>
          <w:rFonts w:ascii="Times New Roman" w:eastAsia="Times New Roman" w:hAnsi="Times New Roman"/>
          <w:color w:val="0D0D0D"/>
          <w:lang w:eastAsia="ru-RU"/>
        </w:rPr>
        <w:t>администратора источников финансирования дефицита средств местного бюджета</w:t>
      </w:r>
      <w:proofErr w:type="gramEnd"/>
      <w:r w:rsidRPr="007B7F25">
        <w:rPr>
          <w:rFonts w:ascii="Times New Roman" w:eastAsia="Times New Roman" w:hAnsi="Times New Roman"/>
          <w:color w:val="0D0D0D"/>
          <w:lang w:eastAsia="ru-RU"/>
        </w:rPr>
        <w:t xml:space="preserve"> о внесении изменений в кассовый план по источникам финансирования дефицита местного бюджета по основаниям, предусмотренным пунктом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50. В целях изменения показателей кассового плана по источникам финансирования дефицита местного бюджета главный администратор </w:t>
      </w:r>
      <w:proofErr w:type="gramStart"/>
      <w:r w:rsidRPr="007B7F25">
        <w:rPr>
          <w:rFonts w:ascii="Times New Roman" w:eastAsia="Times New Roman" w:hAnsi="Times New Roman"/>
          <w:color w:val="0D0D0D"/>
          <w:lang w:eastAsia="ru-RU"/>
        </w:rPr>
        <w:t>источников финансирования дефицита средств местного бюджета</w:t>
      </w:r>
      <w:proofErr w:type="gramEnd"/>
      <w:r w:rsidRPr="007B7F25">
        <w:rPr>
          <w:rFonts w:ascii="Times New Roman" w:eastAsia="Times New Roman" w:hAnsi="Times New Roman"/>
          <w:color w:val="0D0D0D"/>
          <w:lang w:eastAsia="ru-RU"/>
        </w:rPr>
        <w:t xml:space="preserve"> направляет в финансовый орган предложение о внесении изменений, которое включает:</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w:t>
      </w:r>
      <w:proofErr w:type="gramStart"/>
      <w:r w:rsidRPr="007B7F25">
        <w:rPr>
          <w:rFonts w:ascii="Times New Roman" w:eastAsia="Times New Roman" w:hAnsi="Times New Roman"/>
          <w:color w:val="0D0D0D"/>
          <w:lang w:eastAsia="ru-RU"/>
        </w:rPr>
        <w:t>источников финансирования дефицита администрации   муниципального образования</w:t>
      </w:r>
      <w:proofErr w:type="gramEnd"/>
      <w:r w:rsidRPr="007B7F25">
        <w:rPr>
          <w:rFonts w:ascii="Times New Roman" w:eastAsia="Times New Roman" w:hAnsi="Times New Roman"/>
          <w:color w:val="0D0D0D"/>
          <w:lang w:eastAsia="ru-RU"/>
        </w:rPr>
        <w:t>;</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2) расчеты и обоснования предлагаемых изменений;</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3) иные документы, необходимые для согласования представленных изменений в зависимости от причин и оснований для их внесения.</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51. Поступившее предложение рассматривается финансовым органом в течение </w:t>
      </w:r>
      <w:r w:rsidRPr="007B7F25">
        <w:rPr>
          <w:rFonts w:ascii="Times New Roman" w:eastAsia="Times New Roman" w:hAnsi="Times New Roman"/>
          <w:lang w:eastAsia="ru-RU"/>
        </w:rPr>
        <w:t xml:space="preserve">десяти рабочих </w:t>
      </w:r>
      <w:r w:rsidRPr="007B7F25">
        <w:rPr>
          <w:rFonts w:ascii="Times New Roman" w:eastAsia="Times New Roman" w:hAnsi="Times New Roman"/>
          <w:color w:val="0D0D0D"/>
          <w:lang w:eastAsia="ru-RU"/>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7B7F25">
        <w:rPr>
          <w:rFonts w:ascii="Times New Roman" w:eastAsia="Times New Roman" w:hAnsi="Times New Roman"/>
          <w:color w:val="0D0D0D"/>
          <w:lang w:eastAsia="ru-RU"/>
        </w:rPr>
        <w:t>на</w:t>
      </w:r>
      <w:proofErr w:type="gramEnd"/>
      <w:r w:rsidRPr="007B7F25">
        <w:rPr>
          <w:rFonts w:ascii="Times New Roman" w:eastAsia="Times New Roman" w:hAnsi="Times New Roman"/>
          <w:color w:val="0D0D0D"/>
          <w:lang w:eastAsia="ru-RU"/>
        </w:rPr>
        <w:t>:</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2) правильность применения бюджетной классификации Российской Федерации;</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3) полноту и достоверность представленной информации.</w:t>
      </w:r>
    </w:p>
    <w:p w:rsidR="007B7F25" w:rsidRPr="007B7F25" w:rsidRDefault="007B7F25" w:rsidP="007B7F25">
      <w:pPr>
        <w:autoSpaceDE w:val="0"/>
        <w:autoSpaceDN w:val="0"/>
        <w:adjustRightInd w:val="0"/>
        <w:spacing w:after="0" w:line="240" w:lineRule="auto"/>
        <w:jc w:val="both"/>
        <w:rPr>
          <w:rFonts w:ascii="Times New Roman" w:eastAsia="Times New Roman" w:hAnsi="Times New Roman"/>
          <w:lang w:eastAsia="ru-RU"/>
        </w:rPr>
      </w:pPr>
      <w:r w:rsidRPr="007B7F25">
        <w:rPr>
          <w:rFonts w:ascii="Times New Roman" w:eastAsia="Times New Roman" w:hAnsi="Times New Roman"/>
          <w:color w:val="0D0D0D"/>
          <w:lang w:eastAsia="ru-RU"/>
        </w:rPr>
        <w:t>52. </w:t>
      </w:r>
      <w:r w:rsidRPr="007B7F25">
        <w:rPr>
          <w:rFonts w:ascii="Times New Roman" w:eastAsia="Times New Roman" w:hAnsi="Times New Roman"/>
          <w:lang w:eastAsia="ru-RU"/>
        </w:rPr>
        <w:t xml:space="preserve">В случае наличия замечаний по результатам </w:t>
      </w:r>
      <w:proofErr w:type="gramStart"/>
      <w:r w:rsidRPr="007B7F25">
        <w:rPr>
          <w:rFonts w:ascii="Times New Roman" w:eastAsia="Times New Roman" w:hAnsi="Times New Roman"/>
          <w:lang w:eastAsia="ru-RU"/>
        </w:rPr>
        <w:t xml:space="preserve">проверки предложения </w:t>
      </w:r>
      <w:r w:rsidRPr="007B7F25">
        <w:rPr>
          <w:rFonts w:ascii="Times New Roman" w:eastAsia="Times New Roman" w:hAnsi="Times New Roman"/>
          <w:color w:val="0D0D0D"/>
          <w:lang w:eastAsia="ru-RU"/>
        </w:rPr>
        <w:t>главного администратора источников финансирования дефицита средств местного бюджета</w:t>
      </w:r>
      <w:proofErr w:type="gramEnd"/>
      <w:r w:rsidRPr="007B7F25">
        <w:rPr>
          <w:rFonts w:ascii="Times New Roman" w:eastAsia="Times New Roman" w:hAnsi="Times New Roman"/>
          <w:lang w:eastAsia="ru-RU"/>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7B7F25" w:rsidRPr="007B7F25" w:rsidRDefault="007B7F25" w:rsidP="007B7F25">
      <w:pPr>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В отношении </w:t>
      </w:r>
      <w:proofErr w:type="gramStart"/>
      <w:r w:rsidRPr="007B7F25">
        <w:rPr>
          <w:rFonts w:ascii="Times New Roman" w:eastAsia="Times New Roman" w:hAnsi="Times New Roman"/>
          <w:color w:val="0D0D0D"/>
          <w:lang w:eastAsia="ru-RU"/>
        </w:rPr>
        <w:t>предложения главного администратора источников финансирования дефицита бюджета средств местного</w:t>
      </w:r>
      <w:proofErr w:type="gramEnd"/>
      <w:r w:rsidRPr="007B7F25">
        <w:rPr>
          <w:rFonts w:ascii="Times New Roman" w:eastAsia="Times New Roman" w:hAnsi="Times New Roman"/>
          <w:color w:val="0D0D0D"/>
          <w:lang w:eastAsia="ru-RU"/>
        </w:rPr>
        <w:t xml:space="preserve"> бюджета, поступившего с доработки, осуществляется проверка, предусмотренная пунктом 52 настоящего Порядка.</w:t>
      </w:r>
    </w:p>
    <w:p w:rsidR="007B7F25" w:rsidRPr="007B7F25" w:rsidRDefault="007B7F25" w:rsidP="007B7F25">
      <w:pPr>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53. В случае отсутствия замечаний по результатам </w:t>
      </w:r>
      <w:proofErr w:type="gramStart"/>
      <w:r w:rsidRPr="007B7F25">
        <w:rPr>
          <w:rFonts w:ascii="Times New Roman" w:eastAsia="Times New Roman" w:hAnsi="Times New Roman"/>
          <w:color w:val="0D0D0D"/>
          <w:lang w:eastAsia="ru-RU"/>
        </w:rPr>
        <w:t>проверки предложения главного администратора источников финансирования дефицита бюджета средств местного бюджета</w:t>
      </w:r>
      <w:proofErr w:type="gramEnd"/>
      <w:r w:rsidRPr="007B7F25">
        <w:rPr>
          <w:rFonts w:ascii="Times New Roman" w:eastAsia="Times New Roman" w:hAnsi="Times New Roman"/>
          <w:color w:val="0D0D0D"/>
          <w:lang w:eastAsia="ru-RU"/>
        </w:rPr>
        <w:t xml:space="preserve"> руководитель финансового органа принимает решение об утверждении предлагаемых изменений либо об их отклонении.</w:t>
      </w:r>
    </w:p>
    <w:p w:rsidR="007B7F25" w:rsidRPr="007B7F25" w:rsidRDefault="007B7F25" w:rsidP="007B7F25">
      <w:pPr>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54. В случае принятия руководителем финансового органа решения об утверждении предложенных главным администратором </w:t>
      </w:r>
      <w:proofErr w:type="gramStart"/>
      <w:r w:rsidRPr="007B7F25">
        <w:rPr>
          <w:rFonts w:ascii="Times New Roman" w:eastAsia="Times New Roman" w:hAnsi="Times New Roman"/>
          <w:color w:val="0D0D0D"/>
          <w:lang w:eastAsia="ru-RU"/>
        </w:rPr>
        <w:t>источников финансирования дефицита бюджета средств местного бюджета изменений</w:t>
      </w:r>
      <w:proofErr w:type="gramEnd"/>
      <w:r w:rsidRPr="007B7F25">
        <w:rPr>
          <w:rFonts w:ascii="Times New Roman" w:eastAsia="Times New Roman" w:hAnsi="Times New Roman"/>
          <w:color w:val="0D0D0D"/>
          <w:lang w:eastAsia="ru-RU"/>
        </w:rPr>
        <w:t xml:space="preserve">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7B7F25" w:rsidRPr="007B7F25" w:rsidRDefault="007B7F25" w:rsidP="007B7F25">
      <w:pPr>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55. В случае принятия руководителем финансового органа решения об отклонении предложенных главным администратором доходов местного бюджета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7B7F25" w:rsidRPr="007B7F25" w:rsidRDefault="007B7F25" w:rsidP="007B7F25">
      <w:pPr>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с детализацией по месяцам по источникам.</w:t>
      </w:r>
    </w:p>
    <w:p w:rsidR="007B7F25" w:rsidRPr="007B7F25" w:rsidRDefault="007B7F25" w:rsidP="007B7F25">
      <w:pPr>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57. Изменения помесячного распределения с детализацией по месяцам группы источников «Изменение остатков на счетах по учету средств бюджета» формируется </w:t>
      </w:r>
      <w:proofErr w:type="gramStart"/>
      <w:r w:rsidRPr="007B7F25">
        <w:rPr>
          <w:rFonts w:ascii="Times New Roman" w:eastAsia="Times New Roman" w:hAnsi="Times New Roman"/>
          <w:color w:val="0D0D0D"/>
          <w:lang w:eastAsia="ru-RU"/>
        </w:rPr>
        <w:t>в</w:t>
      </w:r>
      <w:proofErr w:type="gramEnd"/>
      <w:r w:rsidRPr="007B7F25">
        <w:rPr>
          <w:rFonts w:ascii="Times New Roman" w:eastAsia="Times New Roman" w:hAnsi="Times New Roman"/>
          <w:color w:val="0D0D0D"/>
          <w:lang w:eastAsia="ru-RU"/>
        </w:rPr>
        <w:t xml:space="preserve"> </w:t>
      </w:r>
      <w:proofErr w:type="gramStart"/>
      <w:r w:rsidRPr="007B7F25">
        <w:rPr>
          <w:rFonts w:ascii="Times New Roman" w:eastAsia="Times New Roman" w:hAnsi="Times New Roman"/>
          <w:color w:val="0D0D0D"/>
          <w:lang w:eastAsia="ru-RU"/>
        </w:rPr>
        <w:t>АС</w:t>
      </w:r>
      <w:proofErr w:type="gramEnd"/>
      <w:r w:rsidRPr="007B7F25">
        <w:rPr>
          <w:rFonts w:ascii="Times New Roman" w:eastAsia="Times New Roman" w:hAnsi="Times New Roman"/>
          <w:color w:val="0D0D0D"/>
          <w:lang w:eastAsia="ru-RU"/>
        </w:rPr>
        <w:t xml:space="preserve"> «Бюджет» автоматически в соответствии с изменениями доходов, расходов, и источников.</w:t>
      </w:r>
    </w:p>
    <w:p w:rsidR="007B7F25" w:rsidRPr="007B7F25" w:rsidRDefault="007B7F25" w:rsidP="007B7F25">
      <w:pPr>
        <w:autoSpaceDE w:val="0"/>
        <w:autoSpaceDN w:val="0"/>
        <w:adjustRightInd w:val="0"/>
        <w:spacing w:after="0" w:line="240" w:lineRule="auto"/>
        <w:jc w:val="both"/>
        <w:rPr>
          <w:rFonts w:ascii="Times New Roman" w:eastAsia="Times New Roman" w:hAnsi="Times New Roman"/>
          <w:color w:val="0D0D0D"/>
          <w:lang w:eastAsia="ru-RU"/>
        </w:rPr>
      </w:pPr>
    </w:p>
    <w:p w:rsidR="007B7F25" w:rsidRPr="007B7F25" w:rsidRDefault="007B7F25" w:rsidP="007B7F25">
      <w:pPr>
        <w:autoSpaceDE w:val="0"/>
        <w:autoSpaceDN w:val="0"/>
        <w:adjustRightInd w:val="0"/>
        <w:spacing w:after="0" w:line="240" w:lineRule="auto"/>
        <w:jc w:val="both"/>
        <w:rPr>
          <w:rFonts w:ascii="Times New Roman" w:eastAsia="Times New Roman" w:hAnsi="Times New Roman"/>
          <w:color w:val="0D0D0D"/>
          <w:lang w:eastAsia="ru-RU"/>
        </w:rPr>
      </w:pPr>
    </w:p>
    <w:p w:rsidR="007B7F25" w:rsidRPr="007B7F25" w:rsidRDefault="007B7F25" w:rsidP="007B7F25">
      <w:pPr>
        <w:autoSpaceDE w:val="0"/>
        <w:autoSpaceDN w:val="0"/>
        <w:adjustRightInd w:val="0"/>
        <w:spacing w:after="0" w:line="240" w:lineRule="auto"/>
        <w:jc w:val="center"/>
        <w:outlineLvl w:val="0"/>
        <w:rPr>
          <w:rFonts w:ascii="Times New Roman" w:eastAsia="Times New Roman" w:hAnsi="Times New Roman"/>
          <w:lang w:eastAsia="ru-RU"/>
        </w:rPr>
      </w:pPr>
      <w:r w:rsidRPr="007B7F25">
        <w:rPr>
          <w:rFonts w:ascii="Times New Roman" w:eastAsia="Times New Roman" w:hAnsi="Times New Roman"/>
          <w:lang w:eastAsia="ru-RU"/>
        </w:rPr>
        <w:t>3. Ведение кассового плана в части доходов и расходов</w:t>
      </w:r>
    </w:p>
    <w:p w:rsidR="007B7F25" w:rsidRPr="007B7F25" w:rsidRDefault="007B7F25" w:rsidP="007B7F25">
      <w:pPr>
        <w:autoSpaceDE w:val="0"/>
        <w:autoSpaceDN w:val="0"/>
        <w:adjustRightInd w:val="0"/>
        <w:spacing w:after="0" w:line="240" w:lineRule="auto"/>
        <w:jc w:val="center"/>
        <w:outlineLvl w:val="0"/>
        <w:rPr>
          <w:rFonts w:ascii="Times New Roman" w:eastAsia="Times New Roman" w:hAnsi="Times New Roman"/>
          <w:lang w:eastAsia="ru-RU"/>
        </w:rPr>
      </w:pPr>
      <w:r w:rsidRPr="007B7F25">
        <w:rPr>
          <w:rFonts w:ascii="Times New Roman" w:eastAsia="Times New Roman" w:hAnsi="Times New Roman"/>
          <w:lang w:eastAsia="ru-RU"/>
        </w:rPr>
        <w:t>местного бюджета за счет федеральных целевых средств</w:t>
      </w:r>
    </w:p>
    <w:p w:rsidR="007B7F25" w:rsidRPr="007B7F25" w:rsidRDefault="007B7F25" w:rsidP="007B7F25">
      <w:pPr>
        <w:autoSpaceDE w:val="0"/>
        <w:autoSpaceDN w:val="0"/>
        <w:adjustRightInd w:val="0"/>
        <w:spacing w:after="0" w:line="240" w:lineRule="auto"/>
        <w:jc w:val="center"/>
        <w:outlineLvl w:val="0"/>
        <w:rPr>
          <w:rFonts w:ascii="Times New Roman" w:eastAsia="Times New Roman" w:hAnsi="Times New Roman"/>
          <w:lang w:eastAsia="ru-RU"/>
        </w:rPr>
      </w:pPr>
    </w:p>
    <w:p w:rsidR="007B7F25" w:rsidRPr="007B7F25" w:rsidRDefault="007B7F25" w:rsidP="007B7F25">
      <w:pPr>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58. Внесение изменений в кассовый план по доходам и расходам бюджета муниципального образования за счет целевых федеральных средств осуществляется на основании и в соответствии с уведомлениями о </w:t>
      </w:r>
      <w:r w:rsidRPr="007B7F25">
        <w:rPr>
          <w:rFonts w:ascii="Times New Roman" w:eastAsia="Times New Roman" w:hAnsi="Times New Roman"/>
          <w:color w:val="0D0D0D"/>
          <w:lang w:eastAsia="ru-RU"/>
        </w:rPr>
        <w:lastRenderedPageBreak/>
        <w:t>предоставлении из областного бюджета субсидий, субвенций, иных межбюджетных трансфертов, имеющих целевое назначение.</w:t>
      </w:r>
    </w:p>
    <w:p w:rsidR="007B7F25" w:rsidRPr="007B7F25" w:rsidRDefault="007B7F25" w:rsidP="007B7F25">
      <w:pPr>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59. </w:t>
      </w:r>
      <w:proofErr w:type="gramStart"/>
      <w:r w:rsidRPr="007B7F25">
        <w:rPr>
          <w:rFonts w:ascii="Times New Roman" w:eastAsia="Times New Roman" w:hAnsi="Times New Roman"/>
          <w:color w:val="0D0D0D"/>
          <w:lang w:eastAsia="ru-RU"/>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7B7F25">
        <w:rPr>
          <w:rFonts w:ascii="Times New Roman" w:eastAsia="Times New Roman" w:hAnsi="Times New Roman"/>
          <w:color w:val="0D0D0D"/>
          <w:lang w:eastAsia="ru-RU"/>
        </w:rPr>
        <w:t>софинансирования</w:t>
      </w:r>
      <w:proofErr w:type="spellEnd"/>
      <w:r w:rsidRPr="007B7F25">
        <w:rPr>
          <w:rFonts w:ascii="Times New Roman" w:eastAsia="Times New Roman" w:hAnsi="Times New Roman"/>
          <w:color w:val="0D0D0D"/>
          <w:lang w:eastAsia="ru-RU"/>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7B7F25">
        <w:rPr>
          <w:rFonts w:ascii="Times New Roman" w:eastAsia="Times New Roman" w:hAnsi="Times New Roman"/>
          <w:color w:val="0D0D0D"/>
          <w:lang w:eastAsia="ru-RU"/>
        </w:rPr>
        <w:t>софинансирования</w:t>
      </w:r>
      <w:proofErr w:type="spellEnd"/>
      <w:r w:rsidRPr="007B7F25">
        <w:rPr>
          <w:rFonts w:ascii="Times New Roman" w:eastAsia="Times New Roman" w:hAnsi="Times New Roman"/>
          <w:color w:val="0D0D0D"/>
          <w:lang w:eastAsia="ru-RU"/>
        </w:rPr>
        <w:t>».</w:t>
      </w:r>
      <w:proofErr w:type="gramEnd"/>
    </w:p>
    <w:p w:rsidR="007B7F25" w:rsidRPr="007B7F25" w:rsidRDefault="007B7F25" w:rsidP="007B7F25">
      <w:pPr>
        <w:autoSpaceDE w:val="0"/>
        <w:autoSpaceDN w:val="0"/>
        <w:adjustRightInd w:val="0"/>
        <w:spacing w:after="0" w:line="240" w:lineRule="auto"/>
        <w:jc w:val="both"/>
        <w:rPr>
          <w:rFonts w:ascii="Times New Roman" w:eastAsia="Times New Roman" w:hAnsi="Times New Roman"/>
          <w:lang w:eastAsia="ru-RU"/>
        </w:rPr>
      </w:pPr>
    </w:p>
    <w:p w:rsidR="007B7F25" w:rsidRPr="007B7F25" w:rsidRDefault="007B7F25" w:rsidP="007B7F25">
      <w:pPr>
        <w:autoSpaceDE w:val="0"/>
        <w:autoSpaceDN w:val="0"/>
        <w:adjustRightInd w:val="0"/>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4. Ведение кассового плана по кодам аналитического учета</w:t>
      </w:r>
    </w:p>
    <w:p w:rsidR="007B7F25" w:rsidRPr="007B7F25" w:rsidRDefault="007B7F25" w:rsidP="007B7F25">
      <w:pPr>
        <w:autoSpaceDE w:val="0"/>
        <w:autoSpaceDN w:val="0"/>
        <w:adjustRightInd w:val="0"/>
        <w:spacing w:after="0" w:line="240" w:lineRule="auto"/>
        <w:jc w:val="center"/>
        <w:rPr>
          <w:rFonts w:ascii="Times New Roman" w:eastAsia="Times New Roman" w:hAnsi="Times New Roman"/>
          <w:lang w:eastAsia="ru-RU"/>
        </w:rPr>
      </w:pPr>
    </w:p>
    <w:p w:rsidR="007B7F25" w:rsidRPr="007B7F25" w:rsidRDefault="007B7F25" w:rsidP="007B7F25">
      <w:pPr>
        <w:autoSpaceDE w:val="0"/>
        <w:autoSpaceDN w:val="0"/>
        <w:adjustRightInd w:val="0"/>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Ведение кассового плана по доходам по кодам аналитического учета</w:t>
      </w:r>
    </w:p>
    <w:p w:rsidR="007B7F25" w:rsidRPr="007B7F25" w:rsidRDefault="007B7F25" w:rsidP="007B7F25">
      <w:pPr>
        <w:autoSpaceDE w:val="0"/>
        <w:autoSpaceDN w:val="0"/>
        <w:adjustRightInd w:val="0"/>
        <w:spacing w:after="0" w:line="240" w:lineRule="auto"/>
        <w:jc w:val="center"/>
        <w:rPr>
          <w:rFonts w:ascii="Times New Roman" w:eastAsia="Times New Roman" w:hAnsi="Times New Roman"/>
          <w:lang w:eastAsia="ru-RU"/>
        </w:rPr>
      </w:pP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60.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7B7F25" w:rsidRPr="007B7F25" w:rsidRDefault="007B7F25" w:rsidP="007B7F25">
      <w:pPr>
        <w:autoSpaceDE w:val="0"/>
        <w:autoSpaceDN w:val="0"/>
        <w:adjustRightInd w:val="0"/>
        <w:spacing w:after="0" w:line="240" w:lineRule="auto"/>
        <w:jc w:val="center"/>
        <w:rPr>
          <w:rFonts w:ascii="Times New Roman" w:eastAsia="Times New Roman" w:hAnsi="Times New Roman"/>
          <w:lang w:eastAsia="ru-RU"/>
        </w:rPr>
      </w:pPr>
    </w:p>
    <w:p w:rsidR="007B7F25" w:rsidRPr="007B7F25" w:rsidRDefault="007B7F25" w:rsidP="007B7F25">
      <w:pPr>
        <w:autoSpaceDE w:val="0"/>
        <w:autoSpaceDN w:val="0"/>
        <w:adjustRightInd w:val="0"/>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Ведение кассового плана по расходам по кодам аналитического учета</w:t>
      </w:r>
    </w:p>
    <w:p w:rsidR="007B7F25" w:rsidRPr="007B7F25" w:rsidRDefault="007B7F25" w:rsidP="007B7F25">
      <w:pPr>
        <w:autoSpaceDE w:val="0"/>
        <w:autoSpaceDN w:val="0"/>
        <w:adjustRightInd w:val="0"/>
        <w:spacing w:after="0" w:line="240" w:lineRule="auto"/>
        <w:jc w:val="center"/>
        <w:rPr>
          <w:rFonts w:ascii="Times New Roman" w:eastAsia="Times New Roman" w:hAnsi="Times New Roman"/>
          <w:lang w:eastAsia="ru-RU"/>
        </w:rPr>
      </w:pP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61. </w:t>
      </w:r>
      <w:proofErr w:type="gramStart"/>
      <w:r w:rsidRPr="007B7F25">
        <w:rPr>
          <w:rFonts w:ascii="Times New Roman" w:eastAsia="Times New Roman" w:hAnsi="Times New Roman"/>
          <w:color w:val="0D0D0D"/>
          <w:lang w:eastAsia="ru-RU"/>
        </w:rPr>
        <w:t>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 уведомлениями</w:t>
      </w:r>
      <w:proofErr w:type="gramEnd"/>
      <w:r w:rsidRPr="007B7F25">
        <w:rPr>
          <w:rFonts w:ascii="Times New Roman" w:eastAsia="Times New Roman" w:hAnsi="Times New Roman"/>
          <w:color w:val="0D0D0D"/>
          <w:lang w:eastAsia="ru-RU"/>
        </w:rPr>
        <w:t>,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7B7F25" w:rsidRPr="007B7F25" w:rsidRDefault="007B7F25" w:rsidP="007B7F25">
      <w:pPr>
        <w:autoSpaceDE w:val="0"/>
        <w:autoSpaceDN w:val="0"/>
        <w:adjustRightInd w:val="0"/>
        <w:spacing w:after="0" w:line="240" w:lineRule="auto"/>
        <w:jc w:val="center"/>
        <w:outlineLvl w:val="0"/>
        <w:rPr>
          <w:rFonts w:ascii="Times New Roman" w:eastAsia="Times New Roman" w:hAnsi="Times New Roman"/>
          <w:lang w:eastAsia="ru-RU"/>
        </w:rPr>
      </w:pPr>
    </w:p>
    <w:p w:rsidR="007B7F25" w:rsidRPr="007B7F25" w:rsidRDefault="007B7F25" w:rsidP="007B7F25">
      <w:pPr>
        <w:widowControl w:val="0"/>
        <w:autoSpaceDE w:val="0"/>
        <w:autoSpaceDN w:val="0"/>
        <w:spacing w:after="0" w:line="240" w:lineRule="auto"/>
        <w:contextualSpacing/>
        <w:jc w:val="center"/>
        <w:outlineLvl w:val="1"/>
        <w:rPr>
          <w:rFonts w:ascii="Times New Roman" w:eastAsia="Times New Roman" w:hAnsi="Times New Roman"/>
          <w:lang w:eastAsia="ru-RU"/>
        </w:rPr>
      </w:pPr>
      <w:r w:rsidRPr="007B7F25">
        <w:rPr>
          <w:rFonts w:ascii="Times New Roman" w:eastAsia="Times New Roman" w:hAnsi="Times New Roman"/>
          <w:lang w:val="en-US" w:eastAsia="ru-RU"/>
        </w:rPr>
        <w:t>IV</w:t>
      </w:r>
      <w:r w:rsidRPr="007B7F25">
        <w:rPr>
          <w:rFonts w:ascii="Times New Roman" w:eastAsia="Times New Roman" w:hAnsi="Times New Roman"/>
          <w:lang w:eastAsia="ru-RU"/>
        </w:rPr>
        <w:t>.</w:t>
      </w:r>
      <w:r w:rsidRPr="007B7F25">
        <w:rPr>
          <w:rFonts w:ascii="Times New Roman" w:eastAsia="Times New Roman" w:hAnsi="Times New Roman"/>
          <w:lang w:val="en-US" w:eastAsia="ru-RU"/>
        </w:rPr>
        <w:t> </w:t>
      </w:r>
      <w:r w:rsidRPr="007B7F25">
        <w:rPr>
          <w:rFonts w:ascii="Times New Roman" w:eastAsia="Times New Roman" w:hAnsi="Times New Roman"/>
          <w:lang w:eastAsia="ru-RU"/>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7B7F25" w:rsidRPr="007B7F25" w:rsidRDefault="007B7F25" w:rsidP="007B7F25">
      <w:pPr>
        <w:widowControl w:val="0"/>
        <w:autoSpaceDE w:val="0"/>
        <w:autoSpaceDN w:val="0"/>
        <w:spacing w:after="0" w:line="240" w:lineRule="auto"/>
        <w:contextualSpacing/>
        <w:jc w:val="center"/>
        <w:outlineLvl w:val="1"/>
        <w:rPr>
          <w:rFonts w:ascii="Times New Roman" w:eastAsia="Times New Roman" w:hAnsi="Times New Roman"/>
          <w:lang w:eastAsia="ru-RU"/>
        </w:rPr>
      </w:pP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lang w:eastAsia="ru-RU"/>
        </w:rPr>
        <w:t>62. </w:t>
      </w:r>
      <w:r w:rsidRPr="007B7F25">
        <w:rPr>
          <w:rFonts w:ascii="Times New Roman" w:eastAsia="Times New Roman" w:hAnsi="Times New Roman"/>
          <w:color w:val="0D0D0D"/>
          <w:lang w:eastAsia="ru-RU"/>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w:t>
      </w:r>
      <w:proofErr w:type="gramStart"/>
      <w:r w:rsidRPr="007B7F25">
        <w:rPr>
          <w:rFonts w:ascii="Times New Roman" w:eastAsia="Times New Roman" w:hAnsi="Times New Roman"/>
          <w:color w:val="0D0D0D"/>
          <w:lang w:eastAsia="ru-RU"/>
        </w:rPr>
        <w:t>в</w:t>
      </w:r>
      <w:proofErr w:type="gramEnd"/>
      <w:r w:rsidRPr="007B7F25">
        <w:rPr>
          <w:rFonts w:ascii="Times New Roman" w:eastAsia="Times New Roman" w:hAnsi="Times New Roman"/>
          <w:color w:val="0D0D0D"/>
          <w:lang w:eastAsia="ru-RU"/>
        </w:rPr>
        <w:t xml:space="preserve"> </w:t>
      </w:r>
      <w:proofErr w:type="gramStart"/>
      <w:r w:rsidRPr="007B7F25">
        <w:rPr>
          <w:rFonts w:ascii="Times New Roman" w:eastAsia="Times New Roman" w:hAnsi="Times New Roman"/>
          <w:color w:val="0D0D0D"/>
          <w:lang w:eastAsia="ru-RU"/>
        </w:rPr>
        <w:t>АС</w:t>
      </w:r>
      <w:proofErr w:type="gramEnd"/>
      <w:r w:rsidRPr="007B7F25">
        <w:rPr>
          <w:rFonts w:ascii="Times New Roman" w:eastAsia="Times New Roman" w:hAnsi="Times New Roman"/>
          <w:color w:val="0D0D0D"/>
          <w:lang w:eastAsia="ru-RU"/>
        </w:rPr>
        <w:t xml:space="preserve"> «Бюджет» с применением ЭП.</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63. Наряду с электронными документами в рамках настоящего Порядка финансовый орган   на бумажном носителе утверждает и подписывает и (или) подписывает следующие документы:</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 xml:space="preserve">1) кассовый план по доходам по форме «Поквартальное распределение доходов местного бюджета   на 20___ год с детализацией по месяцам» согласно приложению № 1 к настоящему Порядку; </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2) кассовый план по расходам по форме «Поквартальное распределение расходов местного бюджета   на 20___ год с детализацией по месяцам» согласно приложению № 2 к настоящему Порядку.</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3) кассовый план по источникам финансирования дефицита по форме «Поквартальное распределение источников финансирования дефицита местного бюджета  на 20___ год с детализацией по месяцам» согласно приложению № 3 к настоящему Порядку;</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4) график финансирования на (месяц_______) 20___ года согласно приложению № 5 к настоящему Порядку;</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5) изменения в График финансирования на (месяц_______) 20___ года согласно приложению № 6 к настоящему Порядку.</w:t>
      </w:r>
    </w:p>
    <w:p w:rsidR="007B7F25" w:rsidRPr="007B7F25" w:rsidRDefault="007B7F25" w:rsidP="007B7F25">
      <w:pPr>
        <w:widowControl w:val="0"/>
        <w:autoSpaceDE w:val="0"/>
        <w:autoSpaceDN w:val="0"/>
        <w:adjustRightInd w:val="0"/>
        <w:spacing w:after="0" w:line="240" w:lineRule="auto"/>
        <w:jc w:val="both"/>
        <w:rPr>
          <w:rFonts w:ascii="Times New Roman" w:eastAsia="Times New Roman" w:hAnsi="Times New Roman"/>
          <w:color w:val="0D0D0D"/>
          <w:lang w:eastAsia="ru-RU"/>
        </w:rPr>
      </w:pPr>
      <w:r w:rsidRPr="007B7F25">
        <w:rPr>
          <w:rFonts w:ascii="Times New Roman" w:eastAsia="Times New Roman" w:hAnsi="Times New Roman"/>
          <w:color w:val="0D0D0D"/>
          <w:lang w:eastAsia="ru-RU"/>
        </w:rPr>
        <w:t>64. </w:t>
      </w:r>
      <w:proofErr w:type="gramStart"/>
      <w:r w:rsidRPr="007B7F25">
        <w:rPr>
          <w:rFonts w:ascii="Times New Roman" w:eastAsia="Times New Roman" w:hAnsi="Times New Roman"/>
          <w:color w:val="0D0D0D"/>
          <w:lang w:eastAsia="ru-RU"/>
        </w:rPr>
        <w:t xml:space="preserve">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roofErr w:type="gramEnd"/>
    </w:p>
    <w:p w:rsidR="007B7F25" w:rsidRPr="007B7F25" w:rsidRDefault="007B7F25" w:rsidP="007B7F25">
      <w:pPr>
        <w:widowControl w:val="0"/>
        <w:autoSpaceDE w:val="0"/>
        <w:autoSpaceDN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 xml:space="preserve">65.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7B7F25">
        <w:rPr>
          <w:rFonts w:ascii="Times New Roman" w:eastAsia="Times New Roman" w:hAnsi="Times New Roman"/>
          <w:color w:val="000000"/>
          <w:lang w:eastAsia="ru-RU"/>
        </w:rPr>
        <w:t xml:space="preserve">получателям) бюджетных средств </w:t>
      </w:r>
      <w:r w:rsidRPr="007B7F25">
        <w:rPr>
          <w:rFonts w:ascii="Times New Roman" w:eastAsia="Times New Roman" w:hAnsi="Times New Roman"/>
          <w:lang w:eastAsia="ru-RU"/>
        </w:rPr>
        <w:t xml:space="preserve">предоставляется доступ </w:t>
      </w:r>
      <w:proofErr w:type="gramStart"/>
      <w:r w:rsidRPr="007B7F25">
        <w:rPr>
          <w:rFonts w:ascii="Times New Roman" w:eastAsia="Times New Roman" w:hAnsi="Times New Roman"/>
          <w:lang w:eastAsia="ru-RU"/>
        </w:rPr>
        <w:t>к</w:t>
      </w:r>
      <w:proofErr w:type="gramEnd"/>
      <w:r w:rsidRPr="007B7F25">
        <w:rPr>
          <w:rFonts w:ascii="Times New Roman" w:eastAsia="Times New Roman" w:hAnsi="Times New Roman"/>
          <w:lang w:eastAsia="ru-RU"/>
        </w:rPr>
        <w:t xml:space="preserve"> </w:t>
      </w:r>
      <w:proofErr w:type="gramStart"/>
      <w:r w:rsidRPr="007B7F25">
        <w:rPr>
          <w:rFonts w:ascii="Times New Roman" w:eastAsia="Times New Roman" w:hAnsi="Times New Roman"/>
          <w:lang w:eastAsia="ru-RU"/>
        </w:rPr>
        <w:t>АС</w:t>
      </w:r>
      <w:proofErr w:type="gramEnd"/>
      <w:r w:rsidRPr="007B7F25">
        <w:rPr>
          <w:rFonts w:ascii="Times New Roman" w:eastAsia="Times New Roman" w:hAnsi="Times New Roman"/>
          <w:lang w:eastAsia="ru-RU"/>
        </w:rPr>
        <w:t xml:space="preserve"> «Бюджет».</w:t>
      </w:r>
    </w:p>
    <w:p w:rsidR="007B7F25" w:rsidRPr="007B7F25" w:rsidRDefault="007B7F25" w:rsidP="007B7F25">
      <w:pPr>
        <w:widowControl w:val="0"/>
        <w:autoSpaceDE w:val="0"/>
        <w:autoSpaceDN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 xml:space="preserve">Объем прав доступа </w:t>
      </w:r>
      <w:proofErr w:type="gramStart"/>
      <w:r w:rsidRPr="007B7F25">
        <w:rPr>
          <w:rFonts w:ascii="Times New Roman" w:eastAsia="Times New Roman" w:hAnsi="Times New Roman"/>
          <w:lang w:eastAsia="ru-RU"/>
        </w:rPr>
        <w:t>к</w:t>
      </w:r>
      <w:proofErr w:type="gramEnd"/>
      <w:r w:rsidRPr="007B7F25">
        <w:rPr>
          <w:rFonts w:ascii="Times New Roman" w:eastAsia="Times New Roman" w:hAnsi="Times New Roman"/>
          <w:lang w:eastAsia="ru-RU"/>
        </w:rPr>
        <w:t xml:space="preserve"> </w:t>
      </w:r>
      <w:proofErr w:type="gramStart"/>
      <w:r w:rsidRPr="007B7F25">
        <w:rPr>
          <w:rFonts w:ascii="Times New Roman" w:eastAsia="Times New Roman" w:hAnsi="Times New Roman"/>
          <w:lang w:eastAsia="ru-RU"/>
        </w:rPr>
        <w:t>АС</w:t>
      </w:r>
      <w:proofErr w:type="gramEnd"/>
      <w:r w:rsidRPr="007B7F25">
        <w:rPr>
          <w:rFonts w:ascii="Times New Roman" w:eastAsia="Times New Roman" w:hAnsi="Times New Roman"/>
          <w:lang w:eastAsia="ru-RU"/>
        </w:rP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7B7F25" w:rsidRPr="007B7F25" w:rsidRDefault="007B7F25" w:rsidP="007B7F25">
      <w:pPr>
        <w:widowControl w:val="0"/>
        <w:autoSpaceDE w:val="0"/>
        <w:autoSpaceDN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66. В случае отсутствия у администраторов (</w:t>
      </w:r>
      <w:r w:rsidRPr="007B7F25">
        <w:rPr>
          <w:rFonts w:ascii="Times New Roman" w:eastAsia="Times New Roman" w:hAnsi="Times New Roman"/>
          <w:i/>
          <w:lang w:eastAsia="ru-RU"/>
        </w:rPr>
        <w:t>распорядителей</w:t>
      </w:r>
      <w:r w:rsidRPr="007B7F25">
        <w:rPr>
          <w:rFonts w:ascii="Times New Roman" w:eastAsia="Times New Roman" w:hAnsi="Times New Roman"/>
          <w:lang w:eastAsia="ru-RU"/>
        </w:rPr>
        <w:t xml:space="preserve">, получателей) бюджетных средств технической </w:t>
      </w:r>
      <w:r w:rsidRPr="007B7F25">
        <w:rPr>
          <w:rFonts w:ascii="Times New Roman" w:eastAsia="Times New Roman" w:hAnsi="Times New Roman"/>
          <w:lang w:eastAsia="ru-RU"/>
        </w:rPr>
        <w:lastRenderedPageBreak/>
        <w:t xml:space="preserve">возможности информационного взаимодействия </w:t>
      </w:r>
      <w:proofErr w:type="gramStart"/>
      <w:r w:rsidRPr="007B7F25">
        <w:rPr>
          <w:rFonts w:ascii="Times New Roman" w:eastAsia="Times New Roman" w:hAnsi="Times New Roman"/>
          <w:lang w:eastAsia="ru-RU"/>
        </w:rPr>
        <w:t>в</w:t>
      </w:r>
      <w:proofErr w:type="gramEnd"/>
      <w:r w:rsidRPr="007B7F25">
        <w:rPr>
          <w:rFonts w:ascii="Times New Roman" w:eastAsia="Times New Roman" w:hAnsi="Times New Roman"/>
          <w:lang w:eastAsia="ru-RU"/>
        </w:rPr>
        <w:t xml:space="preserve"> </w:t>
      </w:r>
      <w:proofErr w:type="gramStart"/>
      <w:r w:rsidRPr="007B7F25">
        <w:rPr>
          <w:rFonts w:ascii="Times New Roman" w:eastAsia="Times New Roman" w:hAnsi="Times New Roman"/>
          <w:lang w:eastAsia="ru-RU"/>
        </w:rPr>
        <w:t>АС</w:t>
      </w:r>
      <w:proofErr w:type="gramEnd"/>
      <w:r w:rsidRPr="007B7F25">
        <w:rPr>
          <w:rFonts w:ascii="Times New Roman" w:eastAsia="Times New Roman" w:hAnsi="Times New Roman"/>
          <w:lang w:eastAsia="ru-RU"/>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7B7F25" w:rsidRPr="007B7F25" w:rsidRDefault="007B7F25" w:rsidP="007B7F25">
      <w:pPr>
        <w:widowControl w:val="0"/>
        <w:autoSpaceDE w:val="0"/>
        <w:autoSpaceDN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67. В случае отсутствия у</w:t>
      </w:r>
      <w:r w:rsidRPr="007B7F25">
        <w:rPr>
          <w:rFonts w:ascii="Times New Roman" w:eastAsia="Times New Roman" w:hAnsi="Times New Roman"/>
          <w:i/>
          <w:lang w:eastAsia="ru-RU"/>
        </w:rPr>
        <w:t xml:space="preserve"> </w:t>
      </w:r>
      <w:r w:rsidRPr="007B7F25">
        <w:rPr>
          <w:rFonts w:ascii="Times New Roman" w:eastAsia="Times New Roman" w:hAnsi="Times New Roman"/>
          <w:lang w:eastAsia="ru-RU"/>
        </w:rPr>
        <w:t>администраторов</w:t>
      </w:r>
      <w:r w:rsidRPr="007B7F25">
        <w:rPr>
          <w:rFonts w:ascii="Times New Roman" w:eastAsia="Times New Roman" w:hAnsi="Times New Roman"/>
          <w:i/>
          <w:lang w:eastAsia="ru-RU"/>
        </w:rPr>
        <w:t xml:space="preserve"> (распорядителей,</w:t>
      </w:r>
      <w:r w:rsidRPr="007B7F25">
        <w:rPr>
          <w:rFonts w:ascii="Times New Roman" w:eastAsia="Times New Roman" w:hAnsi="Times New Roman"/>
          <w:lang w:eastAsia="ru-RU"/>
        </w:rPr>
        <w:t xml:space="preserve"> получателей) бюджетных средств непосредственного доступа </w:t>
      </w:r>
      <w:proofErr w:type="gramStart"/>
      <w:r w:rsidRPr="007B7F25">
        <w:rPr>
          <w:rFonts w:ascii="Times New Roman" w:eastAsia="Times New Roman" w:hAnsi="Times New Roman"/>
          <w:lang w:eastAsia="ru-RU"/>
        </w:rPr>
        <w:t>к</w:t>
      </w:r>
      <w:proofErr w:type="gramEnd"/>
      <w:r w:rsidRPr="007B7F25">
        <w:rPr>
          <w:rFonts w:ascii="Times New Roman" w:eastAsia="Times New Roman" w:hAnsi="Times New Roman"/>
          <w:lang w:eastAsia="ru-RU"/>
        </w:rPr>
        <w:t xml:space="preserve"> </w:t>
      </w:r>
      <w:proofErr w:type="gramStart"/>
      <w:r w:rsidRPr="007B7F25">
        <w:rPr>
          <w:rFonts w:ascii="Times New Roman" w:eastAsia="Times New Roman" w:hAnsi="Times New Roman"/>
          <w:lang w:eastAsia="ru-RU"/>
        </w:rPr>
        <w:t>АС</w:t>
      </w:r>
      <w:proofErr w:type="gramEnd"/>
      <w:r w:rsidRPr="007B7F25">
        <w:rPr>
          <w:rFonts w:ascii="Times New Roman" w:eastAsia="Times New Roman" w:hAnsi="Times New Roman"/>
          <w:lang w:eastAsia="ru-RU"/>
        </w:rP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7B7F25" w:rsidRPr="007B7F25" w:rsidRDefault="007B7F25" w:rsidP="007B7F25">
      <w:pPr>
        <w:widowControl w:val="0"/>
        <w:autoSpaceDE w:val="0"/>
        <w:autoSpaceDN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68. Документы, оформленные и направленные администраторами (</w:t>
      </w:r>
      <w:r w:rsidRPr="007B7F25">
        <w:rPr>
          <w:rFonts w:ascii="Times New Roman" w:eastAsia="Times New Roman" w:hAnsi="Times New Roman"/>
          <w:i/>
          <w:lang w:eastAsia="ru-RU"/>
        </w:rPr>
        <w:t>распорядителями,</w:t>
      </w:r>
      <w:r w:rsidRPr="007B7F25">
        <w:rPr>
          <w:rFonts w:ascii="Times New Roman" w:eastAsia="Times New Roman" w:hAnsi="Times New Roman"/>
          <w:lang w:eastAsia="ru-RU"/>
        </w:rPr>
        <w:t xml:space="preserve"> получателями) бюджетных средств </w:t>
      </w:r>
      <w:proofErr w:type="gramStart"/>
      <w:r w:rsidRPr="007B7F25">
        <w:rPr>
          <w:rFonts w:ascii="Times New Roman" w:eastAsia="Times New Roman" w:hAnsi="Times New Roman"/>
          <w:lang w:eastAsia="ru-RU"/>
        </w:rPr>
        <w:t>в</w:t>
      </w:r>
      <w:proofErr w:type="gramEnd"/>
      <w:r w:rsidRPr="007B7F25">
        <w:rPr>
          <w:rFonts w:ascii="Times New Roman" w:eastAsia="Times New Roman" w:hAnsi="Times New Roman"/>
          <w:lang w:eastAsia="ru-RU"/>
        </w:rPr>
        <w:t xml:space="preserve"> </w:t>
      </w:r>
      <w:proofErr w:type="gramStart"/>
      <w:r w:rsidRPr="007B7F25">
        <w:rPr>
          <w:rFonts w:ascii="Times New Roman" w:eastAsia="Times New Roman" w:hAnsi="Times New Roman"/>
          <w:lang w:eastAsia="ru-RU"/>
        </w:rPr>
        <w:t>АС</w:t>
      </w:r>
      <w:proofErr w:type="gramEnd"/>
      <w:r w:rsidRPr="007B7F25">
        <w:rPr>
          <w:rFonts w:ascii="Times New Roman" w:eastAsia="Times New Roman" w:hAnsi="Times New Roman"/>
          <w:lang w:eastAsia="ru-RU"/>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7B7F25" w:rsidRPr="007B7F25" w:rsidRDefault="007B7F25" w:rsidP="007B7F25">
      <w:pPr>
        <w:widowControl w:val="0"/>
        <w:autoSpaceDE w:val="0"/>
        <w:autoSpaceDN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69. </w:t>
      </w:r>
      <w:proofErr w:type="gramStart"/>
      <w:r w:rsidRPr="007B7F25">
        <w:rPr>
          <w:rFonts w:ascii="Times New Roman" w:eastAsia="Times New Roman" w:hAnsi="Times New Roman"/>
          <w:lang w:eastAsia="ru-RU"/>
        </w:rPr>
        <w:t>В случае выявления недостатков в содержании и (или) оформлении электронных документов, утвержденных (направленных)</w:t>
      </w:r>
      <w:r w:rsidRPr="007B7F25">
        <w:rPr>
          <w:rFonts w:ascii="Times New Roman" w:eastAsia="Times New Roman" w:hAnsi="Times New Roman"/>
          <w:i/>
          <w:lang w:eastAsia="ru-RU"/>
        </w:rPr>
        <w:t xml:space="preserve"> </w:t>
      </w:r>
      <w:r w:rsidRPr="007B7F25">
        <w:rPr>
          <w:rFonts w:ascii="Times New Roman" w:eastAsia="Times New Roman" w:hAnsi="Times New Roman"/>
          <w:lang w:eastAsia="ru-RU"/>
        </w:rPr>
        <w:t>администраторами (распорядителями</w:t>
      </w:r>
      <w:r w:rsidRPr="007B7F25">
        <w:rPr>
          <w:rFonts w:ascii="Times New Roman" w:eastAsia="Times New Roman" w:hAnsi="Times New Roman"/>
          <w:i/>
          <w:lang w:eastAsia="ru-RU"/>
        </w:rPr>
        <w:t>,</w:t>
      </w:r>
      <w:r w:rsidRPr="007B7F25">
        <w:rPr>
          <w:rFonts w:ascii="Times New Roman" w:eastAsia="Times New Roman" w:hAnsi="Times New Roman"/>
          <w:lang w:eastAsia="ru-RU"/>
        </w:rPr>
        <w:t xml:space="preserve"> получателями) бюджетных средств в АС «Бюджет», посредством АС «Бюджет» финансовый орган в письменной форме</w:t>
      </w:r>
      <w:r w:rsidRPr="007B7F25">
        <w:rPr>
          <w:rFonts w:ascii="Times New Roman" w:eastAsia="Times New Roman" w:hAnsi="Times New Roman"/>
          <w:i/>
          <w:lang w:eastAsia="ru-RU"/>
        </w:rPr>
        <w:t xml:space="preserve"> </w:t>
      </w:r>
      <w:r w:rsidRPr="007B7F25">
        <w:rPr>
          <w:rFonts w:ascii="Times New Roman" w:eastAsia="Times New Roman" w:hAnsi="Times New Roman"/>
          <w:lang w:eastAsia="ru-RU"/>
        </w:rPr>
        <w:t>уведомляет администраторов (получателей) бюджетных средств о необходимости устранения выявленных недостатков с указанием срока устранения.</w:t>
      </w:r>
      <w:proofErr w:type="gramEnd"/>
    </w:p>
    <w:p w:rsidR="007B7F25" w:rsidRPr="007B7F25" w:rsidRDefault="007B7F25" w:rsidP="007B7F25">
      <w:pPr>
        <w:widowControl w:val="0"/>
        <w:autoSpaceDE w:val="0"/>
        <w:autoSpaceDN w:val="0"/>
        <w:spacing w:after="0" w:line="240" w:lineRule="auto"/>
        <w:jc w:val="both"/>
        <w:rPr>
          <w:rFonts w:ascii="Times New Roman" w:eastAsia="Times New Roman" w:hAnsi="Times New Roman"/>
          <w:lang w:eastAsia="ru-RU"/>
        </w:rPr>
      </w:pPr>
      <w:bookmarkStart w:id="2" w:name="P302"/>
      <w:bookmarkEnd w:id="2"/>
      <w:r w:rsidRPr="007B7F25">
        <w:rPr>
          <w:rFonts w:ascii="Times New Roman" w:eastAsia="Times New Roman" w:hAnsi="Times New Roman"/>
          <w:lang w:eastAsia="ru-RU"/>
        </w:rPr>
        <w:t>70.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7B7F25" w:rsidRPr="007B7F25" w:rsidRDefault="007B7F25" w:rsidP="007B7F25">
      <w:pPr>
        <w:widowControl w:val="0"/>
        <w:autoSpaceDE w:val="0"/>
        <w:autoSpaceDN w:val="0"/>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7B7F25" w:rsidRPr="007B7F25" w:rsidRDefault="007B7F25" w:rsidP="007B7F25">
      <w:pPr>
        <w:spacing w:after="0" w:line="240" w:lineRule="auto"/>
        <w:jc w:val="both"/>
        <w:rPr>
          <w:rFonts w:ascii="Times New Roman" w:eastAsia="Times New Roman" w:hAnsi="Times New Roman"/>
          <w:lang w:eastAsia="ru-RU"/>
        </w:rPr>
        <w:sectPr w:rsidR="007B7F25" w:rsidRPr="007B7F25" w:rsidSect="007B7F25">
          <w:footerReference w:type="even" r:id="rId13"/>
          <w:footerReference w:type="default" r:id="rId14"/>
          <w:footerReference w:type="first" r:id="rId15"/>
          <w:pgSz w:w="11906" w:h="16840" w:code="9"/>
          <w:pgMar w:top="851" w:right="567" w:bottom="284" w:left="851" w:header="0" w:footer="68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81"/>
        </w:sectPr>
      </w:pPr>
    </w:p>
    <w:tbl>
      <w:tblPr>
        <w:tblW w:w="12566" w:type="dxa"/>
        <w:tblInd w:w="93" w:type="dxa"/>
        <w:tblLayout w:type="fixed"/>
        <w:tblLook w:val="04A0" w:firstRow="1" w:lastRow="0" w:firstColumn="1" w:lastColumn="0" w:noHBand="0" w:noVBand="1"/>
      </w:tblPr>
      <w:tblGrid>
        <w:gridCol w:w="571"/>
        <w:gridCol w:w="70"/>
        <w:gridCol w:w="2"/>
        <w:gridCol w:w="356"/>
        <w:gridCol w:w="41"/>
        <w:gridCol w:w="89"/>
        <w:gridCol w:w="3"/>
        <w:gridCol w:w="74"/>
        <w:gridCol w:w="157"/>
        <w:gridCol w:w="5"/>
        <w:gridCol w:w="71"/>
        <w:gridCol w:w="268"/>
        <w:gridCol w:w="12"/>
        <w:gridCol w:w="74"/>
        <w:gridCol w:w="201"/>
        <w:gridCol w:w="3"/>
        <w:gridCol w:w="5"/>
        <w:gridCol w:w="81"/>
        <w:gridCol w:w="41"/>
        <w:gridCol w:w="109"/>
        <w:gridCol w:w="5"/>
        <w:gridCol w:w="81"/>
        <w:gridCol w:w="30"/>
        <w:gridCol w:w="9"/>
        <w:gridCol w:w="25"/>
        <w:gridCol w:w="10"/>
        <w:gridCol w:w="76"/>
        <w:gridCol w:w="8"/>
        <w:gridCol w:w="15"/>
        <w:gridCol w:w="130"/>
        <w:gridCol w:w="52"/>
        <w:gridCol w:w="10"/>
        <w:gridCol w:w="61"/>
        <w:gridCol w:w="48"/>
        <w:gridCol w:w="52"/>
        <w:gridCol w:w="13"/>
        <w:gridCol w:w="36"/>
        <w:gridCol w:w="39"/>
        <w:gridCol w:w="38"/>
        <w:gridCol w:w="34"/>
        <w:gridCol w:w="23"/>
        <w:gridCol w:w="61"/>
        <w:gridCol w:w="25"/>
        <w:gridCol w:w="16"/>
        <w:gridCol w:w="61"/>
        <w:gridCol w:w="16"/>
        <w:gridCol w:w="45"/>
        <w:gridCol w:w="12"/>
        <w:gridCol w:w="20"/>
        <w:gridCol w:w="17"/>
        <w:gridCol w:w="15"/>
        <w:gridCol w:w="51"/>
        <w:gridCol w:w="76"/>
        <w:gridCol w:w="8"/>
        <w:gridCol w:w="5"/>
        <w:gridCol w:w="44"/>
        <w:gridCol w:w="20"/>
        <w:gridCol w:w="17"/>
        <w:gridCol w:w="66"/>
        <w:gridCol w:w="24"/>
        <w:gridCol w:w="53"/>
        <w:gridCol w:w="13"/>
        <w:gridCol w:w="43"/>
        <w:gridCol w:w="37"/>
        <w:gridCol w:w="47"/>
        <w:gridCol w:w="15"/>
        <w:gridCol w:w="91"/>
        <w:gridCol w:w="50"/>
        <w:gridCol w:w="20"/>
        <w:gridCol w:w="32"/>
        <w:gridCol w:w="134"/>
        <w:gridCol w:w="70"/>
        <w:gridCol w:w="32"/>
        <w:gridCol w:w="6"/>
        <w:gridCol w:w="73"/>
        <w:gridCol w:w="32"/>
        <w:gridCol w:w="23"/>
        <w:gridCol w:w="86"/>
        <w:gridCol w:w="44"/>
        <w:gridCol w:w="130"/>
        <w:gridCol w:w="46"/>
        <w:gridCol w:w="60"/>
        <w:gridCol w:w="8"/>
        <w:gridCol w:w="80"/>
        <w:gridCol w:w="9"/>
        <w:gridCol w:w="32"/>
        <w:gridCol w:w="1"/>
        <w:gridCol w:w="106"/>
        <w:gridCol w:w="8"/>
        <w:gridCol w:w="122"/>
        <w:gridCol w:w="7"/>
        <w:gridCol w:w="112"/>
        <w:gridCol w:w="112"/>
        <w:gridCol w:w="5"/>
        <w:gridCol w:w="2"/>
        <w:gridCol w:w="25"/>
        <w:gridCol w:w="32"/>
        <w:gridCol w:w="60"/>
        <w:gridCol w:w="17"/>
        <w:gridCol w:w="53"/>
        <w:gridCol w:w="48"/>
        <w:gridCol w:w="1"/>
        <w:gridCol w:w="8"/>
        <w:gridCol w:w="25"/>
        <w:gridCol w:w="24"/>
        <w:gridCol w:w="77"/>
        <w:gridCol w:w="23"/>
        <w:gridCol w:w="30"/>
        <w:gridCol w:w="2"/>
        <w:gridCol w:w="43"/>
        <w:gridCol w:w="37"/>
        <w:gridCol w:w="40"/>
        <w:gridCol w:w="21"/>
        <w:gridCol w:w="10"/>
        <w:gridCol w:w="30"/>
        <w:gridCol w:w="32"/>
        <w:gridCol w:w="37"/>
        <w:gridCol w:w="94"/>
        <w:gridCol w:w="14"/>
        <w:gridCol w:w="19"/>
        <w:gridCol w:w="47"/>
        <w:gridCol w:w="44"/>
        <w:gridCol w:w="57"/>
        <w:gridCol w:w="55"/>
        <w:gridCol w:w="80"/>
        <w:gridCol w:w="27"/>
        <w:gridCol w:w="129"/>
        <w:gridCol w:w="1"/>
        <w:gridCol w:w="100"/>
        <w:gridCol w:w="6"/>
        <w:gridCol w:w="21"/>
        <w:gridCol w:w="66"/>
        <w:gridCol w:w="44"/>
        <w:gridCol w:w="173"/>
        <w:gridCol w:w="21"/>
        <w:gridCol w:w="42"/>
        <w:gridCol w:w="74"/>
        <w:gridCol w:w="52"/>
        <w:gridCol w:w="15"/>
        <w:gridCol w:w="32"/>
        <w:gridCol w:w="21"/>
        <w:gridCol w:w="42"/>
        <w:gridCol w:w="79"/>
        <w:gridCol w:w="115"/>
        <w:gridCol w:w="218"/>
        <w:gridCol w:w="102"/>
        <w:gridCol w:w="190"/>
        <w:gridCol w:w="25"/>
        <w:gridCol w:w="21"/>
        <w:gridCol w:w="190"/>
        <w:gridCol w:w="43"/>
        <w:gridCol w:w="567"/>
        <w:gridCol w:w="425"/>
        <w:gridCol w:w="428"/>
        <w:gridCol w:w="139"/>
        <w:gridCol w:w="76"/>
        <w:gridCol w:w="208"/>
        <w:gridCol w:w="360"/>
        <w:gridCol w:w="2"/>
        <w:gridCol w:w="2059"/>
      </w:tblGrid>
      <w:tr w:rsidR="00D86B5E" w:rsidRPr="00D86B5E" w:rsidTr="00D86B5E">
        <w:trPr>
          <w:gridAfter w:val="44"/>
          <w:wAfter w:w="6560" w:type="dxa"/>
          <w:trHeight w:val="1350"/>
        </w:trPr>
        <w:tc>
          <w:tcPr>
            <w:tcW w:w="1132" w:type="dxa"/>
            <w:gridSpan w:val="7"/>
            <w:tcBorders>
              <w:top w:val="nil"/>
              <w:left w:val="nil"/>
              <w:bottom w:val="nil"/>
              <w:right w:val="nil"/>
            </w:tcBorders>
            <w:shd w:val="clear" w:color="auto" w:fill="auto"/>
            <w:vAlign w:val="center"/>
            <w:hideMark/>
          </w:tcPr>
          <w:p w:rsidR="00D86B5E" w:rsidRPr="00D86B5E" w:rsidRDefault="00D86B5E" w:rsidP="007B7F25">
            <w:pPr>
              <w:spacing w:after="0" w:line="240" w:lineRule="auto"/>
              <w:jc w:val="center"/>
              <w:rPr>
                <w:rFonts w:ascii="Times New Roman" w:eastAsia="Times New Roman" w:hAnsi="Times New Roman"/>
                <w:b/>
                <w:bCs/>
                <w:sz w:val="16"/>
                <w:szCs w:val="16"/>
                <w:lang w:eastAsia="ru-RU"/>
              </w:rPr>
            </w:pPr>
          </w:p>
        </w:tc>
        <w:tc>
          <w:tcPr>
            <w:tcW w:w="236" w:type="dxa"/>
            <w:gridSpan w:val="3"/>
            <w:tcBorders>
              <w:top w:val="nil"/>
              <w:left w:val="nil"/>
              <w:bottom w:val="nil"/>
              <w:right w:val="nil"/>
            </w:tcBorders>
            <w:shd w:val="clear" w:color="auto" w:fill="auto"/>
            <w:vAlign w:val="center"/>
            <w:hideMark/>
          </w:tcPr>
          <w:p w:rsidR="00D86B5E" w:rsidRPr="00D86B5E" w:rsidRDefault="00D86B5E" w:rsidP="007B7F25">
            <w:pPr>
              <w:spacing w:after="0" w:line="240" w:lineRule="auto"/>
              <w:jc w:val="center"/>
              <w:rPr>
                <w:rFonts w:ascii="Times New Roman" w:eastAsia="Times New Roman" w:hAnsi="Times New Roman"/>
                <w:b/>
                <w:bCs/>
                <w:sz w:val="16"/>
                <w:szCs w:val="16"/>
                <w:lang w:eastAsia="ru-RU"/>
              </w:rPr>
            </w:pPr>
          </w:p>
        </w:tc>
        <w:tc>
          <w:tcPr>
            <w:tcW w:w="715" w:type="dxa"/>
            <w:gridSpan w:val="8"/>
            <w:tcBorders>
              <w:top w:val="nil"/>
              <w:left w:val="nil"/>
              <w:bottom w:val="nil"/>
              <w:right w:val="nil"/>
            </w:tcBorders>
            <w:shd w:val="clear" w:color="auto" w:fill="auto"/>
            <w:vAlign w:val="center"/>
            <w:hideMark/>
          </w:tcPr>
          <w:p w:rsidR="00D86B5E" w:rsidRPr="00D86B5E" w:rsidRDefault="00D86B5E" w:rsidP="007B7F25">
            <w:pPr>
              <w:spacing w:after="0" w:line="240" w:lineRule="auto"/>
              <w:jc w:val="center"/>
              <w:rPr>
                <w:rFonts w:ascii="Times New Roman" w:eastAsia="Times New Roman" w:hAnsi="Times New Roman"/>
                <w:b/>
                <w:bCs/>
                <w:sz w:val="16"/>
                <w:szCs w:val="16"/>
                <w:lang w:eastAsia="ru-RU"/>
              </w:rPr>
            </w:pPr>
          </w:p>
        </w:tc>
        <w:tc>
          <w:tcPr>
            <w:tcW w:w="539" w:type="dxa"/>
            <w:gridSpan w:val="12"/>
            <w:tcBorders>
              <w:top w:val="nil"/>
              <w:left w:val="nil"/>
              <w:bottom w:val="nil"/>
              <w:right w:val="nil"/>
            </w:tcBorders>
            <w:shd w:val="clear" w:color="auto" w:fill="auto"/>
            <w:vAlign w:val="center"/>
            <w:hideMark/>
          </w:tcPr>
          <w:p w:rsidR="00D86B5E" w:rsidRPr="00D86B5E" w:rsidRDefault="00D86B5E" w:rsidP="007B7F25">
            <w:pPr>
              <w:spacing w:after="0" w:line="240" w:lineRule="auto"/>
              <w:jc w:val="center"/>
              <w:rPr>
                <w:rFonts w:ascii="Times New Roman" w:eastAsia="Times New Roman" w:hAnsi="Times New Roman"/>
                <w:b/>
                <w:bCs/>
                <w:sz w:val="16"/>
                <w:szCs w:val="16"/>
                <w:lang w:eastAsia="ru-RU"/>
              </w:rPr>
            </w:pPr>
          </w:p>
        </w:tc>
        <w:tc>
          <w:tcPr>
            <w:tcW w:w="236" w:type="dxa"/>
            <w:gridSpan w:val="6"/>
            <w:tcBorders>
              <w:top w:val="nil"/>
              <w:left w:val="nil"/>
              <w:bottom w:val="nil"/>
              <w:right w:val="nil"/>
            </w:tcBorders>
            <w:shd w:val="clear" w:color="auto" w:fill="auto"/>
            <w:vAlign w:val="center"/>
            <w:hideMark/>
          </w:tcPr>
          <w:p w:rsidR="00D86B5E" w:rsidRPr="00D86B5E" w:rsidRDefault="00D86B5E" w:rsidP="007B7F25">
            <w:pPr>
              <w:spacing w:after="0" w:line="240" w:lineRule="auto"/>
              <w:jc w:val="center"/>
              <w:rPr>
                <w:rFonts w:ascii="Times New Roman" w:eastAsia="Times New Roman" w:hAnsi="Times New Roman"/>
                <w:b/>
                <w:bCs/>
                <w:sz w:val="16"/>
                <w:szCs w:val="16"/>
                <w:lang w:eastAsia="ru-RU"/>
              </w:rPr>
            </w:pPr>
          </w:p>
        </w:tc>
        <w:tc>
          <w:tcPr>
            <w:tcW w:w="426" w:type="dxa"/>
            <w:gridSpan w:val="13"/>
            <w:tcBorders>
              <w:top w:val="nil"/>
              <w:left w:val="nil"/>
              <w:bottom w:val="nil"/>
              <w:right w:val="nil"/>
            </w:tcBorders>
            <w:shd w:val="clear" w:color="auto" w:fill="auto"/>
            <w:vAlign w:val="center"/>
            <w:hideMark/>
          </w:tcPr>
          <w:p w:rsidR="00D86B5E" w:rsidRPr="00D86B5E" w:rsidRDefault="00D86B5E" w:rsidP="007B7F25">
            <w:pPr>
              <w:spacing w:after="0" w:line="240" w:lineRule="auto"/>
              <w:jc w:val="center"/>
              <w:rPr>
                <w:rFonts w:ascii="Times New Roman" w:eastAsia="Times New Roman" w:hAnsi="Times New Roman"/>
                <w:b/>
                <w:bCs/>
                <w:sz w:val="16"/>
                <w:szCs w:val="16"/>
                <w:lang w:eastAsia="ru-RU"/>
              </w:rPr>
            </w:pPr>
          </w:p>
        </w:tc>
        <w:tc>
          <w:tcPr>
            <w:tcW w:w="236" w:type="dxa"/>
            <w:gridSpan w:val="8"/>
            <w:tcBorders>
              <w:top w:val="nil"/>
              <w:left w:val="nil"/>
              <w:bottom w:val="nil"/>
              <w:right w:val="nil"/>
            </w:tcBorders>
            <w:shd w:val="clear" w:color="auto" w:fill="auto"/>
            <w:vAlign w:val="center"/>
            <w:hideMark/>
          </w:tcPr>
          <w:p w:rsidR="00D86B5E" w:rsidRPr="00D86B5E" w:rsidRDefault="00D86B5E" w:rsidP="007B7F25">
            <w:pPr>
              <w:spacing w:after="0" w:line="240" w:lineRule="auto"/>
              <w:jc w:val="center"/>
              <w:rPr>
                <w:rFonts w:ascii="Times New Roman" w:eastAsia="Times New Roman" w:hAnsi="Times New Roman"/>
                <w:b/>
                <w:bCs/>
                <w:sz w:val="16"/>
                <w:szCs w:val="16"/>
                <w:lang w:eastAsia="ru-RU"/>
              </w:rPr>
            </w:pPr>
          </w:p>
        </w:tc>
        <w:tc>
          <w:tcPr>
            <w:tcW w:w="406" w:type="dxa"/>
            <w:gridSpan w:val="10"/>
            <w:tcBorders>
              <w:top w:val="nil"/>
              <w:left w:val="nil"/>
              <w:bottom w:val="nil"/>
              <w:right w:val="nil"/>
            </w:tcBorders>
            <w:shd w:val="clear" w:color="auto" w:fill="auto"/>
            <w:noWrap/>
            <w:vAlign w:val="center"/>
            <w:hideMark/>
          </w:tcPr>
          <w:p w:rsidR="00D86B5E" w:rsidRPr="00D86B5E" w:rsidRDefault="00D86B5E" w:rsidP="007B7F25">
            <w:pPr>
              <w:spacing w:after="0" w:line="240" w:lineRule="auto"/>
              <w:rPr>
                <w:rFonts w:ascii="Times New Roman" w:eastAsia="Times New Roman" w:hAnsi="Times New Roman"/>
                <w:b/>
                <w:bCs/>
                <w:sz w:val="16"/>
                <w:szCs w:val="16"/>
                <w:lang w:eastAsia="ru-RU"/>
              </w:rPr>
            </w:pPr>
          </w:p>
        </w:tc>
        <w:tc>
          <w:tcPr>
            <w:tcW w:w="236" w:type="dxa"/>
            <w:gridSpan w:val="4"/>
            <w:tcBorders>
              <w:top w:val="nil"/>
              <w:left w:val="nil"/>
              <w:bottom w:val="nil"/>
              <w:right w:val="nil"/>
            </w:tcBorders>
            <w:shd w:val="clear" w:color="auto" w:fill="auto"/>
            <w:noWrap/>
            <w:vAlign w:val="center"/>
            <w:hideMark/>
          </w:tcPr>
          <w:p w:rsidR="00D86B5E" w:rsidRPr="00D86B5E" w:rsidRDefault="00D86B5E" w:rsidP="007B7F25">
            <w:pPr>
              <w:spacing w:after="0" w:line="240" w:lineRule="auto"/>
              <w:rPr>
                <w:rFonts w:ascii="Times New Roman" w:eastAsia="Times New Roman" w:hAnsi="Times New Roman"/>
                <w:b/>
                <w:bCs/>
                <w:sz w:val="16"/>
                <w:szCs w:val="16"/>
                <w:lang w:eastAsia="ru-RU"/>
              </w:rPr>
            </w:pPr>
          </w:p>
        </w:tc>
        <w:tc>
          <w:tcPr>
            <w:tcW w:w="236" w:type="dxa"/>
            <w:gridSpan w:val="6"/>
            <w:tcBorders>
              <w:top w:val="nil"/>
              <w:left w:val="nil"/>
              <w:bottom w:val="nil"/>
              <w:right w:val="nil"/>
            </w:tcBorders>
            <w:shd w:val="clear" w:color="auto" w:fill="auto"/>
            <w:noWrap/>
            <w:vAlign w:val="center"/>
            <w:hideMark/>
          </w:tcPr>
          <w:p w:rsidR="00D86B5E" w:rsidRPr="00D86B5E" w:rsidRDefault="00D86B5E" w:rsidP="007B7F25">
            <w:pPr>
              <w:spacing w:after="0" w:line="240" w:lineRule="auto"/>
              <w:rPr>
                <w:rFonts w:ascii="Times New Roman" w:eastAsia="Times New Roman" w:hAnsi="Times New Roman"/>
                <w:b/>
                <w:bCs/>
                <w:sz w:val="16"/>
                <w:szCs w:val="16"/>
                <w:lang w:eastAsia="ru-RU"/>
              </w:rPr>
            </w:pPr>
          </w:p>
        </w:tc>
        <w:tc>
          <w:tcPr>
            <w:tcW w:w="374" w:type="dxa"/>
            <w:gridSpan w:val="6"/>
            <w:tcBorders>
              <w:top w:val="nil"/>
              <w:left w:val="nil"/>
              <w:bottom w:val="nil"/>
              <w:right w:val="nil"/>
            </w:tcBorders>
            <w:shd w:val="clear" w:color="auto" w:fill="auto"/>
            <w:noWrap/>
            <w:vAlign w:val="center"/>
            <w:hideMark/>
          </w:tcPr>
          <w:p w:rsidR="00D86B5E" w:rsidRPr="00D86B5E" w:rsidRDefault="00D86B5E" w:rsidP="007B7F25">
            <w:pPr>
              <w:spacing w:after="0" w:line="240" w:lineRule="auto"/>
              <w:rPr>
                <w:rFonts w:ascii="Times New Roman" w:eastAsia="Times New Roman" w:hAnsi="Times New Roman"/>
                <w:b/>
                <w:bCs/>
                <w:sz w:val="16"/>
                <w:szCs w:val="16"/>
                <w:lang w:eastAsia="ru-RU"/>
              </w:rPr>
            </w:pPr>
          </w:p>
        </w:tc>
        <w:tc>
          <w:tcPr>
            <w:tcW w:w="236" w:type="dxa"/>
            <w:gridSpan w:val="6"/>
            <w:tcBorders>
              <w:top w:val="nil"/>
              <w:left w:val="nil"/>
              <w:bottom w:val="nil"/>
              <w:right w:val="nil"/>
            </w:tcBorders>
            <w:shd w:val="clear" w:color="auto" w:fill="auto"/>
            <w:vAlign w:val="bottom"/>
            <w:hideMark/>
          </w:tcPr>
          <w:p w:rsidR="00D86B5E" w:rsidRPr="00D86B5E" w:rsidRDefault="00D86B5E" w:rsidP="007B7F25">
            <w:pPr>
              <w:spacing w:after="0" w:line="240" w:lineRule="auto"/>
              <w:rPr>
                <w:rFonts w:ascii="Times New Roman" w:eastAsia="Times New Roman" w:hAnsi="Times New Roman"/>
                <w:sz w:val="16"/>
                <w:szCs w:val="16"/>
                <w:lang w:eastAsia="ru-RU"/>
              </w:rPr>
            </w:pPr>
          </w:p>
        </w:tc>
        <w:tc>
          <w:tcPr>
            <w:tcW w:w="998" w:type="dxa"/>
            <w:gridSpan w:val="27"/>
            <w:tcBorders>
              <w:top w:val="nil"/>
              <w:left w:val="nil"/>
              <w:bottom w:val="nil"/>
              <w:right w:val="nil"/>
            </w:tcBorders>
            <w:shd w:val="clear" w:color="auto" w:fill="auto"/>
            <w:vAlign w:val="bottom"/>
            <w:hideMark/>
          </w:tcPr>
          <w:p w:rsidR="00D86B5E" w:rsidRPr="00D86B5E" w:rsidRDefault="00D86B5E" w:rsidP="007B7F25">
            <w:pPr>
              <w:spacing w:after="0" w:line="240" w:lineRule="auto"/>
              <w:jc w:val="right"/>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xml:space="preserve">Приложение № 1 </w:t>
            </w:r>
            <w:r w:rsidRPr="00D86B5E">
              <w:rPr>
                <w:rFonts w:ascii="Times New Roman" w:eastAsia="Times New Roman" w:hAnsi="Times New Roman"/>
                <w:sz w:val="16"/>
                <w:szCs w:val="16"/>
                <w:lang w:eastAsia="ru-RU"/>
              </w:rPr>
              <w:br/>
              <w:t xml:space="preserve">к Порядку составления и ведения кассового плана исполнения местного бюджета </w:t>
            </w:r>
          </w:p>
        </w:tc>
      </w:tr>
      <w:tr w:rsidR="00D86B5E" w:rsidRPr="00D86B5E" w:rsidTr="00D86B5E">
        <w:trPr>
          <w:gridAfter w:val="46"/>
          <w:wAfter w:w="6622" w:type="dxa"/>
          <w:trHeight w:val="255"/>
        </w:trPr>
        <w:tc>
          <w:tcPr>
            <w:tcW w:w="1132" w:type="dxa"/>
            <w:gridSpan w:val="7"/>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3"/>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715" w:type="dxa"/>
            <w:gridSpan w:val="8"/>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539" w:type="dxa"/>
            <w:gridSpan w:val="12"/>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6"/>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426" w:type="dxa"/>
            <w:gridSpan w:val="13"/>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8"/>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406" w:type="dxa"/>
            <w:gridSpan w:val="10"/>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236" w:type="dxa"/>
            <w:gridSpan w:val="4"/>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236" w:type="dxa"/>
            <w:gridSpan w:val="6"/>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374" w:type="dxa"/>
            <w:gridSpan w:val="6"/>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1172" w:type="dxa"/>
            <w:gridSpan w:val="31"/>
            <w:tcBorders>
              <w:top w:val="nil"/>
              <w:left w:val="nil"/>
              <w:bottom w:val="nil"/>
              <w:right w:val="nil"/>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p>
        </w:tc>
      </w:tr>
      <w:tr w:rsidR="00D86B5E" w:rsidRPr="00D86B5E" w:rsidTr="00D86B5E">
        <w:trPr>
          <w:gridAfter w:val="46"/>
          <w:wAfter w:w="6622" w:type="dxa"/>
          <w:trHeight w:val="315"/>
        </w:trPr>
        <w:tc>
          <w:tcPr>
            <w:tcW w:w="1132" w:type="dxa"/>
            <w:gridSpan w:val="7"/>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3"/>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715" w:type="dxa"/>
            <w:gridSpan w:val="8"/>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539" w:type="dxa"/>
            <w:gridSpan w:val="12"/>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6"/>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426" w:type="dxa"/>
            <w:gridSpan w:val="13"/>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8"/>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406" w:type="dxa"/>
            <w:gridSpan w:val="10"/>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236" w:type="dxa"/>
            <w:gridSpan w:val="4"/>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236" w:type="dxa"/>
            <w:gridSpan w:val="6"/>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374" w:type="dxa"/>
            <w:gridSpan w:val="6"/>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1172" w:type="dxa"/>
            <w:gridSpan w:val="31"/>
            <w:tcBorders>
              <w:top w:val="nil"/>
              <w:left w:val="nil"/>
              <w:bottom w:val="nil"/>
              <w:right w:val="nil"/>
            </w:tcBorders>
            <w:shd w:val="clear" w:color="auto" w:fill="auto"/>
            <w:noWrap/>
            <w:vAlign w:val="center"/>
            <w:hideMark/>
          </w:tcPr>
          <w:p w:rsidR="007B7F25" w:rsidRPr="00D86B5E" w:rsidRDefault="007B7F25" w:rsidP="007B7F25">
            <w:pPr>
              <w:spacing w:after="0" w:line="240" w:lineRule="auto"/>
              <w:jc w:val="right"/>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____________________________</w:t>
            </w:r>
          </w:p>
        </w:tc>
      </w:tr>
      <w:tr w:rsidR="00D86B5E" w:rsidRPr="00D86B5E" w:rsidTr="00D86B5E">
        <w:trPr>
          <w:gridAfter w:val="41"/>
          <w:wAfter w:w="6415" w:type="dxa"/>
          <w:trHeight w:val="315"/>
        </w:trPr>
        <w:tc>
          <w:tcPr>
            <w:tcW w:w="1132" w:type="dxa"/>
            <w:gridSpan w:val="7"/>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3"/>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715" w:type="dxa"/>
            <w:gridSpan w:val="8"/>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539" w:type="dxa"/>
            <w:gridSpan w:val="12"/>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6"/>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426" w:type="dxa"/>
            <w:gridSpan w:val="13"/>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8"/>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406" w:type="dxa"/>
            <w:gridSpan w:val="10"/>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236" w:type="dxa"/>
            <w:gridSpan w:val="4"/>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236" w:type="dxa"/>
            <w:gridSpan w:val="6"/>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374" w:type="dxa"/>
            <w:gridSpan w:val="6"/>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236" w:type="dxa"/>
            <w:gridSpan w:val="6"/>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241" w:type="dxa"/>
            <w:gridSpan w:val="3"/>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236" w:type="dxa"/>
            <w:gridSpan w:val="6"/>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351" w:type="dxa"/>
            <w:gridSpan w:val="12"/>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315" w:type="dxa"/>
            <w:gridSpan w:val="9"/>
            <w:tcBorders>
              <w:top w:val="nil"/>
              <w:left w:val="nil"/>
              <w:bottom w:val="nil"/>
              <w:right w:val="nil"/>
            </w:tcBorders>
            <w:shd w:val="clear" w:color="auto" w:fill="auto"/>
            <w:noWrap/>
            <w:vAlign w:val="center"/>
            <w:hideMark/>
          </w:tcPr>
          <w:p w:rsidR="007B7F25" w:rsidRPr="00D86B5E" w:rsidRDefault="007B7F25" w:rsidP="007B7F25">
            <w:pPr>
              <w:spacing w:after="0" w:line="240" w:lineRule="auto"/>
              <w:jc w:val="right"/>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(наименование должности)</w:t>
            </w:r>
          </w:p>
        </w:tc>
      </w:tr>
      <w:tr w:rsidR="00D86B5E" w:rsidRPr="00D86B5E" w:rsidTr="00D86B5E">
        <w:trPr>
          <w:gridAfter w:val="46"/>
          <w:wAfter w:w="6622" w:type="dxa"/>
          <w:trHeight w:val="315"/>
        </w:trPr>
        <w:tc>
          <w:tcPr>
            <w:tcW w:w="1132" w:type="dxa"/>
            <w:gridSpan w:val="7"/>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3"/>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715" w:type="dxa"/>
            <w:gridSpan w:val="8"/>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539" w:type="dxa"/>
            <w:gridSpan w:val="12"/>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6"/>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426" w:type="dxa"/>
            <w:gridSpan w:val="13"/>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8"/>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406" w:type="dxa"/>
            <w:gridSpan w:val="10"/>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236" w:type="dxa"/>
            <w:gridSpan w:val="4"/>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236" w:type="dxa"/>
            <w:gridSpan w:val="6"/>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374" w:type="dxa"/>
            <w:gridSpan w:val="6"/>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1172" w:type="dxa"/>
            <w:gridSpan w:val="31"/>
            <w:tcBorders>
              <w:top w:val="nil"/>
              <w:left w:val="nil"/>
              <w:bottom w:val="nil"/>
              <w:right w:val="nil"/>
            </w:tcBorders>
            <w:shd w:val="clear" w:color="auto" w:fill="auto"/>
            <w:noWrap/>
            <w:vAlign w:val="center"/>
            <w:hideMark/>
          </w:tcPr>
          <w:p w:rsidR="007B7F25" w:rsidRPr="00D86B5E" w:rsidRDefault="007B7F25" w:rsidP="007B7F25">
            <w:pPr>
              <w:spacing w:after="0" w:line="240" w:lineRule="auto"/>
              <w:jc w:val="right"/>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____________________________</w:t>
            </w:r>
          </w:p>
        </w:tc>
      </w:tr>
      <w:tr w:rsidR="00D86B5E" w:rsidRPr="00D86B5E" w:rsidTr="00D86B5E">
        <w:trPr>
          <w:gridAfter w:val="46"/>
          <w:wAfter w:w="6622" w:type="dxa"/>
          <w:trHeight w:val="315"/>
        </w:trPr>
        <w:tc>
          <w:tcPr>
            <w:tcW w:w="1132" w:type="dxa"/>
            <w:gridSpan w:val="7"/>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3"/>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715" w:type="dxa"/>
            <w:gridSpan w:val="8"/>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539" w:type="dxa"/>
            <w:gridSpan w:val="12"/>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6"/>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426" w:type="dxa"/>
            <w:gridSpan w:val="13"/>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8"/>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406" w:type="dxa"/>
            <w:gridSpan w:val="10"/>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236" w:type="dxa"/>
            <w:gridSpan w:val="4"/>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236" w:type="dxa"/>
            <w:gridSpan w:val="6"/>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374" w:type="dxa"/>
            <w:gridSpan w:val="6"/>
            <w:tcBorders>
              <w:top w:val="nil"/>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1172" w:type="dxa"/>
            <w:gridSpan w:val="31"/>
            <w:tcBorders>
              <w:top w:val="nil"/>
              <w:left w:val="nil"/>
              <w:bottom w:val="nil"/>
              <w:right w:val="nil"/>
            </w:tcBorders>
            <w:shd w:val="clear" w:color="auto" w:fill="auto"/>
            <w:noWrap/>
            <w:vAlign w:val="center"/>
            <w:hideMark/>
          </w:tcPr>
          <w:p w:rsidR="007B7F25" w:rsidRPr="00D86B5E" w:rsidRDefault="007B7F25" w:rsidP="007B7F25">
            <w:pPr>
              <w:spacing w:after="0" w:line="240" w:lineRule="auto"/>
              <w:jc w:val="right"/>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(подпись, фамилия, инициалы)</w:t>
            </w:r>
          </w:p>
        </w:tc>
      </w:tr>
      <w:tr w:rsidR="00D86B5E" w:rsidRPr="00D86B5E" w:rsidTr="00D86B5E">
        <w:trPr>
          <w:gridAfter w:val="46"/>
          <w:wAfter w:w="6622" w:type="dxa"/>
          <w:trHeight w:val="255"/>
        </w:trPr>
        <w:tc>
          <w:tcPr>
            <w:tcW w:w="1132" w:type="dxa"/>
            <w:gridSpan w:val="7"/>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3"/>
            <w:tcBorders>
              <w:top w:val="nil"/>
              <w:left w:val="nil"/>
              <w:bottom w:val="nil"/>
              <w:right w:val="nil"/>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p>
        </w:tc>
        <w:tc>
          <w:tcPr>
            <w:tcW w:w="715" w:type="dxa"/>
            <w:gridSpan w:val="8"/>
            <w:tcBorders>
              <w:top w:val="nil"/>
              <w:left w:val="nil"/>
              <w:bottom w:val="nil"/>
              <w:right w:val="nil"/>
            </w:tcBorders>
            <w:shd w:val="clear" w:color="auto" w:fill="auto"/>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539" w:type="dxa"/>
            <w:gridSpan w:val="12"/>
            <w:tcBorders>
              <w:top w:val="nil"/>
              <w:left w:val="nil"/>
              <w:bottom w:val="nil"/>
              <w:right w:val="nil"/>
            </w:tcBorders>
            <w:shd w:val="clear" w:color="auto" w:fill="auto"/>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6"/>
            <w:tcBorders>
              <w:top w:val="nil"/>
              <w:left w:val="nil"/>
              <w:bottom w:val="nil"/>
              <w:right w:val="nil"/>
            </w:tcBorders>
            <w:shd w:val="clear" w:color="auto" w:fill="auto"/>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426" w:type="dxa"/>
            <w:gridSpan w:val="13"/>
            <w:tcBorders>
              <w:top w:val="nil"/>
              <w:left w:val="nil"/>
              <w:bottom w:val="nil"/>
              <w:right w:val="nil"/>
            </w:tcBorders>
            <w:shd w:val="clear" w:color="auto" w:fill="auto"/>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8"/>
            <w:tcBorders>
              <w:top w:val="nil"/>
              <w:left w:val="nil"/>
              <w:bottom w:val="nil"/>
              <w:right w:val="nil"/>
            </w:tcBorders>
            <w:shd w:val="clear" w:color="auto" w:fill="auto"/>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406" w:type="dxa"/>
            <w:gridSpan w:val="10"/>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4"/>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6"/>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374" w:type="dxa"/>
            <w:gridSpan w:val="6"/>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1172" w:type="dxa"/>
            <w:gridSpan w:val="31"/>
            <w:tcBorders>
              <w:top w:val="nil"/>
              <w:left w:val="nil"/>
              <w:bottom w:val="nil"/>
              <w:right w:val="nil"/>
            </w:tcBorders>
            <w:shd w:val="clear" w:color="auto" w:fill="auto"/>
            <w:noWrap/>
            <w:vAlign w:val="center"/>
            <w:hideMark/>
          </w:tcPr>
          <w:p w:rsidR="007B7F25" w:rsidRPr="00D86B5E" w:rsidRDefault="007B7F25" w:rsidP="007B7F25">
            <w:pPr>
              <w:spacing w:after="0" w:line="240" w:lineRule="auto"/>
              <w:jc w:val="right"/>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«____» __________ 20___ года</w:t>
            </w:r>
          </w:p>
        </w:tc>
      </w:tr>
      <w:tr w:rsidR="007B7F25" w:rsidRPr="00D86B5E" w:rsidTr="00D86B5E">
        <w:trPr>
          <w:gridAfter w:val="79"/>
          <w:wAfter w:w="7862" w:type="dxa"/>
          <w:trHeight w:val="735"/>
        </w:trPr>
        <w:tc>
          <w:tcPr>
            <w:tcW w:w="4704" w:type="dxa"/>
            <w:gridSpan w:val="81"/>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Поквартальное распределение доходов</w:t>
            </w:r>
            <w:r w:rsidRPr="00D86B5E">
              <w:rPr>
                <w:rFonts w:ascii="Times New Roman" w:eastAsia="Times New Roman" w:hAnsi="Times New Roman"/>
                <w:b/>
                <w:bCs/>
                <w:color w:val="FF0000"/>
                <w:sz w:val="16"/>
                <w:szCs w:val="16"/>
                <w:lang w:eastAsia="ru-RU"/>
              </w:rPr>
              <w:t xml:space="preserve"> </w:t>
            </w:r>
            <w:r w:rsidRPr="00D86B5E">
              <w:rPr>
                <w:rFonts w:ascii="Times New Roman" w:eastAsia="Times New Roman" w:hAnsi="Times New Roman"/>
                <w:b/>
                <w:bCs/>
                <w:sz w:val="16"/>
                <w:szCs w:val="16"/>
                <w:lang w:eastAsia="ru-RU"/>
              </w:rPr>
              <w:t>местного бюджета   на 20 __ год</w:t>
            </w:r>
            <w:r w:rsidRPr="00D86B5E">
              <w:rPr>
                <w:rFonts w:ascii="Times New Roman" w:eastAsia="Times New Roman" w:hAnsi="Times New Roman"/>
                <w:b/>
                <w:bCs/>
                <w:sz w:val="16"/>
                <w:szCs w:val="16"/>
                <w:lang w:eastAsia="ru-RU"/>
              </w:rPr>
              <w:br/>
              <w:t>с детализацией по месяцам</w:t>
            </w:r>
          </w:p>
        </w:tc>
      </w:tr>
      <w:tr w:rsidR="00D86B5E" w:rsidRPr="00D86B5E" w:rsidTr="00D86B5E">
        <w:trPr>
          <w:trHeight w:val="600"/>
        </w:trPr>
        <w:tc>
          <w:tcPr>
            <w:tcW w:w="1132" w:type="dxa"/>
            <w:gridSpan w:val="7"/>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3"/>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425" w:type="dxa"/>
            <w:gridSpan w:val="4"/>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90" w:type="dxa"/>
            <w:gridSpan w:val="4"/>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4"/>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426" w:type="dxa"/>
            <w:gridSpan w:val="11"/>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83" w:type="dxa"/>
            <w:gridSpan w:val="8"/>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7"/>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8"/>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7"/>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426" w:type="dxa"/>
            <w:gridSpan w:val="8"/>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6"/>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60" w:type="dxa"/>
            <w:gridSpan w:val="3"/>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7"/>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3"/>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425" w:type="dxa"/>
            <w:gridSpan w:val="10"/>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8"/>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p>
        </w:tc>
        <w:tc>
          <w:tcPr>
            <w:tcW w:w="252" w:type="dxa"/>
            <w:gridSpan w:val="9"/>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567" w:type="dxa"/>
            <w:gridSpan w:val="11"/>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по ОКЕИ</w:t>
            </w:r>
          </w:p>
        </w:tc>
        <w:tc>
          <w:tcPr>
            <w:tcW w:w="3895" w:type="dxa"/>
            <w:gridSpan w:val="32"/>
            <w:tcBorders>
              <w:top w:val="single" w:sz="4" w:space="0" w:color="auto"/>
              <w:left w:val="single" w:sz="4" w:space="0" w:color="auto"/>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384</w:t>
            </w:r>
          </w:p>
        </w:tc>
      </w:tr>
      <w:tr w:rsidR="00D86B5E" w:rsidRPr="00D86B5E" w:rsidTr="00D86B5E">
        <w:trPr>
          <w:gridAfter w:val="30"/>
          <w:wAfter w:w="5850" w:type="dxa"/>
          <w:trHeight w:val="270"/>
        </w:trPr>
        <w:tc>
          <w:tcPr>
            <w:tcW w:w="1707" w:type="dxa"/>
            <w:gridSpan w:val="12"/>
            <w:tcBorders>
              <w:top w:val="nil"/>
              <w:left w:val="nil"/>
              <w:bottom w:val="nil"/>
              <w:right w:val="nil"/>
            </w:tcBorders>
            <w:shd w:val="clear" w:color="auto" w:fill="auto"/>
            <w:vAlign w:val="center"/>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Единица измерения: тыс. руб.</w:t>
            </w:r>
          </w:p>
        </w:tc>
        <w:tc>
          <w:tcPr>
            <w:tcW w:w="290" w:type="dxa"/>
            <w:gridSpan w:val="4"/>
            <w:tcBorders>
              <w:top w:val="nil"/>
              <w:left w:val="nil"/>
              <w:bottom w:val="nil"/>
              <w:right w:val="nil"/>
            </w:tcBorders>
            <w:shd w:val="clear" w:color="auto" w:fill="auto"/>
            <w:vAlign w:val="center"/>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4"/>
            <w:tcBorders>
              <w:top w:val="nil"/>
              <w:left w:val="nil"/>
              <w:bottom w:val="nil"/>
              <w:right w:val="nil"/>
            </w:tcBorders>
            <w:shd w:val="clear" w:color="auto" w:fill="auto"/>
            <w:vAlign w:val="center"/>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7"/>
            <w:tcBorders>
              <w:top w:val="nil"/>
              <w:left w:val="nil"/>
              <w:bottom w:val="nil"/>
              <w:right w:val="nil"/>
            </w:tcBorders>
            <w:shd w:val="clear" w:color="auto" w:fill="auto"/>
            <w:vAlign w:val="center"/>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425" w:type="dxa"/>
            <w:gridSpan w:val="10"/>
            <w:tcBorders>
              <w:top w:val="nil"/>
              <w:left w:val="nil"/>
              <w:bottom w:val="nil"/>
              <w:right w:val="nil"/>
            </w:tcBorders>
            <w:shd w:val="clear" w:color="auto" w:fill="auto"/>
            <w:vAlign w:val="center"/>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7"/>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7" w:type="dxa"/>
            <w:gridSpan w:val="8"/>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7"/>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425" w:type="dxa"/>
            <w:gridSpan w:val="11"/>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3"/>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64" w:type="dxa"/>
            <w:gridSpan w:val="6"/>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3"/>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6"/>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425" w:type="dxa"/>
            <w:gridSpan w:val="9"/>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8"/>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52" w:type="dxa"/>
            <w:gridSpan w:val="7"/>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567" w:type="dxa"/>
            <w:gridSpan w:val="14"/>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4"/>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r>
      <w:tr w:rsidR="00D86B5E" w:rsidRPr="00D86B5E" w:rsidTr="00D86B5E">
        <w:trPr>
          <w:gridAfter w:val="30"/>
          <w:wAfter w:w="5850" w:type="dxa"/>
          <w:trHeight w:val="1440"/>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Код Главного администратора доходов</w:t>
            </w:r>
          </w:p>
        </w:tc>
        <w:tc>
          <w:tcPr>
            <w:tcW w:w="428" w:type="dxa"/>
            <w:gridSpan w:val="3"/>
            <w:tcBorders>
              <w:top w:val="single" w:sz="4" w:space="0" w:color="auto"/>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Код бюджетной классификации Российской Федерации</w:t>
            </w:r>
          </w:p>
        </w:tc>
        <w:tc>
          <w:tcPr>
            <w:tcW w:w="708" w:type="dxa"/>
            <w:gridSpan w:val="8"/>
            <w:tcBorders>
              <w:top w:val="single" w:sz="4" w:space="0" w:color="auto"/>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roofErr w:type="gramStart"/>
            <w:r w:rsidRPr="00D86B5E">
              <w:rPr>
                <w:rFonts w:ascii="Times New Roman" w:eastAsia="Times New Roman" w:hAnsi="Times New Roman"/>
                <w:b/>
                <w:bCs/>
                <w:sz w:val="16"/>
                <w:szCs w:val="16"/>
                <w:lang w:eastAsia="ru-RU"/>
              </w:rPr>
              <w:t>Наименование групп, подгрупп, статей, подстатей, элементов, видов, подвидов, относящихся к доходам бюджетов</w:t>
            </w:r>
            <w:proofErr w:type="gramEnd"/>
          </w:p>
        </w:tc>
        <w:tc>
          <w:tcPr>
            <w:tcW w:w="290" w:type="dxa"/>
            <w:gridSpan w:val="4"/>
            <w:tcBorders>
              <w:top w:val="single" w:sz="4" w:space="0" w:color="auto"/>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Сумма на год</w:t>
            </w:r>
          </w:p>
        </w:tc>
        <w:tc>
          <w:tcPr>
            <w:tcW w:w="236" w:type="dxa"/>
            <w:gridSpan w:val="4"/>
            <w:tcBorders>
              <w:top w:val="single" w:sz="4" w:space="0" w:color="auto"/>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Январь</w:t>
            </w:r>
          </w:p>
        </w:tc>
        <w:tc>
          <w:tcPr>
            <w:tcW w:w="236" w:type="dxa"/>
            <w:gridSpan w:val="7"/>
            <w:tcBorders>
              <w:top w:val="single" w:sz="4" w:space="0" w:color="auto"/>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Февраль</w:t>
            </w:r>
          </w:p>
        </w:tc>
        <w:tc>
          <w:tcPr>
            <w:tcW w:w="425" w:type="dxa"/>
            <w:gridSpan w:val="10"/>
            <w:tcBorders>
              <w:top w:val="single" w:sz="4" w:space="0" w:color="auto"/>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Март</w:t>
            </w:r>
          </w:p>
        </w:tc>
        <w:tc>
          <w:tcPr>
            <w:tcW w:w="236" w:type="dxa"/>
            <w:gridSpan w:val="7"/>
            <w:tcBorders>
              <w:top w:val="single" w:sz="4" w:space="0" w:color="auto"/>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I квартал</w:t>
            </w:r>
          </w:p>
        </w:tc>
        <w:tc>
          <w:tcPr>
            <w:tcW w:w="237" w:type="dxa"/>
            <w:gridSpan w:val="8"/>
            <w:tcBorders>
              <w:top w:val="single" w:sz="4" w:space="0" w:color="auto"/>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Апрель</w:t>
            </w:r>
          </w:p>
        </w:tc>
        <w:tc>
          <w:tcPr>
            <w:tcW w:w="236" w:type="dxa"/>
            <w:gridSpan w:val="7"/>
            <w:tcBorders>
              <w:top w:val="single" w:sz="4" w:space="0" w:color="auto"/>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Май</w:t>
            </w:r>
          </w:p>
        </w:tc>
        <w:tc>
          <w:tcPr>
            <w:tcW w:w="425" w:type="dxa"/>
            <w:gridSpan w:val="11"/>
            <w:tcBorders>
              <w:top w:val="single" w:sz="4" w:space="0" w:color="auto"/>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Июнь</w:t>
            </w:r>
          </w:p>
        </w:tc>
        <w:tc>
          <w:tcPr>
            <w:tcW w:w="236" w:type="dxa"/>
            <w:gridSpan w:val="3"/>
            <w:tcBorders>
              <w:top w:val="single" w:sz="4" w:space="0" w:color="auto"/>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II квартал</w:t>
            </w:r>
          </w:p>
        </w:tc>
        <w:tc>
          <w:tcPr>
            <w:tcW w:w="264" w:type="dxa"/>
            <w:gridSpan w:val="6"/>
            <w:tcBorders>
              <w:top w:val="single" w:sz="4" w:space="0" w:color="auto"/>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Июль</w:t>
            </w:r>
          </w:p>
        </w:tc>
        <w:tc>
          <w:tcPr>
            <w:tcW w:w="236" w:type="dxa"/>
            <w:gridSpan w:val="3"/>
            <w:tcBorders>
              <w:top w:val="single" w:sz="4" w:space="0" w:color="auto"/>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Август</w:t>
            </w:r>
          </w:p>
        </w:tc>
        <w:tc>
          <w:tcPr>
            <w:tcW w:w="236" w:type="dxa"/>
            <w:gridSpan w:val="6"/>
            <w:tcBorders>
              <w:top w:val="single" w:sz="4" w:space="0" w:color="auto"/>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Сентябрь</w:t>
            </w:r>
          </w:p>
        </w:tc>
        <w:tc>
          <w:tcPr>
            <w:tcW w:w="425" w:type="dxa"/>
            <w:gridSpan w:val="9"/>
            <w:tcBorders>
              <w:top w:val="single" w:sz="4" w:space="0" w:color="auto"/>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III квартал</w:t>
            </w:r>
          </w:p>
        </w:tc>
        <w:tc>
          <w:tcPr>
            <w:tcW w:w="236" w:type="dxa"/>
            <w:gridSpan w:val="8"/>
            <w:tcBorders>
              <w:top w:val="single" w:sz="4" w:space="0" w:color="auto"/>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Октябрь</w:t>
            </w:r>
          </w:p>
        </w:tc>
        <w:tc>
          <w:tcPr>
            <w:tcW w:w="252" w:type="dxa"/>
            <w:gridSpan w:val="7"/>
            <w:tcBorders>
              <w:top w:val="single" w:sz="4" w:space="0" w:color="auto"/>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Ноябрь</w:t>
            </w:r>
          </w:p>
        </w:tc>
        <w:tc>
          <w:tcPr>
            <w:tcW w:w="567" w:type="dxa"/>
            <w:gridSpan w:val="14"/>
            <w:tcBorders>
              <w:top w:val="single" w:sz="4" w:space="0" w:color="auto"/>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Декабрь</w:t>
            </w:r>
          </w:p>
        </w:tc>
        <w:tc>
          <w:tcPr>
            <w:tcW w:w="236" w:type="dxa"/>
            <w:gridSpan w:val="4"/>
            <w:tcBorders>
              <w:top w:val="single" w:sz="4" w:space="0" w:color="auto"/>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IV квартал</w:t>
            </w:r>
          </w:p>
        </w:tc>
      </w:tr>
      <w:tr w:rsidR="00D86B5E" w:rsidRPr="00D86B5E" w:rsidTr="00D86B5E">
        <w:trPr>
          <w:gridAfter w:val="30"/>
          <w:wAfter w:w="5850" w:type="dxa"/>
          <w:trHeight w:val="30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lastRenderedPageBreak/>
              <w:t>1</w:t>
            </w:r>
          </w:p>
        </w:tc>
        <w:tc>
          <w:tcPr>
            <w:tcW w:w="428" w:type="dxa"/>
            <w:gridSpan w:val="3"/>
            <w:tcBorders>
              <w:top w:val="nil"/>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2</w:t>
            </w:r>
          </w:p>
        </w:tc>
        <w:tc>
          <w:tcPr>
            <w:tcW w:w="708" w:type="dxa"/>
            <w:gridSpan w:val="8"/>
            <w:tcBorders>
              <w:top w:val="nil"/>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3</w:t>
            </w:r>
          </w:p>
        </w:tc>
        <w:tc>
          <w:tcPr>
            <w:tcW w:w="290" w:type="dxa"/>
            <w:gridSpan w:val="4"/>
            <w:tcBorders>
              <w:top w:val="nil"/>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4</w:t>
            </w:r>
          </w:p>
        </w:tc>
        <w:tc>
          <w:tcPr>
            <w:tcW w:w="236" w:type="dxa"/>
            <w:gridSpan w:val="4"/>
            <w:tcBorders>
              <w:top w:val="nil"/>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5</w:t>
            </w:r>
          </w:p>
        </w:tc>
        <w:tc>
          <w:tcPr>
            <w:tcW w:w="236" w:type="dxa"/>
            <w:gridSpan w:val="7"/>
            <w:tcBorders>
              <w:top w:val="nil"/>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6</w:t>
            </w:r>
          </w:p>
        </w:tc>
        <w:tc>
          <w:tcPr>
            <w:tcW w:w="425" w:type="dxa"/>
            <w:gridSpan w:val="10"/>
            <w:tcBorders>
              <w:top w:val="nil"/>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7</w:t>
            </w:r>
          </w:p>
        </w:tc>
        <w:tc>
          <w:tcPr>
            <w:tcW w:w="236" w:type="dxa"/>
            <w:gridSpan w:val="7"/>
            <w:tcBorders>
              <w:top w:val="nil"/>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8</w:t>
            </w:r>
          </w:p>
        </w:tc>
        <w:tc>
          <w:tcPr>
            <w:tcW w:w="237" w:type="dxa"/>
            <w:gridSpan w:val="8"/>
            <w:tcBorders>
              <w:top w:val="nil"/>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9</w:t>
            </w:r>
          </w:p>
        </w:tc>
        <w:tc>
          <w:tcPr>
            <w:tcW w:w="236" w:type="dxa"/>
            <w:gridSpan w:val="7"/>
            <w:tcBorders>
              <w:top w:val="nil"/>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10</w:t>
            </w:r>
          </w:p>
        </w:tc>
        <w:tc>
          <w:tcPr>
            <w:tcW w:w="425" w:type="dxa"/>
            <w:gridSpan w:val="11"/>
            <w:tcBorders>
              <w:top w:val="nil"/>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11</w:t>
            </w:r>
          </w:p>
        </w:tc>
        <w:tc>
          <w:tcPr>
            <w:tcW w:w="236" w:type="dxa"/>
            <w:gridSpan w:val="3"/>
            <w:tcBorders>
              <w:top w:val="nil"/>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12</w:t>
            </w:r>
          </w:p>
        </w:tc>
        <w:tc>
          <w:tcPr>
            <w:tcW w:w="264" w:type="dxa"/>
            <w:gridSpan w:val="6"/>
            <w:tcBorders>
              <w:top w:val="nil"/>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13</w:t>
            </w:r>
          </w:p>
        </w:tc>
        <w:tc>
          <w:tcPr>
            <w:tcW w:w="236" w:type="dxa"/>
            <w:gridSpan w:val="3"/>
            <w:tcBorders>
              <w:top w:val="nil"/>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14</w:t>
            </w:r>
          </w:p>
        </w:tc>
        <w:tc>
          <w:tcPr>
            <w:tcW w:w="236" w:type="dxa"/>
            <w:gridSpan w:val="6"/>
            <w:tcBorders>
              <w:top w:val="nil"/>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15</w:t>
            </w:r>
          </w:p>
        </w:tc>
        <w:tc>
          <w:tcPr>
            <w:tcW w:w="425" w:type="dxa"/>
            <w:gridSpan w:val="9"/>
            <w:tcBorders>
              <w:top w:val="nil"/>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16</w:t>
            </w:r>
          </w:p>
        </w:tc>
        <w:tc>
          <w:tcPr>
            <w:tcW w:w="236" w:type="dxa"/>
            <w:gridSpan w:val="8"/>
            <w:tcBorders>
              <w:top w:val="nil"/>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17</w:t>
            </w:r>
          </w:p>
        </w:tc>
        <w:tc>
          <w:tcPr>
            <w:tcW w:w="252" w:type="dxa"/>
            <w:gridSpan w:val="7"/>
            <w:tcBorders>
              <w:top w:val="nil"/>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18</w:t>
            </w:r>
          </w:p>
        </w:tc>
        <w:tc>
          <w:tcPr>
            <w:tcW w:w="567" w:type="dxa"/>
            <w:gridSpan w:val="14"/>
            <w:tcBorders>
              <w:top w:val="nil"/>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19</w:t>
            </w:r>
          </w:p>
        </w:tc>
        <w:tc>
          <w:tcPr>
            <w:tcW w:w="236" w:type="dxa"/>
            <w:gridSpan w:val="4"/>
            <w:tcBorders>
              <w:top w:val="nil"/>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20</w:t>
            </w:r>
          </w:p>
        </w:tc>
      </w:tr>
      <w:tr w:rsidR="00D86B5E" w:rsidRPr="00D86B5E" w:rsidTr="00D86B5E">
        <w:trPr>
          <w:gridAfter w:val="30"/>
          <w:wAfter w:w="5850" w:type="dxa"/>
          <w:trHeight w:val="30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428" w:type="dxa"/>
            <w:gridSpan w:val="3"/>
            <w:tcBorders>
              <w:top w:val="nil"/>
              <w:left w:val="nil"/>
              <w:bottom w:val="single" w:sz="4" w:space="0" w:color="auto"/>
              <w:right w:val="single" w:sz="4" w:space="0" w:color="auto"/>
            </w:tcBorders>
            <w:shd w:val="clear" w:color="auto" w:fill="auto"/>
            <w:noWrap/>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708" w:type="dxa"/>
            <w:gridSpan w:val="8"/>
            <w:tcBorders>
              <w:top w:val="nil"/>
              <w:left w:val="nil"/>
              <w:bottom w:val="single" w:sz="4" w:space="0" w:color="auto"/>
              <w:right w:val="single" w:sz="4" w:space="0" w:color="auto"/>
            </w:tcBorders>
            <w:shd w:val="clear" w:color="auto" w:fill="auto"/>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90" w:type="dxa"/>
            <w:gridSpan w:val="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4"/>
            <w:tcBorders>
              <w:top w:val="nil"/>
              <w:left w:val="nil"/>
              <w:bottom w:val="single" w:sz="4" w:space="0" w:color="auto"/>
              <w:right w:val="single" w:sz="4" w:space="0" w:color="auto"/>
            </w:tcBorders>
            <w:shd w:val="clear" w:color="auto" w:fill="auto"/>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7"/>
            <w:tcBorders>
              <w:top w:val="nil"/>
              <w:left w:val="nil"/>
              <w:bottom w:val="single" w:sz="4" w:space="0" w:color="auto"/>
              <w:right w:val="single" w:sz="4" w:space="0" w:color="auto"/>
            </w:tcBorders>
            <w:shd w:val="clear" w:color="auto" w:fill="auto"/>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425" w:type="dxa"/>
            <w:gridSpan w:val="10"/>
            <w:tcBorders>
              <w:top w:val="nil"/>
              <w:left w:val="nil"/>
              <w:bottom w:val="single" w:sz="4" w:space="0" w:color="auto"/>
              <w:right w:val="single" w:sz="4" w:space="0" w:color="auto"/>
            </w:tcBorders>
            <w:shd w:val="clear" w:color="auto" w:fill="auto"/>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7" w:type="dxa"/>
            <w:gridSpan w:val="8"/>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425" w:type="dxa"/>
            <w:gridSpan w:val="11"/>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64"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425" w:type="dxa"/>
            <w:gridSpan w:val="9"/>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8"/>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52" w:type="dxa"/>
            <w:gridSpan w:val="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567" w:type="dxa"/>
            <w:gridSpan w:val="1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r>
      <w:tr w:rsidR="00D86B5E" w:rsidRPr="00D86B5E" w:rsidTr="00D86B5E">
        <w:trPr>
          <w:gridAfter w:val="30"/>
          <w:wAfter w:w="5850" w:type="dxa"/>
          <w:trHeight w:val="30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428" w:type="dxa"/>
            <w:gridSpan w:val="3"/>
            <w:tcBorders>
              <w:top w:val="nil"/>
              <w:left w:val="nil"/>
              <w:bottom w:val="single" w:sz="4" w:space="0" w:color="auto"/>
              <w:right w:val="single" w:sz="4" w:space="0" w:color="auto"/>
            </w:tcBorders>
            <w:shd w:val="clear" w:color="auto" w:fill="auto"/>
            <w:noWrap/>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708" w:type="dxa"/>
            <w:gridSpan w:val="8"/>
            <w:tcBorders>
              <w:top w:val="nil"/>
              <w:left w:val="nil"/>
              <w:bottom w:val="single" w:sz="4" w:space="0" w:color="auto"/>
              <w:right w:val="single" w:sz="4" w:space="0" w:color="auto"/>
            </w:tcBorders>
            <w:shd w:val="clear" w:color="auto" w:fill="auto"/>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90" w:type="dxa"/>
            <w:gridSpan w:val="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4"/>
            <w:tcBorders>
              <w:top w:val="nil"/>
              <w:left w:val="nil"/>
              <w:bottom w:val="single" w:sz="4" w:space="0" w:color="auto"/>
              <w:right w:val="single" w:sz="4" w:space="0" w:color="auto"/>
            </w:tcBorders>
            <w:shd w:val="clear" w:color="auto" w:fill="auto"/>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7"/>
            <w:tcBorders>
              <w:top w:val="nil"/>
              <w:left w:val="nil"/>
              <w:bottom w:val="single" w:sz="4" w:space="0" w:color="auto"/>
              <w:right w:val="single" w:sz="4" w:space="0" w:color="auto"/>
            </w:tcBorders>
            <w:shd w:val="clear" w:color="auto" w:fill="auto"/>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425" w:type="dxa"/>
            <w:gridSpan w:val="10"/>
            <w:tcBorders>
              <w:top w:val="nil"/>
              <w:left w:val="nil"/>
              <w:bottom w:val="single" w:sz="4" w:space="0" w:color="auto"/>
              <w:right w:val="single" w:sz="4" w:space="0" w:color="auto"/>
            </w:tcBorders>
            <w:shd w:val="clear" w:color="auto" w:fill="auto"/>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7" w:type="dxa"/>
            <w:gridSpan w:val="8"/>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425" w:type="dxa"/>
            <w:gridSpan w:val="11"/>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64"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425" w:type="dxa"/>
            <w:gridSpan w:val="9"/>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8"/>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52" w:type="dxa"/>
            <w:gridSpan w:val="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567" w:type="dxa"/>
            <w:gridSpan w:val="1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r>
      <w:tr w:rsidR="00D86B5E" w:rsidRPr="00D86B5E" w:rsidTr="00D86B5E">
        <w:trPr>
          <w:gridAfter w:val="30"/>
          <w:wAfter w:w="5850" w:type="dxa"/>
          <w:trHeight w:val="30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428" w:type="dxa"/>
            <w:gridSpan w:val="3"/>
            <w:tcBorders>
              <w:top w:val="nil"/>
              <w:left w:val="nil"/>
              <w:bottom w:val="single" w:sz="4" w:space="0" w:color="auto"/>
              <w:right w:val="single" w:sz="4" w:space="0" w:color="auto"/>
            </w:tcBorders>
            <w:shd w:val="clear" w:color="auto" w:fill="auto"/>
            <w:noWrap/>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708" w:type="dxa"/>
            <w:gridSpan w:val="8"/>
            <w:tcBorders>
              <w:top w:val="nil"/>
              <w:left w:val="nil"/>
              <w:bottom w:val="single" w:sz="4" w:space="0" w:color="auto"/>
              <w:right w:val="single" w:sz="4" w:space="0" w:color="auto"/>
            </w:tcBorders>
            <w:shd w:val="clear" w:color="auto" w:fill="auto"/>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90" w:type="dxa"/>
            <w:gridSpan w:val="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4"/>
            <w:tcBorders>
              <w:top w:val="nil"/>
              <w:left w:val="nil"/>
              <w:bottom w:val="single" w:sz="4" w:space="0" w:color="auto"/>
              <w:right w:val="single" w:sz="4" w:space="0" w:color="auto"/>
            </w:tcBorders>
            <w:shd w:val="clear" w:color="auto" w:fill="auto"/>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7"/>
            <w:tcBorders>
              <w:top w:val="nil"/>
              <w:left w:val="nil"/>
              <w:bottom w:val="single" w:sz="4" w:space="0" w:color="auto"/>
              <w:right w:val="single" w:sz="4" w:space="0" w:color="auto"/>
            </w:tcBorders>
            <w:shd w:val="clear" w:color="auto" w:fill="auto"/>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425" w:type="dxa"/>
            <w:gridSpan w:val="10"/>
            <w:tcBorders>
              <w:top w:val="nil"/>
              <w:left w:val="nil"/>
              <w:bottom w:val="single" w:sz="4" w:space="0" w:color="auto"/>
              <w:right w:val="single" w:sz="4" w:space="0" w:color="auto"/>
            </w:tcBorders>
            <w:shd w:val="clear" w:color="auto" w:fill="auto"/>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7" w:type="dxa"/>
            <w:gridSpan w:val="8"/>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425" w:type="dxa"/>
            <w:gridSpan w:val="11"/>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64"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425" w:type="dxa"/>
            <w:gridSpan w:val="9"/>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8"/>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52" w:type="dxa"/>
            <w:gridSpan w:val="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567" w:type="dxa"/>
            <w:gridSpan w:val="1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r>
      <w:tr w:rsidR="00D86B5E" w:rsidRPr="00D86B5E" w:rsidTr="00D86B5E">
        <w:trPr>
          <w:gridAfter w:val="30"/>
          <w:wAfter w:w="5850" w:type="dxa"/>
          <w:trHeight w:val="30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428" w:type="dxa"/>
            <w:gridSpan w:val="3"/>
            <w:tcBorders>
              <w:top w:val="nil"/>
              <w:left w:val="nil"/>
              <w:bottom w:val="single" w:sz="4" w:space="0" w:color="auto"/>
              <w:right w:val="single" w:sz="4" w:space="0" w:color="auto"/>
            </w:tcBorders>
            <w:shd w:val="clear" w:color="auto" w:fill="auto"/>
            <w:noWrap/>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708" w:type="dxa"/>
            <w:gridSpan w:val="8"/>
            <w:tcBorders>
              <w:top w:val="nil"/>
              <w:left w:val="nil"/>
              <w:bottom w:val="single" w:sz="4" w:space="0" w:color="auto"/>
              <w:right w:val="single" w:sz="4" w:space="0" w:color="auto"/>
            </w:tcBorders>
            <w:shd w:val="clear" w:color="auto" w:fill="auto"/>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90" w:type="dxa"/>
            <w:gridSpan w:val="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4"/>
            <w:tcBorders>
              <w:top w:val="nil"/>
              <w:left w:val="nil"/>
              <w:bottom w:val="single" w:sz="4" w:space="0" w:color="auto"/>
              <w:right w:val="single" w:sz="4" w:space="0" w:color="auto"/>
            </w:tcBorders>
            <w:shd w:val="clear" w:color="auto" w:fill="auto"/>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7"/>
            <w:tcBorders>
              <w:top w:val="nil"/>
              <w:left w:val="nil"/>
              <w:bottom w:val="single" w:sz="4" w:space="0" w:color="auto"/>
              <w:right w:val="single" w:sz="4" w:space="0" w:color="auto"/>
            </w:tcBorders>
            <w:shd w:val="clear" w:color="auto" w:fill="auto"/>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425" w:type="dxa"/>
            <w:gridSpan w:val="10"/>
            <w:tcBorders>
              <w:top w:val="nil"/>
              <w:left w:val="nil"/>
              <w:bottom w:val="single" w:sz="4" w:space="0" w:color="auto"/>
              <w:right w:val="single" w:sz="4" w:space="0" w:color="auto"/>
            </w:tcBorders>
            <w:shd w:val="clear" w:color="auto" w:fill="auto"/>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7" w:type="dxa"/>
            <w:gridSpan w:val="8"/>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425" w:type="dxa"/>
            <w:gridSpan w:val="11"/>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64"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425" w:type="dxa"/>
            <w:gridSpan w:val="9"/>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8"/>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52" w:type="dxa"/>
            <w:gridSpan w:val="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567" w:type="dxa"/>
            <w:gridSpan w:val="1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r>
      <w:tr w:rsidR="00D86B5E" w:rsidRPr="00D86B5E" w:rsidTr="00D86B5E">
        <w:trPr>
          <w:gridAfter w:val="30"/>
          <w:wAfter w:w="5850" w:type="dxa"/>
          <w:trHeight w:val="345"/>
        </w:trPr>
        <w:tc>
          <w:tcPr>
            <w:tcW w:w="170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ВСЕГО ДОХОДОВ</w:t>
            </w:r>
          </w:p>
        </w:tc>
        <w:tc>
          <w:tcPr>
            <w:tcW w:w="290" w:type="dxa"/>
            <w:gridSpan w:val="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236" w:type="dxa"/>
            <w:gridSpan w:val="4"/>
            <w:tcBorders>
              <w:top w:val="nil"/>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7"/>
            <w:tcBorders>
              <w:top w:val="nil"/>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425" w:type="dxa"/>
            <w:gridSpan w:val="10"/>
            <w:tcBorders>
              <w:top w:val="nil"/>
              <w:left w:val="nil"/>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237" w:type="dxa"/>
            <w:gridSpan w:val="8"/>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425" w:type="dxa"/>
            <w:gridSpan w:val="11"/>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264"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236"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425" w:type="dxa"/>
            <w:gridSpan w:val="9"/>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236" w:type="dxa"/>
            <w:gridSpan w:val="8"/>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252" w:type="dxa"/>
            <w:gridSpan w:val="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567" w:type="dxa"/>
            <w:gridSpan w:val="1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r>
      <w:tr w:rsidR="00D86B5E" w:rsidRPr="00D86B5E" w:rsidTr="00D86B5E">
        <w:trPr>
          <w:gridAfter w:val="30"/>
          <w:wAfter w:w="5850" w:type="dxa"/>
          <w:trHeight w:val="255"/>
        </w:trPr>
        <w:tc>
          <w:tcPr>
            <w:tcW w:w="1707" w:type="dxa"/>
            <w:gridSpan w:val="12"/>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Главный администратор доходов бюджета</w:t>
            </w:r>
          </w:p>
        </w:tc>
        <w:tc>
          <w:tcPr>
            <w:tcW w:w="290" w:type="dxa"/>
            <w:gridSpan w:val="4"/>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4"/>
            <w:tcBorders>
              <w:top w:val="nil"/>
              <w:left w:val="nil"/>
              <w:bottom w:val="single" w:sz="4" w:space="0" w:color="auto"/>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7"/>
            <w:tcBorders>
              <w:top w:val="nil"/>
              <w:left w:val="nil"/>
              <w:bottom w:val="single" w:sz="4" w:space="0" w:color="auto"/>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425" w:type="dxa"/>
            <w:gridSpan w:val="10"/>
            <w:tcBorders>
              <w:top w:val="nil"/>
              <w:left w:val="nil"/>
              <w:bottom w:val="single" w:sz="4" w:space="0" w:color="auto"/>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7"/>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7" w:type="dxa"/>
            <w:gridSpan w:val="8"/>
            <w:tcBorders>
              <w:top w:val="nil"/>
              <w:left w:val="nil"/>
              <w:bottom w:val="single" w:sz="4" w:space="0" w:color="auto"/>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7"/>
            <w:tcBorders>
              <w:top w:val="nil"/>
              <w:left w:val="nil"/>
              <w:bottom w:val="single" w:sz="4" w:space="0" w:color="auto"/>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425" w:type="dxa"/>
            <w:gridSpan w:val="11"/>
            <w:tcBorders>
              <w:top w:val="nil"/>
              <w:left w:val="nil"/>
              <w:bottom w:val="single" w:sz="4" w:space="0" w:color="auto"/>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3"/>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64" w:type="dxa"/>
            <w:gridSpan w:val="6"/>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3"/>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6"/>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425" w:type="dxa"/>
            <w:gridSpan w:val="9"/>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8"/>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52" w:type="dxa"/>
            <w:gridSpan w:val="7"/>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567" w:type="dxa"/>
            <w:gridSpan w:val="14"/>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4"/>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r>
      <w:tr w:rsidR="00D86B5E" w:rsidRPr="00D86B5E" w:rsidTr="00D86B5E">
        <w:trPr>
          <w:gridAfter w:val="40"/>
          <w:wAfter w:w="6396" w:type="dxa"/>
          <w:trHeight w:val="255"/>
        </w:trPr>
        <w:tc>
          <w:tcPr>
            <w:tcW w:w="1132" w:type="dxa"/>
            <w:gridSpan w:val="7"/>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3"/>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425" w:type="dxa"/>
            <w:gridSpan w:val="4"/>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90" w:type="dxa"/>
            <w:gridSpan w:val="4"/>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4"/>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426" w:type="dxa"/>
            <w:gridSpan w:val="11"/>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подпись</w:t>
            </w:r>
          </w:p>
        </w:tc>
        <w:tc>
          <w:tcPr>
            <w:tcW w:w="283" w:type="dxa"/>
            <w:gridSpan w:val="8"/>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7"/>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8"/>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(расшифровка подписи)</w:t>
            </w:r>
          </w:p>
        </w:tc>
        <w:tc>
          <w:tcPr>
            <w:tcW w:w="236" w:type="dxa"/>
            <w:gridSpan w:val="7"/>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60" w:type="dxa"/>
            <w:gridSpan w:val="6"/>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3"/>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426" w:type="dxa"/>
            <w:gridSpan w:val="8"/>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7"/>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3"/>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4"/>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568" w:type="dxa"/>
            <w:gridSpan w:val="19"/>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7"/>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r>
      <w:tr w:rsidR="00D86B5E" w:rsidRPr="00D86B5E" w:rsidTr="00D86B5E">
        <w:trPr>
          <w:gridAfter w:val="4"/>
          <w:wAfter w:w="2629" w:type="dxa"/>
          <w:trHeight w:val="1755"/>
        </w:trPr>
        <w:tc>
          <w:tcPr>
            <w:tcW w:w="2477" w:type="dxa"/>
            <w:gridSpan w:val="28"/>
            <w:tcBorders>
              <w:top w:val="nil"/>
              <w:left w:val="nil"/>
              <w:right w:val="nil"/>
            </w:tcBorders>
            <w:shd w:val="clear" w:color="auto" w:fill="auto"/>
            <w:noWrap/>
            <w:vAlign w:val="bottom"/>
            <w:hideMark/>
          </w:tcPr>
          <w:p w:rsidR="00D86B5E" w:rsidRPr="00D86B5E" w:rsidRDefault="00D86B5E" w:rsidP="007B7F25">
            <w:pPr>
              <w:spacing w:after="0" w:line="240" w:lineRule="auto"/>
              <w:rPr>
                <w:rFonts w:ascii="Times New Roman" w:eastAsia="Times New Roman" w:hAnsi="Times New Roman"/>
                <w:sz w:val="16"/>
                <w:szCs w:val="16"/>
                <w:lang w:eastAsia="ru-RU"/>
              </w:rPr>
            </w:pPr>
          </w:p>
        </w:tc>
        <w:tc>
          <w:tcPr>
            <w:tcW w:w="456" w:type="dxa"/>
            <w:gridSpan w:val="10"/>
            <w:tcBorders>
              <w:top w:val="nil"/>
              <w:left w:val="nil"/>
              <w:right w:val="nil"/>
            </w:tcBorders>
            <w:shd w:val="clear" w:color="auto" w:fill="auto"/>
            <w:noWrap/>
            <w:vAlign w:val="bottom"/>
            <w:hideMark/>
          </w:tcPr>
          <w:p w:rsidR="00D86B5E" w:rsidRPr="00D86B5E" w:rsidRDefault="00D86B5E" w:rsidP="007B7F25">
            <w:pPr>
              <w:spacing w:after="0" w:line="240" w:lineRule="auto"/>
              <w:rPr>
                <w:rFonts w:ascii="Times New Roman" w:eastAsia="Times New Roman" w:hAnsi="Times New Roman"/>
                <w:sz w:val="16"/>
                <w:szCs w:val="16"/>
                <w:lang w:eastAsia="ru-RU"/>
              </w:rPr>
            </w:pPr>
          </w:p>
        </w:tc>
        <w:tc>
          <w:tcPr>
            <w:tcW w:w="258" w:type="dxa"/>
            <w:gridSpan w:val="7"/>
            <w:tcBorders>
              <w:top w:val="nil"/>
              <w:left w:val="nil"/>
              <w:right w:val="nil"/>
            </w:tcBorders>
            <w:shd w:val="clear" w:color="auto" w:fill="auto"/>
            <w:vAlign w:val="center"/>
            <w:hideMark/>
          </w:tcPr>
          <w:p w:rsidR="00D86B5E" w:rsidRPr="00D86B5E" w:rsidRDefault="00D86B5E" w:rsidP="007B7F25">
            <w:pPr>
              <w:spacing w:after="0" w:line="240" w:lineRule="auto"/>
              <w:rPr>
                <w:rFonts w:ascii="Times New Roman" w:eastAsia="Times New Roman" w:hAnsi="Times New Roman"/>
                <w:sz w:val="16"/>
                <w:szCs w:val="16"/>
                <w:lang w:eastAsia="ru-RU"/>
              </w:rPr>
            </w:pPr>
          </w:p>
        </w:tc>
        <w:tc>
          <w:tcPr>
            <w:tcW w:w="260" w:type="dxa"/>
            <w:gridSpan w:val="9"/>
            <w:tcBorders>
              <w:top w:val="nil"/>
              <w:left w:val="nil"/>
              <w:right w:val="nil"/>
            </w:tcBorders>
            <w:shd w:val="clear" w:color="auto" w:fill="auto"/>
            <w:vAlign w:val="center"/>
            <w:hideMark/>
          </w:tcPr>
          <w:p w:rsidR="00D86B5E" w:rsidRPr="00D86B5E" w:rsidRDefault="00D86B5E" w:rsidP="007B7F25">
            <w:pPr>
              <w:spacing w:after="0" w:line="240" w:lineRule="auto"/>
              <w:rPr>
                <w:rFonts w:ascii="Times New Roman" w:eastAsia="Times New Roman" w:hAnsi="Times New Roman"/>
                <w:sz w:val="16"/>
                <w:szCs w:val="16"/>
                <w:lang w:eastAsia="ru-RU"/>
              </w:rPr>
            </w:pPr>
          </w:p>
        </w:tc>
        <w:tc>
          <w:tcPr>
            <w:tcW w:w="6486" w:type="dxa"/>
            <w:gridSpan w:val="102"/>
            <w:tcBorders>
              <w:top w:val="nil"/>
              <w:left w:val="nil"/>
              <w:bottom w:val="nil"/>
              <w:right w:val="nil"/>
            </w:tcBorders>
            <w:shd w:val="clear" w:color="auto" w:fill="auto"/>
            <w:vAlign w:val="center"/>
            <w:hideMark/>
          </w:tcPr>
          <w:p w:rsidR="00D86B5E" w:rsidRPr="00D86B5E" w:rsidRDefault="00D86B5E" w:rsidP="007B7F25">
            <w:pPr>
              <w:spacing w:after="0" w:line="240" w:lineRule="auto"/>
              <w:jc w:val="right"/>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xml:space="preserve">Приложение № 2 </w:t>
            </w:r>
            <w:r w:rsidRPr="00D86B5E">
              <w:rPr>
                <w:rFonts w:ascii="Times New Roman" w:eastAsia="Times New Roman" w:hAnsi="Times New Roman"/>
                <w:sz w:val="16"/>
                <w:szCs w:val="16"/>
                <w:lang w:eastAsia="ru-RU"/>
              </w:rPr>
              <w:br/>
              <w:t xml:space="preserve">к Порядку составления и ведения кассового плана исполнения местного бюджета  </w:t>
            </w:r>
          </w:p>
          <w:p w:rsidR="00D86B5E" w:rsidRPr="00D86B5E" w:rsidRDefault="00D86B5E" w:rsidP="007B7F25">
            <w:pPr>
              <w:spacing w:after="0" w:line="240" w:lineRule="auto"/>
              <w:jc w:val="right"/>
              <w:rPr>
                <w:rFonts w:ascii="Times New Roman" w:eastAsia="Times New Roman" w:hAnsi="Times New Roman"/>
                <w:sz w:val="16"/>
                <w:szCs w:val="16"/>
                <w:lang w:eastAsia="ru-RU"/>
              </w:rPr>
            </w:pPr>
            <w:r w:rsidRPr="00D86B5E">
              <w:rPr>
                <w:rFonts w:ascii="Times New Roman" w:eastAsia="Times New Roman" w:hAnsi="Times New Roman"/>
                <w:b/>
                <w:bCs/>
                <w:sz w:val="16"/>
                <w:szCs w:val="16"/>
                <w:lang w:eastAsia="ru-RU"/>
              </w:rPr>
              <w:t>Форма</w:t>
            </w:r>
          </w:p>
        </w:tc>
      </w:tr>
      <w:tr w:rsidR="00D86B5E" w:rsidRPr="00D86B5E" w:rsidTr="00D86B5E">
        <w:trPr>
          <w:gridAfter w:val="58"/>
          <w:wAfter w:w="6962" w:type="dxa"/>
          <w:trHeight w:val="450"/>
        </w:trPr>
        <w:tc>
          <w:tcPr>
            <w:tcW w:w="2358" w:type="dxa"/>
            <w:gridSpan w:val="24"/>
            <w:vMerge w:val="restart"/>
            <w:tcBorders>
              <w:left w:val="nil"/>
              <w:right w:val="nil"/>
            </w:tcBorders>
            <w:shd w:val="clear" w:color="auto" w:fill="auto"/>
            <w:vAlign w:val="bottom"/>
            <w:hideMark/>
          </w:tcPr>
          <w:p w:rsidR="00D86B5E" w:rsidRPr="00D86B5E" w:rsidRDefault="00D86B5E" w:rsidP="007B7F25">
            <w:pPr>
              <w:spacing w:after="0" w:line="240" w:lineRule="auto"/>
              <w:rPr>
                <w:rFonts w:ascii="Times New Roman" w:eastAsia="Times New Roman" w:hAnsi="Times New Roman"/>
                <w:sz w:val="16"/>
                <w:szCs w:val="16"/>
                <w:lang w:eastAsia="ru-RU"/>
              </w:rPr>
            </w:pPr>
          </w:p>
        </w:tc>
        <w:tc>
          <w:tcPr>
            <w:tcW w:w="647" w:type="dxa"/>
            <w:gridSpan w:val="16"/>
            <w:vMerge w:val="restart"/>
            <w:tcBorders>
              <w:left w:val="nil"/>
              <w:right w:val="nil"/>
            </w:tcBorders>
            <w:shd w:val="clear" w:color="auto" w:fill="auto"/>
            <w:noWrap/>
            <w:vAlign w:val="center"/>
            <w:hideMark/>
          </w:tcPr>
          <w:p w:rsidR="00D86B5E" w:rsidRPr="00D86B5E" w:rsidRDefault="00D86B5E" w:rsidP="007B7F25">
            <w:pPr>
              <w:spacing w:after="0" w:line="240" w:lineRule="auto"/>
              <w:rPr>
                <w:rFonts w:ascii="Times New Roman" w:eastAsia="Times New Roman" w:hAnsi="Times New Roman"/>
                <w:b/>
                <w:bCs/>
                <w:sz w:val="16"/>
                <w:szCs w:val="16"/>
                <w:lang w:eastAsia="ru-RU"/>
              </w:rPr>
            </w:pPr>
          </w:p>
        </w:tc>
        <w:tc>
          <w:tcPr>
            <w:tcW w:w="296" w:type="dxa"/>
            <w:gridSpan w:val="10"/>
            <w:vMerge w:val="restart"/>
            <w:tcBorders>
              <w:left w:val="nil"/>
              <w:right w:val="nil"/>
            </w:tcBorders>
            <w:shd w:val="clear" w:color="auto" w:fill="auto"/>
            <w:noWrap/>
            <w:vAlign w:val="center"/>
            <w:hideMark/>
          </w:tcPr>
          <w:p w:rsidR="00D86B5E" w:rsidRPr="00D86B5E" w:rsidRDefault="00D86B5E" w:rsidP="007B7F25">
            <w:pPr>
              <w:spacing w:after="0" w:line="240" w:lineRule="auto"/>
              <w:rPr>
                <w:rFonts w:ascii="Times New Roman" w:eastAsia="Times New Roman" w:hAnsi="Times New Roman"/>
                <w:b/>
                <w:bCs/>
                <w:sz w:val="16"/>
                <w:szCs w:val="16"/>
                <w:lang w:eastAsia="ru-RU"/>
              </w:rPr>
            </w:pPr>
          </w:p>
        </w:tc>
        <w:tc>
          <w:tcPr>
            <w:tcW w:w="326" w:type="dxa"/>
            <w:gridSpan w:val="10"/>
            <w:vMerge w:val="restart"/>
            <w:tcBorders>
              <w:left w:val="nil"/>
              <w:right w:val="nil"/>
            </w:tcBorders>
            <w:shd w:val="clear" w:color="auto" w:fill="auto"/>
            <w:noWrap/>
            <w:vAlign w:val="center"/>
            <w:hideMark/>
          </w:tcPr>
          <w:p w:rsidR="00D86B5E" w:rsidRPr="00D86B5E" w:rsidRDefault="00D86B5E" w:rsidP="007B7F25">
            <w:pPr>
              <w:spacing w:after="0" w:line="240" w:lineRule="auto"/>
              <w:rPr>
                <w:rFonts w:ascii="Times New Roman" w:eastAsia="Times New Roman" w:hAnsi="Times New Roman"/>
                <w:b/>
                <w:bCs/>
                <w:sz w:val="16"/>
                <w:szCs w:val="16"/>
                <w:lang w:eastAsia="ru-RU"/>
              </w:rPr>
            </w:pPr>
          </w:p>
        </w:tc>
        <w:tc>
          <w:tcPr>
            <w:tcW w:w="1977" w:type="dxa"/>
            <w:gridSpan w:val="42"/>
            <w:tcBorders>
              <w:top w:val="nil"/>
              <w:left w:val="nil"/>
              <w:bottom w:val="nil"/>
            </w:tcBorders>
            <w:shd w:val="clear" w:color="auto" w:fill="auto"/>
            <w:noWrap/>
            <w:vAlign w:val="center"/>
            <w:hideMark/>
          </w:tcPr>
          <w:p w:rsidR="00D86B5E" w:rsidRPr="00D86B5E" w:rsidRDefault="00D86B5E" w:rsidP="007B7F25">
            <w:pPr>
              <w:spacing w:after="0" w:line="240" w:lineRule="auto"/>
              <w:jc w:val="right"/>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УТВЕРЖДАЮ:</w:t>
            </w:r>
          </w:p>
        </w:tc>
      </w:tr>
      <w:tr w:rsidR="00D86B5E" w:rsidRPr="00D86B5E" w:rsidTr="00D86B5E">
        <w:trPr>
          <w:gridAfter w:val="57"/>
          <w:wAfter w:w="6954" w:type="dxa"/>
          <w:trHeight w:val="450"/>
        </w:trPr>
        <w:tc>
          <w:tcPr>
            <w:tcW w:w="2358" w:type="dxa"/>
            <w:gridSpan w:val="24"/>
            <w:vMerge/>
            <w:tcBorders>
              <w:left w:val="nil"/>
              <w:right w:val="nil"/>
            </w:tcBorders>
            <w:shd w:val="clear" w:color="auto" w:fill="auto"/>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647" w:type="dxa"/>
            <w:gridSpan w:val="16"/>
            <w:vMerge/>
            <w:tcBorders>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296" w:type="dxa"/>
            <w:gridSpan w:val="10"/>
            <w:vMerge/>
            <w:tcBorders>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326" w:type="dxa"/>
            <w:gridSpan w:val="10"/>
            <w:vMerge/>
            <w:tcBorders>
              <w:left w:val="nil"/>
              <w:bottom w:val="nil"/>
              <w:right w:val="nil"/>
            </w:tcBorders>
            <w:shd w:val="clear" w:color="auto" w:fill="auto"/>
            <w:noWrap/>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1985" w:type="dxa"/>
            <w:gridSpan w:val="43"/>
            <w:tcBorders>
              <w:top w:val="nil"/>
              <w:left w:val="nil"/>
              <w:bottom w:val="nil"/>
              <w:right w:val="nil"/>
            </w:tcBorders>
            <w:shd w:val="clear" w:color="auto" w:fill="auto"/>
            <w:noWrap/>
            <w:vAlign w:val="center"/>
            <w:hideMark/>
          </w:tcPr>
          <w:p w:rsidR="007B7F25" w:rsidRPr="00D86B5E" w:rsidRDefault="007B7F25" w:rsidP="007B7F25">
            <w:pPr>
              <w:spacing w:after="0" w:line="240" w:lineRule="auto"/>
              <w:jc w:val="right"/>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(наименование должности)</w:t>
            </w:r>
          </w:p>
        </w:tc>
      </w:tr>
      <w:tr w:rsidR="00D86B5E" w:rsidRPr="00D86B5E" w:rsidTr="00D86B5E">
        <w:trPr>
          <w:gridAfter w:val="65"/>
          <w:wAfter w:w="7198" w:type="dxa"/>
          <w:trHeight w:val="450"/>
        </w:trPr>
        <w:tc>
          <w:tcPr>
            <w:tcW w:w="2358" w:type="dxa"/>
            <w:gridSpan w:val="24"/>
            <w:vMerge w:val="restart"/>
            <w:tcBorders>
              <w:left w:val="nil"/>
              <w:right w:val="nil"/>
            </w:tcBorders>
            <w:shd w:val="clear" w:color="auto" w:fill="auto"/>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3010" w:type="dxa"/>
            <w:gridSpan w:val="71"/>
            <w:tcBorders>
              <w:top w:val="nil"/>
              <w:left w:val="nil"/>
              <w:bottom w:val="nil"/>
              <w:right w:val="nil"/>
            </w:tcBorders>
            <w:shd w:val="clear" w:color="auto" w:fill="auto"/>
            <w:noWrap/>
            <w:vAlign w:val="center"/>
            <w:hideMark/>
          </w:tcPr>
          <w:p w:rsidR="007B7F25" w:rsidRPr="00D86B5E" w:rsidRDefault="007B7F25" w:rsidP="007B7F25">
            <w:pPr>
              <w:spacing w:after="0" w:line="240" w:lineRule="auto"/>
              <w:jc w:val="right"/>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____________________________</w:t>
            </w:r>
          </w:p>
        </w:tc>
      </w:tr>
      <w:tr w:rsidR="00D86B5E" w:rsidRPr="00D86B5E" w:rsidTr="00D86B5E">
        <w:trPr>
          <w:gridAfter w:val="65"/>
          <w:wAfter w:w="7198" w:type="dxa"/>
          <w:trHeight w:val="450"/>
        </w:trPr>
        <w:tc>
          <w:tcPr>
            <w:tcW w:w="2358" w:type="dxa"/>
            <w:gridSpan w:val="24"/>
            <w:vMerge/>
            <w:tcBorders>
              <w:left w:val="nil"/>
              <w:right w:val="nil"/>
            </w:tcBorders>
            <w:shd w:val="clear" w:color="auto" w:fill="auto"/>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3010" w:type="dxa"/>
            <w:gridSpan w:val="71"/>
            <w:tcBorders>
              <w:top w:val="nil"/>
              <w:left w:val="nil"/>
              <w:bottom w:val="nil"/>
              <w:right w:val="nil"/>
            </w:tcBorders>
            <w:shd w:val="clear" w:color="auto" w:fill="auto"/>
            <w:noWrap/>
            <w:vAlign w:val="center"/>
            <w:hideMark/>
          </w:tcPr>
          <w:p w:rsidR="007B7F25" w:rsidRPr="00D86B5E" w:rsidRDefault="007B7F25" w:rsidP="007B7F25">
            <w:pPr>
              <w:spacing w:after="0" w:line="240" w:lineRule="auto"/>
              <w:jc w:val="right"/>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(подпись, фамилия, инициалы)</w:t>
            </w:r>
          </w:p>
        </w:tc>
      </w:tr>
      <w:tr w:rsidR="00D86B5E" w:rsidRPr="00D86B5E" w:rsidTr="00D86B5E">
        <w:trPr>
          <w:gridAfter w:val="65"/>
          <w:wAfter w:w="7198" w:type="dxa"/>
          <w:trHeight w:val="450"/>
        </w:trPr>
        <w:tc>
          <w:tcPr>
            <w:tcW w:w="2358" w:type="dxa"/>
            <w:gridSpan w:val="24"/>
            <w:vMerge/>
            <w:tcBorders>
              <w:left w:val="nil"/>
              <w:bottom w:val="nil"/>
              <w:right w:val="nil"/>
            </w:tcBorders>
            <w:shd w:val="clear" w:color="auto" w:fill="auto"/>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3010" w:type="dxa"/>
            <w:gridSpan w:val="71"/>
            <w:tcBorders>
              <w:top w:val="nil"/>
              <w:left w:val="nil"/>
              <w:bottom w:val="nil"/>
              <w:right w:val="nil"/>
            </w:tcBorders>
            <w:shd w:val="clear" w:color="auto" w:fill="auto"/>
            <w:noWrap/>
            <w:vAlign w:val="center"/>
            <w:hideMark/>
          </w:tcPr>
          <w:p w:rsidR="007B7F25" w:rsidRPr="00D86B5E" w:rsidRDefault="007B7F25" w:rsidP="007B7F25">
            <w:pPr>
              <w:spacing w:after="0" w:line="240" w:lineRule="auto"/>
              <w:jc w:val="right"/>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«____» __________ 20___ года</w:t>
            </w:r>
          </w:p>
        </w:tc>
      </w:tr>
      <w:tr w:rsidR="007B7F25" w:rsidRPr="00D86B5E" w:rsidTr="00D86B5E">
        <w:trPr>
          <w:gridAfter w:val="65"/>
          <w:wAfter w:w="7198" w:type="dxa"/>
          <w:trHeight w:val="960"/>
        </w:trPr>
        <w:tc>
          <w:tcPr>
            <w:tcW w:w="5368" w:type="dxa"/>
            <w:gridSpan w:val="95"/>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Поквартальное распределение расходов местного бюджета   на 20__ год</w:t>
            </w:r>
            <w:r w:rsidRPr="00D86B5E">
              <w:rPr>
                <w:rFonts w:ascii="Times New Roman" w:eastAsia="Times New Roman" w:hAnsi="Times New Roman"/>
                <w:b/>
                <w:bCs/>
                <w:sz w:val="16"/>
                <w:szCs w:val="16"/>
                <w:lang w:eastAsia="ru-RU"/>
              </w:rPr>
              <w:br/>
              <w:t>с детализацией по месяцам</w:t>
            </w:r>
          </w:p>
        </w:tc>
      </w:tr>
      <w:tr w:rsidR="00D86B5E" w:rsidRPr="00D86B5E" w:rsidTr="00D86B5E">
        <w:trPr>
          <w:trHeight w:val="345"/>
        </w:trPr>
        <w:tc>
          <w:tcPr>
            <w:tcW w:w="1439" w:type="dxa"/>
            <w:gridSpan w:val="11"/>
            <w:tcBorders>
              <w:top w:val="nil"/>
              <w:left w:val="nil"/>
              <w:bottom w:val="nil"/>
              <w:right w:val="nil"/>
            </w:tcBorders>
            <w:shd w:val="clear" w:color="auto" w:fill="auto"/>
            <w:vAlign w:val="center"/>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Единица измерения: тыс. руб.</w:t>
            </w:r>
          </w:p>
        </w:tc>
        <w:tc>
          <w:tcPr>
            <w:tcW w:w="280" w:type="dxa"/>
            <w:gridSpan w:val="2"/>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83" w:type="dxa"/>
            <w:gridSpan w:val="4"/>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4"/>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54" w:type="dxa"/>
            <w:gridSpan w:val="8"/>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301" w:type="dxa"/>
            <w:gridSpan w:val="5"/>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523" w:type="dxa"/>
            <w:gridSpan w:val="17"/>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377" w:type="dxa"/>
            <w:gridSpan w:val="11"/>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83" w:type="dxa"/>
            <w:gridSpan w:val="6"/>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508" w:type="dxa"/>
            <w:gridSpan w:val="10"/>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1018" w:type="dxa"/>
            <w:gridSpan w:val="21"/>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7"/>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p>
        </w:tc>
        <w:tc>
          <w:tcPr>
            <w:tcW w:w="236" w:type="dxa"/>
            <w:gridSpan w:val="9"/>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344" w:type="dxa"/>
            <w:gridSpan w:val="8"/>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p>
        </w:tc>
        <w:tc>
          <w:tcPr>
            <w:tcW w:w="392" w:type="dxa"/>
            <w:gridSpan w:val="6"/>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331" w:type="dxa"/>
            <w:gridSpan w:val="6"/>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p>
        </w:tc>
        <w:tc>
          <w:tcPr>
            <w:tcW w:w="236" w:type="dxa"/>
            <w:gridSpan w:val="6"/>
            <w:tcBorders>
              <w:top w:val="nil"/>
              <w:left w:val="nil"/>
              <w:bottom w:val="nil"/>
              <w:right w:val="nil"/>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по ОКЕИ</w:t>
            </w:r>
          </w:p>
        </w:tc>
        <w:tc>
          <w:tcPr>
            <w:tcW w:w="236" w:type="dxa"/>
            <w:gridSpan w:val="3"/>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5053"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384</w:t>
            </w:r>
          </w:p>
        </w:tc>
      </w:tr>
      <w:tr w:rsidR="00D86B5E" w:rsidRPr="00D86B5E" w:rsidTr="00D86B5E">
        <w:trPr>
          <w:gridAfter w:val="11"/>
          <w:wAfter w:w="4497" w:type="dxa"/>
          <w:trHeight w:val="555"/>
        </w:trPr>
        <w:tc>
          <w:tcPr>
            <w:tcW w:w="6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Наименование</w:t>
            </w:r>
          </w:p>
        </w:tc>
        <w:tc>
          <w:tcPr>
            <w:tcW w:w="1359" w:type="dxa"/>
            <w:gridSpan w:val="14"/>
            <w:tcBorders>
              <w:top w:val="single" w:sz="4" w:space="0" w:color="auto"/>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Код бюджетной классификации</w:t>
            </w:r>
          </w:p>
        </w:tc>
        <w:tc>
          <w:tcPr>
            <w:tcW w:w="38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Сумма на год</w:t>
            </w:r>
          </w:p>
        </w:tc>
        <w:tc>
          <w:tcPr>
            <w:tcW w:w="301" w:type="dxa"/>
            <w:gridSpan w:val="7"/>
            <w:tcBorders>
              <w:top w:val="single" w:sz="4" w:space="0" w:color="auto"/>
              <w:left w:val="single" w:sz="4" w:space="0" w:color="auto"/>
              <w:bottom w:val="single" w:sz="4" w:space="0" w:color="000000"/>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Январь</w:t>
            </w:r>
          </w:p>
        </w:tc>
        <w:tc>
          <w:tcPr>
            <w:tcW w:w="40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Февраль</w:t>
            </w:r>
          </w:p>
        </w:tc>
        <w:tc>
          <w:tcPr>
            <w:tcW w:w="35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Март</w:t>
            </w:r>
          </w:p>
        </w:tc>
        <w:tc>
          <w:tcPr>
            <w:tcW w:w="37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I квартал</w:t>
            </w:r>
          </w:p>
        </w:tc>
        <w:tc>
          <w:tcPr>
            <w:tcW w:w="55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Апрель</w:t>
            </w:r>
          </w:p>
        </w:tc>
        <w:tc>
          <w:tcPr>
            <w:tcW w:w="518"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Май</w:t>
            </w:r>
          </w:p>
        </w:tc>
        <w:tc>
          <w:tcPr>
            <w:tcW w:w="50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Июнь</w:t>
            </w:r>
          </w:p>
        </w:tc>
        <w:tc>
          <w:tcPr>
            <w:tcW w:w="400"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II квартал</w:t>
            </w:r>
          </w:p>
        </w:tc>
        <w:tc>
          <w:tcPr>
            <w:tcW w:w="34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Июль</w:t>
            </w:r>
          </w:p>
        </w:tc>
        <w:tc>
          <w:tcPr>
            <w:tcW w:w="2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Август</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Сентябрь</w:t>
            </w:r>
          </w:p>
        </w:tc>
        <w:tc>
          <w:tcPr>
            <w:tcW w:w="23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III квартал</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Октябрь</w:t>
            </w:r>
          </w:p>
        </w:tc>
        <w:tc>
          <w:tcPr>
            <w:tcW w:w="2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Ноябрь</w:t>
            </w:r>
          </w:p>
        </w:tc>
        <w:tc>
          <w:tcPr>
            <w:tcW w:w="5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Декабрь</w:t>
            </w:r>
          </w:p>
        </w:tc>
        <w:tc>
          <w:tcPr>
            <w:tcW w:w="23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IV квартал</w:t>
            </w:r>
          </w:p>
        </w:tc>
      </w:tr>
      <w:tr w:rsidR="00D86B5E" w:rsidRPr="00D86B5E" w:rsidTr="00D86B5E">
        <w:trPr>
          <w:gridAfter w:val="2"/>
          <w:wAfter w:w="2061" w:type="dxa"/>
          <w:trHeight w:val="2670"/>
        </w:trPr>
        <w:tc>
          <w:tcPr>
            <w:tcW w:w="643" w:type="dxa"/>
            <w:gridSpan w:val="3"/>
            <w:vMerge/>
            <w:tcBorders>
              <w:top w:val="single" w:sz="4" w:space="0" w:color="auto"/>
              <w:left w:val="single" w:sz="4" w:space="0" w:color="auto"/>
              <w:bottom w:val="single" w:sz="4" w:space="0" w:color="auto"/>
              <w:right w:val="single" w:sz="4" w:space="0" w:color="auto"/>
            </w:tcBorders>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397" w:type="dxa"/>
            <w:gridSpan w:val="2"/>
            <w:tcBorders>
              <w:top w:val="nil"/>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главного распорядителя средств местного бюджета</w:t>
            </w:r>
          </w:p>
        </w:tc>
        <w:tc>
          <w:tcPr>
            <w:tcW w:w="399" w:type="dxa"/>
            <w:gridSpan w:val="6"/>
            <w:tcBorders>
              <w:top w:val="nil"/>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xml:space="preserve">раздела                      </w:t>
            </w:r>
          </w:p>
        </w:tc>
        <w:tc>
          <w:tcPr>
            <w:tcW w:w="280" w:type="dxa"/>
            <w:gridSpan w:val="2"/>
            <w:tcBorders>
              <w:top w:val="nil"/>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xml:space="preserve">подраздела     </w:t>
            </w:r>
          </w:p>
        </w:tc>
        <w:tc>
          <w:tcPr>
            <w:tcW w:w="283" w:type="dxa"/>
            <w:gridSpan w:val="4"/>
            <w:tcBorders>
              <w:top w:val="nil"/>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xml:space="preserve">целевой статьи                       </w:t>
            </w:r>
          </w:p>
        </w:tc>
        <w:tc>
          <w:tcPr>
            <w:tcW w:w="236" w:type="dxa"/>
            <w:gridSpan w:val="4"/>
            <w:tcBorders>
              <w:top w:val="nil"/>
              <w:left w:val="nil"/>
              <w:bottom w:val="single" w:sz="4" w:space="0" w:color="auto"/>
              <w:right w:val="single" w:sz="4" w:space="0" w:color="auto"/>
            </w:tcBorders>
            <w:shd w:val="clear" w:color="auto" w:fill="auto"/>
            <w:vAlign w:val="center"/>
            <w:hideMark/>
          </w:tcPr>
          <w:p w:rsidR="007B7F25" w:rsidRPr="00D86B5E" w:rsidRDefault="007B7F25" w:rsidP="007B7F25">
            <w:pPr>
              <w:spacing w:after="0" w:line="240" w:lineRule="auto"/>
              <w:jc w:val="center"/>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xml:space="preserve">вида расходов </w:t>
            </w:r>
          </w:p>
        </w:tc>
        <w:tc>
          <w:tcPr>
            <w:tcW w:w="254" w:type="dxa"/>
            <w:gridSpan w:val="8"/>
            <w:tcBorders>
              <w:top w:val="single" w:sz="4" w:space="0" w:color="auto"/>
              <w:left w:val="single" w:sz="4" w:space="0" w:color="auto"/>
              <w:bottom w:val="single" w:sz="4" w:space="0" w:color="auto"/>
              <w:right w:val="single" w:sz="4" w:space="0" w:color="auto"/>
            </w:tcBorders>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301" w:type="dxa"/>
            <w:gridSpan w:val="5"/>
            <w:tcBorders>
              <w:top w:val="single" w:sz="4" w:space="0" w:color="auto"/>
              <w:left w:val="single" w:sz="4" w:space="0" w:color="auto"/>
              <w:bottom w:val="single" w:sz="4" w:space="0" w:color="000000"/>
              <w:right w:val="single" w:sz="4" w:space="0" w:color="auto"/>
            </w:tcBorders>
            <w:vAlign w:val="center"/>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523" w:type="dxa"/>
            <w:gridSpan w:val="17"/>
            <w:tcBorders>
              <w:top w:val="single" w:sz="4" w:space="0" w:color="auto"/>
              <w:left w:val="single" w:sz="4" w:space="0" w:color="auto"/>
              <w:bottom w:val="single" w:sz="4" w:space="0" w:color="auto"/>
              <w:right w:val="single" w:sz="4" w:space="0" w:color="auto"/>
            </w:tcBorders>
            <w:vAlign w:val="center"/>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377" w:type="dxa"/>
            <w:gridSpan w:val="11"/>
            <w:tcBorders>
              <w:top w:val="single" w:sz="4" w:space="0" w:color="auto"/>
              <w:left w:val="single" w:sz="4" w:space="0" w:color="auto"/>
              <w:bottom w:val="single" w:sz="4" w:space="0" w:color="auto"/>
              <w:right w:val="single" w:sz="4" w:space="0" w:color="auto"/>
            </w:tcBorders>
            <w:vAlign w:val="center"/>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83" w:type="dxa"/>
            <w:gridSpan w:val="6"/>
            <w:tcBorders>
              <w:top w:val="single" w:sz="4" w:space="0" w:color="auto"/>
              <w:left w:val="single" w:sz="4" w:space="0" w:color="auto"/>
              <w:bottom w:val="single" w:sz="4" w:space="0" w:color="auto"/>
              <w:right w:val="single" w:sz="4" w:space="0" w:color="auto"/>
            </w:tcBorders>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508" w:type="dxa"/>
            <w:gridSpan w:val="10"/>
            <w:tcBorders>
              <w:top w:val="single" w:sz="4" w:space="0" w:color="auto"/>
              <w:left w:val="single" w:sz="4" w:space="0" w:color="auto"/>
              <w:bottom w:val="single" w:sz="4" w:space="0" w:color="auto"/>
              <w:right w:val="single" w:sz="4" w:space="0" w:color="auto"/>
            </w:tcBorders>
            <w:vAlign w:val="center"/>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1018" w:type="dxa"/>
            <w:gridSpan w:val="21"/>
            <w:tcBorders>
              <w:top w:val="single" w:sz="4" w:space="0" w:color="auto"/>
              <w:left w:val="single" w:sz="4" w:space="0" w:color="auto"/>
              <w:bottom w:val="single" w:sz="4" w:space="0" w:color="auto"/>
              <w:right w:val="single" w:sz="4" w:space="0" w:color="auto"/>
            </w:tcBorders>
            <w:vAlign w:val="center"/>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7"/>
            <w:tcBorders>
              <w:top w:val="single" w:sz="4" w:space="0" w:color="auto"/>
              <w:left w:val="single" w:sz="4" w:space="0" w:color="auto"/>
              <w:bottom w:val="single" w:sz="4" w:space="0" w:color="auto"/>
              <w:right w:val="single" w:sz="4" w:space="0" w:color="auto"/>
            </w:tcBorders>
            <w:vAlign w:val="center"/>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9"/>
            <w:tcBorders>
              <w:top w:val="single" w:sz="4" w:space="0" w:color="auto"/>
              <w:left w:val="single" w:sz="4" w:space="0" w:color="auto"/>
              <w:bottom w:val="single" w:sz="4" w:space="0" w:color="auto"/>
              <w:right w:val="single" w:sz="4" w:space="0" w:color="auto"/>
            </w:tcBorders>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344" w:type="dxa"/>
            <w:gridSpan w:val="8"/>
            <w:tcBorders>
              <w:top w:val="single" w:sz="4" w:space="0" w:color="auto"/>
              <w:left w:val="single" w:sz="4" w:space="0" w:color="auto"/>
              <w:bottom w:val="single" w:sz="4" w:space="0" w:color="auto"/>
              <w:right w:val="single" w:sz="4" w:space="0" w:color="auto"/>
            </w:tcBorders>
            <w:vAlign w:val="center"/>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392" w:type="dxa"/>
            <w:gridSpan w:val="6"/>
            <w:tcBorders>
              <w:top w:val="single" w:sz="4" w:space="0" w:color="auto"/>
              <w:left w:val="single" w:sz="4" w:space="0" w:color="auto"/>
              <w:bottom w:val="single" w:sz="4" w:space="0" w:color="auto"/>
              <w:right w:val="single" w:sz="4" w:space="0" w:color="auto"/>
            </w:tcBorders>
            <w:vAlign w:val="center"/>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331" w:type="dxa"/>
            <w:gridSpan w:val="6"/>
            <w:tcBorders>
              <w:top w:val="single" w:sz="4" w:space="0" w:color="auto"/>
              <w:left w:val="single" w:sz="4" w:space="0" w:color="auto"/>
              <w:bottom w:val="single" w:sz="4" w:space="0" w:color="auto"/>
              <w:right w:val="single" w:sz="4" w:space="0" w:color="auto"/>
            </w:tcBorders>
            <w:vAlign w:val="center"/>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6"/>
            <w:tcBorders>
              <w:top w:val="single" w:sz="4" w:space="0" w:color="auto"/>
              <w:left w:val="single" w:sz="4" w:space="0" w:color="auto"/>
              <w:bottom w:val="single" w:sz="4" w:space="0" w:color="auto"/>
              <w:right w:val="single" w:sz="4" w:space="0" w:color="auto"/>
            </w:tcBorders>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c>
          <w:tcPr>
            <w:tcW w:w="236" w:type="dxa"/>
            <w:gridSpan w:val="3"/>
            <w:tcBorders>
              <w:top w:val="single" w:sz="4" w:space="0" w:color="auto"/>
              <w:left w:val="single" w:sz="4" w:space="0" w:color="auto"/>
              <w:bottom w:val="single" w:sz="4" w:space="0" w:color="auto"/>
              <w:right w:val="single" w:sz="4" w:space="0" w:color="auto"/>
            </w:tcBorders>
            <w:vAlign w:val="center"/>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510" w:type="dxa"/>
            <w:gridSpan w:val="3"/>
            <w:tcBorders>
              <w:top w:val="single" w:sz="4" w:space="0" w:color="auto"/>
              <w:left w:val="single" w:sz="4" w:space="0" w:color="auto"/>
              <w:bottom w:val="single" w:sz="4" w:space="0" w:color="auto"/>
              <w:right w:val="single" w:sz="4" w:space="0" w:color="auto"/>
            </w:tcBorders>
            <w:vAlign w:val="center"/>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3"/>
            <w:tcBorders>
              <w:top w:val="single" w:sz="4" w:space="0" w:color="auto"/>
              <w:left w:val="single" w:sz="4" w:space="0" w:color="auto"/>
              <w:bottom w:val="single" w:sz="4" w:space="0" w:color="auto"/>
              <w:right w:val="single" w:sz="4" w:space="0" w:color="auto"/>
            </w:tcBorders>
            <w:vAlign w:val="center"/>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246" w:type="dxa"/>
            <w:gridSpan w:val="8"/>
            <w:tcBorders>
              <w:top w:val="single" w:sz="4" w:space="0" w:color="auto"/>
              <w:left w:val="single" w:sz="4" w:space="0" w:color="auto"/>
              <w:bottom w:val="single" w:sz="4" w:space="0" w:color="auto"/>
              <w:right w:val="single" w:sz="4" w:space="0" w:color="auto"/>
            </w:tcBorders>
            <w:vAlign w:val="center"/>
            <w:hideMark/>
          </w:tcPr>
          <w:p w:rsidR="007B7F25" w:rsidRPr="00D86B5E" w:rsidRDefault="007B7F25" w:rsidP="007B7F25">
            <w:pPr>
              <w:spacing w:after="0" w:line="240" w:lineRule="auto"/>
              <w:rPr>
                <w:rFonts w:ascii="Times New Roman" w:eastAsia="Times New Roman" w:hAnsi="Times New Roman"/>
                <w:b/>
                <w:bCs/>
                <w:sz w:val="16"/>
                <w:szCs w:val="16"/>
                <w:lang w:eastAsia="ru-RU"/>
              </w:rPr>
            </w:pPr>
          </w:p>
        </w:tc>
      </w:tr>
      <w:tr w:rsidR="00D86B5E" w:rsidRPr="00D86B5E" w:rsidTr="00D86B5E">
        <w:trPr>
          <w:gridAfter w:val="2"/>
          <w:wAfter w:w="2061" w:type="dxa"/>
          <w:trHeight w:val="255"/>
        </w:trPr>
        <w:tc>
          <w:tcPr>
            <w:tcW w:w="643" w:type="dxa"/>
            <w:gridSpan w:val="3"/>
            <w:tcBorders>
              <w:top w:val="nil"/>
              <w:left w:val="single" w:sz="4" w:space="0" w:color="auto"/>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1</w:t>
            </w:r>
          </w:p>
        </w:tc>
        <w:tc>
          <w:tcPr>
            <w:tcW w:w="397" w:type="dxa"/>
            <w:gridSpan w:val="2"/>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2</w:t>
            </w:r>
          </w:p>
        </w:tc>
        <w:tc>
          <w:tcPr>
            <w:tcW w:w="399"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3</w:t>
            </w:r>
          </w:p>
        </w:tc>
        <w:tc>
          <w:tcPr>
            <w:tcW w:w="280" w:type="dxa"/>
            <w:gridSpan w:val="2"/>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4</w:t>
            </w:r>
          </w:p>
        </w:tc>
        <w:tc>
          <w:tcPr>
            <w:tcW w:w="283" w:type="dxa"/>
            <w:gridSpan w:val="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5</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6</w:t>
            </w:r>
          </w:p>
        </w:tc>
        <w:tc>
          <w:tcPr>
            <w:tcW w:w="254" w:type="dxa"/>
            <w:gridSpan w:val="8"/>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8</w:t>
            </w:r>
          </w:p>
        </w:tc>
        <w:tc>
          <w:tcPr>
            <w:tcW w:w="301" w:type="dxa"/>
            <w:gridSpan w:val="5"/>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9</w:t>
            </w:r>
          </w:p>
        </w:tc>
        <w:tc>
          <w:tcPr>
            <w:tcW w:w="523" w:type="dxa"/>
            <w:gridSpan w:val="1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10</w:t>
            </w:r>
          </w:p>
        </w:tc>
        <w:tc>
          <w:tcPr>
            <w:tcW w:w="377" w:type="dxa"/>
            <w:gridSpan w:val="11"/>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11</w:t>
            </w:r>
          </w:p>
        </w:tc>
        <w:tc>
          <w:tcPr>
            <w:tcW w:w="283"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12</w:t>
            </w:r>
          </w:p>
        </w:tc>
        <w:tc>
          <w:tcPr>
            <w:tcW w:w="508" w:type="dxa"/>
            <w:gridSpan w:val="10"/>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13</w:t>
            </w:r>
          </w:p>
        </w:tc>
        <w:tc>
          <w:tcPr>
            <w:tcW w:w="1018" w:type="dxa"/>
            <w:gridSpan w:val="21"/>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14</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15</w:t>
            </w:r>
          </w:p>
        </w:tc>
        <w:tc>
          <w:tcPr>
            <w:tcW w:w="236" w:type="dxa"/>
            <w:gridSpan w:val="9"/>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16</w:t>
            </w:r>
          </w:p>
        </w:tc>
        <w:tc>
          <w:tcPr>
            <w:tcW w:w="344" w:type="dxa"/>
            <w:gridSpan w:val="8"/>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17</w:t>
            </w:r>
          </w:p>
        </w:tc>
        <w:tc>
          <w:tcPr>
            <w:tcW w:w="392"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18</w:t>
            </w:r>
          </w:p>
        </w:tc>
        <w:tc>
          <w:tcPr>
            <w:tcW w:w="331"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19</w:t>
            </w:r>
          </w:p>
        </w:tc>
        <w:tc>
          <w:tcPr>
            <w:tcW w:w="236"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20</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21</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22</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23</w:t>
            </w:r>
          </w:p>
        </w:tc>
        <w:tc>
          <w:tcPr>
            <w:tcW w:w="2246" w:type="dxa"/>
            <w:gridSpan w:val="8"/>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jc w:val="center"/>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24</w:t>
            </w:r>
          </w:p>
        </w:tc>
      </w:tr>
      <w:tr w:rsidR="00D86B5E" w:rsidRPr="00D86B5E" w:rsidTr="00D86B5E">
        <w:trPr>
          <w:gridAfter w:val="2"/>
          <w:wAfter w:w="2061" w:type="dxa"/>
          <w:trHeight w:val="285"/>
        </w:trPr>
        <w:tc>
          <w:tcPr>
            <w:tcW w:w="643" w:type="dxa"/>
            <w:gridSpan w:val="3"/>
            <w:tcBorders>
              <w:top w:val="nil"/>
              <w:left w:val="single" w:sz="4" w:space="0" w:color="auto"/>
              <w:bottom w:val="single" w:sz="4" w:space="0" w:color="auto"/>
              <w:right w:val="single" w:sz="4" w:space="0" w:color="auto"/>
            </w:tcBorders>
            <w:shd w:val="clear" w:color="auto" w:fill="auto"/>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397" w:type="dxa"/>
            <w:gridSpan w:val="2"/>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399"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80" w:type="dxa"/>
            <w:gridSpan w:val="2"/>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83" w:type="dxa"/>
            <w:gridSpan w:val="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54" w:type="dxa"/>
            <w:gridSpan w:val="8"/>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301" w:type="dxa"/>
            <w:gridSpan w:val="5"/>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523" w:type="dxa"/>
            <w:gridSpan w:val="1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377" w:type="dxa"/>
            <w:gridSpan w:val="11"/>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83"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508" w:type="dxa"/>
            <w:gridSpan w:val="10"/>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1018" w:type="dxa"/>
            <w:gridSpan w:val="21"/>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9"/>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344" w:type="dxa"/>
            <w:gridSpan w:val="8"/>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392"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331"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246" w:type="dxa"/>
            <w:gridSpan w:val="8"/>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r>
      <w:tr w:rsidR="00D86B5E" w:rsidRPr="00D86B5E" w:rsidTr="00D86B5E">
        <w:trPr>
          <w:gridAfter w:val="2"/>
          <w:wAfter w:w="2061" w:type="dxa"/>
          <w:trHeight w:val="495"/>
        </w:trPr>
        <w:tc>
          <w:tcPr>
            <w:tcW w:w="643" w:type="dxa"/>
            <w:gridSpan w:val="3"/>
            <w:tcBorders>
              <w:top w:val="nil"/>
              <w:left w:val="single" w:sz="4" w:space="0" w:color="auto"/>
              <w:bottom w:val="single" w:sz="4" w:space="0" w:color="auto"/>
              <w:right w:val="single" w:sz="4" w:space="0" w:color="auto"/>
            </w:tcBorders>
            <w:shd w:val="clear" w:color="auto" w:fill="auto"/>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397" w:type="dxa"/>
            <w:gridSpan w:val="2"/>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399"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80" w:type="dxa"/>
            <w:gridSpan w:val="2"/>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83" w:type="dxa"/>
            <w:gridSpan w:val="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54" w:type="dxa"/>
            <w:gridSpan w:val="8"/>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301" w:type="dxa"/>
            <w:gridSpan w:val="5"/>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523" w:type="dxa"/>
            <w:gridSpan w:val="1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377" w:type="dxa"/>
            <w:gridSpan w:val="11"/>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83"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508" w:type="dxa"/>
            <w:gridSpan w:val="10"/>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1018" w:type="dxa"/>
            <w:gridSpan w:val="21"/>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9"/>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344" w:type="dxa"/>
            <w:gridSpan w:val="8"/>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392"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331"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246" w:type="dxa"/>
            <w:gridSpan w:val="8"/>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r>
      <w:tr w:rsidR="00D86B5E" w:rsidRPr="00D86B5E" w:rsidTr="00D86B5E">
        <w:trPr>
          <w:gridAfter w:val="2"/>
          <w:wAfter w:w="2061" w:type="dxa"/>
          <w:trHeight w:val="765"/>
        </w:trPr>
        <w:tc>
          <w:tcPr>
            <w:tcW w:w="643" w:type="dxa"/>
            <w:gridSpan w:val="3"/>
            <w:tcBorders>
              <w:top w:val="nil"/>
              <w:left w:val="single" w:sz="4" w:space="0" w:color="auto"/>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xml:space="preserve">И Т О Г О     </w:t>
            </w:r>
            <w:proofErr w:type="gramStart"/>
            <w:r w:rsidRPr="00D86B5E">
              <w:rPr>
                <w:rFonts w:ascii="Times New Roman" w:eastAsia="Times New Roman" w:hAnsi="Times New Roman"/>
                <w:b/>
                <w:bCs/>
                <w:sz w:val="16"/>
                <w:szCs w:val="16"/>
                <w:lang w:eastAsia="ru-RU"/>
              </w:rPr>
              <w:t>Р</w:t>
            </w:r>
            <w:proofErr w:type="gramEnd"/>
            <w:r w:rsidRPr="00D86B5E">
              <w:rPr>
                <w:rFonts w:ascii="Times New Roman" w:eastAsia="Times New Roman" w:hAnsi="Times New Roman"/>
                <w:b/>
                <w:bCs/>
                <w:sz w:val="16"/>
                <w:szCs w:val="16"/>
                <w:lang w:eastAsia="ru-RU"/>
              </w:rPr>
              <w:t xml:space="preserve"> А С Х О Д О В</w:t>
            </w:r>
          </w:p>
        </w:tc>
        <w:tc>
          <w:tcPr>
            <w:tcW w:w="397" w:type="dxa"/>
            <w:gridSpan w:val="2"/>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399"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80" w:type="dxa"/>
            <w:gridSpan w:val="2"/>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83" w:type="dxa"/>
            <w:gridSpan w:val="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4"/>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54" w:type="dxa"/>
            <w:gridSpan w:val="8"/>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301" w:type="dxa"/>
            <w:gridSpan w:val="5"/>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523" w:type="dxa"/>
            <w:gridSpan w:val="1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377" w:type="dxa"/>
            <w:gridSpan w:val="11"/>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283"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508" w:type="dxa"/>
            <w:gridSpan w:val="10"/>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1018" w:type="dxa"/>
            <w:gridSpan w:val="21"/>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236" w:type="dxa"/>
            <w:gridSpan w:val="7"/>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236" w:type="dxa"/>
            <w:gridSpan w:val="9"/>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344" w:type="dxa"/>
            <w:gridSpan w:val="8"/>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392"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331"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236" w:type="dxa"/>
            <w:gridSpan w:val="6"/>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510" w:type="dxa"/>
            <w:gridSpan w:val="3"/>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c>
          <w:tcPr>
            <w:tcW w:w="2246" w:type="dxa"/>
            <w:gridSpan w:val="8"/>
            <w:tcBorders>
              <w:top w:val="nil"/>
              <w:left w:val="nil"/>
              <w:bottom w:val="single" w:sz="4" w:space="0" w:color="auto"/>
              <w:right w:val="single" w:sz="4" w:space="0" w:color="auto"/>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b/>
                <w:bCs/>
                <w:sz w:val="16"/>
                <w:szCs w:val="16"/>
                <w:lang w:eastAsia="ru-RU"/>
              </w:rPr>
            </w:pPr>
            <w:r w:rsidRPr="00D86B5E">
              <w:rPr>
                <w:rFonts w:ascii="Times New Roman" w:eastAsia="Times New Roman" w:hAnsi="Times New Roman"/>
                <w:b/>
                <w:bCs/>
                <w:sz w:val="16"/>
                <w:szCs w:val="16"/>
                <w:lang w:eastAsia="ru-RU"/>
              </w:rPr>
              <w:t> </w:t>
            </w:r>
          </w:p>
        </w:tc>
      </w:tr>
      <w:tr w:rsidR="00D86B5E" w:rsidRPr="00D86B5E" w:rsidTr="00D86B5E">
        <w:trPr>
          <w:gridAfter w:val="2"/>
          <w:wAfter w:w="2061" w:type="dxa"/>
          <w:trHeight w:val="375"/>
        </w:trPr>
        <w:tc>
          <w:tcPr>
            <w:tcW w:w="1040" w:type="dxa"/>
            <w:gridSpan w:val="5"/>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Главный распорядитель</w:t>
            </w:r>
          </w:p>
        </w:tc>
        <w:tc>
          <w:tcPr>
            <w:tcW w:w="399" w:type="dxa"/>
            <w:gridSpan w:val="6"/>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80" w:type="dxa"/>
            <w:gridSpan w:val="2"/>
            <w:tcBorders>
              <w:top w:val="nil"/>
              <w:left w:val="nil"/>
              <w:bottom w:val="single" w:sz="4" w:space="0" w:color="auto"/>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83" w:type="dxa"/>
            <w:gridSpan w:val="4"/>
            <w:tcBorders>
              <w:top w:val="nil"/>
              <w:left w:val="nil"/>
              <w:bottom w:val="single" w:sz="4" w:space="0" w:color="auto"/>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36" w:type="dxa"/>
            <w:gridSpan w:val="4"/>
            <w:tcBorders>
              <w:top w:val="nil"/>
              <w:left w:val="nil"/>
              <w:bottom w:val="single" w:sz="4" w:space="0" w:color="auto"/>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54" w:type="dxa"/>
            <w:gridSpan w:val="8"/>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301" w:type="dxa"/>
            <w:gridSpan w:val="5"/>
            <w:tcBorders>
              <w:top w:val="nil"/>
              <w:left w:val="nil"/>
              <w:bottom w:val="single" w:sz="4" w:space="0" w:color="auto"/>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523" w:type="dxa"/>
            <w:gridSpan w:val="17"/>
            <w:tcBorders>
              <w:top w:val="nil"/>
              <w:left w:val="nil"/>
              <w:bottom w:val="single" w:sz="4" w:space="0" w:color="auto"/>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377" w:type="dxa"/>
            <w:gridSpan w:val="11"/>
            <w:tcBorders>
              <w:top w:val="nil"/>
              <w:left w:val="nil"/>
              <w:bottom w:val="single" w:sz="4" w:space="0" w:color="auto"/>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 </w:t>
            </w:r>
          </w:p>
        </w:tc>
        <w:tc>
          <w:tcPr>
            <w:tcW w:w="283" w:type="dxa"/>
            <w:gridSpan w:val="6"/>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508" w:type="dxa"/>
            <w:gridSpan w:val="10"/>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1018" w:type="dxa"/>
            <w:gridSpan w:val="21"/>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7"/>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9"/>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344" w:type="dxa"/>
            <w:gridSpan w:val="8"/>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392" w:type="dxa"/>
            <w:gridSpan w:val="6"/>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331" w:type="dxa"/>
            <w:gridSpan w:val="6"/>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6"/>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3"/>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510" w:type="dxa"/>
            <w:gridSpan w:val="3"/>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3"/>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246" w:type="dxa"/>
            <w:gridSpan w:val="8"/>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r>
      <w:tr w:rsidR="00D86B5E" w:rsidRPr="00D86B5E" w:rsidTr="00D86B5E">
        <w:trPr>
          <w:gridAfter w:val="20"/>
          <w:wAfter w:w="5310" w:type="dxa"/>
          <w:trHeight w:val="375"/>
        </w:trPr>
        <w:tc>
          <w:tcPr>
            <w:tcW w:w="643" w:type="dxa"/>
            <w:gridSpan w:val="3"/>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397" w:type="dxa"/>
            <w:gridSpan w:val="2"/>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399" w:type="dxa"/>
            <w:gridSpan w:val="6"/>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563" w:type="dxa"/>
            <w:gridSpan w:val="6"/>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подпись</w:t>
            </w:r>
          </w:p>
        </w:tc>
        <w:tc>
          <w:tcPr>
            <w:tcW w:w="381" w:type="dxa"/>
            <w:gridSpan w:val="8"/>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588" w:type="dxa"/>
            <w:gridSpan w:val="14"/>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r w:rsidRPr="00D86B5E">
              <w:rPr>
                <w:rFonts w:ascii="Times New Roman" w:eastAsia="Times New Roman" w:hAnsi="Times New Roman"/>
                <w:sz w:val="16"/>
                <w:szCs w:val="16"/>
                <w:lang w:eastAsia="ru-RU"/>
              </w:rPr>
              <w:t>(расшифровка подписи)</w:t>
            </w:r>
          </w:p>
        </w:tc>
        <w:tc>
          <w:tcPr>
            <w:tcW w:w="236" w:type="dxa"/>
            <w:gridSpan w:val="7"/>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330" w:type="dxa"/>
            <w:gridSpan w:val="12"/>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6"/>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602" w:type="dxa"/>
            <w:gridSpan w:val="12"/>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518" w:type="dxa"/>
            <w:gridSpan w:val="10"/>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500" w:type="dxa"/>
            <w:gridSpan w:val="10"/>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44" w:type="dxa"/>
            <w:gridSpan w:val="8"/>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7"/>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344" w:type="dxa"/>
            <w:gridSpan w:val="10"/>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4"/>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567" w:type="dxa"/>
            <w:gridSpan w:val="9"/>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c>
          <w:tcPr>
            <w:tcW w:w="236" w:type="dxa"/>
            <w:gridSpan w:val="6"/>
            <w:tcBorders>
              <w:top w:val="nil"/>
              <w:left w:val="nil"/>
              <w:bottom w:val="nil"/>
              <w:right w:val="nil"/>
            </w:tcBorders>
            <w:shd w:val="clear" w:color="auto" w:fill="auto"/>
            <w:noWrap/>
            <w:vAlign w:val="bottom"/>
            <w:hideMark/>
          </w:tcPr>
          <w:p w:rsidR="007B7F25" w:rsidRPr="00D86B5E" w:rsidRDefault="007B7F25" w:rsidP="007B7F25">
            <w:pPr>
              <w:spacing w:after="0" w:line="240" w:lineRule="auto"/>
              <w:rPr>
                <w:rFonts w:ascii="Times New Roman" w:eastAsia="Times New Roman" w:hAnsi="Times New Roman"/>
                <w:sz w:val="16"/>
                <w:szCs w:val="16"/>
                <w:lang w:eastAsia="ru-RU"/>
              </w:rPr>
            </w:pPr>
          </w:p>
        </w:tc>
      </w:tr>
      <w:tr w:rsidR="00D86B5E" w:rsidRPr="007B7F25" w:rsidTr="00D86B5E">
        <w:trPr>
          <w:gridAfter w:val="6"/>
          <w:wAfter w:w="2837" w:type="dxa"/>
          <w:trHeight w:val="1860"/>
        </w:trPr>
        <w:tc>
          <w:tcPr>
            <w:tcW w:w="1132" w:type="dxa"/>
            <w:gridSpan w:val="6"/>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868" w:type="dxa"/>
            <w:gridSpan w:val="9"/>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356" w:type="dxa"/>
            <w:gridSpan w:val="8"/>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496" w:type="dxa"/>
            <w:gridSpan w:val="12"/>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611" w:type="dxa"/>
            <w:gridSpan w:val="20"/>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379" w:type="dxa"/>
            <w:gridSpan w:val="11"/>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508" w:type="dxa"/>
            <w:gridSpan w:val="9"/>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518" w:type="dxa"/>
            <w:gridSpan w:val="10"/>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500" w:type="dxa"/>
            <w:gridSpan w:val="8"/>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00" w:type="dxa"/>
            <w:gridSpan w:val="14"/>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976" w:type="dxa"/>
            <w:gridSpan w:val="24"/>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0" w:type="dxa"/>
            <w:gridSpan w:val="6"/>
            <w:tcBorders>
              <w:top w:val="nil"/>
              <w:left w:val="nil"/>
              <w:bottom w:val="nil"/>
              <w:right w:val="nil"/>
            </w:tcBorders>
            <w:shd w:val="clear" w:color="auto" w:fill="auto"/>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41" w:type="dxa"/>
            <w:gridSpan w:val="6"/>
            <w:tcBorders>
              <w:top w:val="nil"/>
              <w:left w:val="nil"/>
              <w:bottom w:val="nil"/>
              <w:right w:val="nil"/>
            </w:tcBorders>
            <w:shd w:val="clear" w:color="auto" w:fill="auto"/>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24" w:type="dxa"/>
            <w:gridSpan w:val="11"/>
            <w:tcBorders>
              <w:top w:val="nil"/>
              <w:left w:val="nil"/>
              <w:bottom w:val="nil"/>
              <w:right w:val="nil"/>
            </w:tcBorders>
            <w:shd w:val="clear" w:color="auto" w:fill="auto"/>
            <w:vAlign w:val="bottom"/>
            <w:hideMark/>
          </w:tcPr>
          <w:p w:rsidR="007B7F25" w:rsidRPr="007B7F25" w:rsidRDefault="007B7F25" w:rsidP="007B7F25">
            <w:pPr>
              <w:spacing w:after="0" w:line="240" w:lineRule="auto"/>
              <w:jc w:val="right"/>
              <w:rPr>
                <w:rFonts w:ascii="Times New Roman" w:eastAsia="Times New Roman" w:hAnsi="Times New Roman"/>
                <w:lang w:eastAsia="ru-RU"/>
              </w:rPr>
            </w:pPr>
            <w:r w:rsidRPr="007B7F25">
              <w:rPr>
                <w:rFonts w:ascii="Times New Roman" w:eastAsia="Times New Roman" w:hAnsi="Times New Roman"/>
                <w:lang w:eastAsia="ru-RU"/>
              </w:rPr>
              <w:t xml:space="preserve">Приложение № 3 </w:t>
            </w:r>
            <w:r w:rsidRPr="007B7F25">
              <w:rPr>
                <w:rFonts w:ascii="Times New Roman" w:eastAsia="Times New Roman" w:hAnsi="Times New Roman"/>
                <w:lang w:eastAsia="ru-RU"/>
              </w:rPr>
              <w:br/>
              <w:t xml:space="preserve">к Порядку составления и ведения кассового плана исполнения местного бюджета </w:t>
            </w:r>
          </w:p>
        </w:tc>
      </w:tr>
      <w:tr w:rsidR="00D86B5E" w:rsidRPr="007B7F25" w:rsidTr="00D86B5E">
        <w:trPr>
          <w:trHeight w:val="300"/>
        </w:trPr>
        <w:tc>
          <w:tcPr>
            <w:tcW w:w="1210" w:type="dxa"/>
            <w:gridSpan w:val="8"/>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921" w:type="dxa"/>
            <w:gridSpan w:val="11"/>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269" w:type="dxa"/>
            <w:gridSpan w:val="7"/>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721" w:type="dxa"/>
            <w:gridSpan w:val="17"/>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566" w:type="dxa"/>
            <w:gridSpan w:val="18"/>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663" w:type="dxa"/>
            <w:gridSpan w:val="14"/>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509" w:type="dxa"/>
            <w:gridSpan w:val="9"/>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509" w:type="dxa"/>
            <w:gridSpan w:val="9"/>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00" w:type="dxa"/>
            <w:gridSpan w:val="14"/>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500" w:type="dxa"/>
            <w:gridSpan w:val="15"/>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542" w:type="dxa"/>
            <w:gridSpan w:val="10"/>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1" w:type="dxa"/>
            <w:gridSpan w:val="7"/>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824" w:type="dxa"/>
            <w:gridSpan w:val="9"/>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54" w:type="dxa"/>
            <w:gridSpan w:val="3"/>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453" w:type="dxa"/>
            <w:gridSpan w:val="9"/>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Форма</w:t>
            </w:r>
          </w:p>
        </w:tc>
      </w:tr>
      <w:tr w:rsidR="007B7F25" w:rsidRPr="007B7F25" w:rsidTr="00D86B5E">
        <w:trPr>
          <w:trHeight w:val="855"/>
        </w:trPr>
        <w:tc>
          <w:tcPr>
            <w:tcW w:w="10762" w:type="dxa"/>
            <w:gridSpan w:val="160"/>
            <w:tcBorders>
              <w:top w:val="nil"/>
              <w:left w:val="nil"/>
              <w:bottom w:val="nil"/>
              <w:right w:val="nil"/>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xml:space="preserve">Поквартальное распределение источников финансирования дефицита местного бюджета на 20 _ год </w:t>
            </w:r>
            <w:r w:rsidRPr="007B7F25">
              <w:rPr>
                <w:rFonts w:ascii="Times New Roman" w:eastAsia="Times New Roman" w:hAnsi="Times New Roman"/>
                <w:b/>
                <w:bCs/>
                <w:lang w:eastAsia="ru-RU"/>
              </w:rPr>
              <w:br/>
              <w:t>с детализацией по месяцам</w:t>
            </w:r>
          </w:p>
        </w:tc>
      </w:tr>
      <w:tr w:rsidR="00D86B5E" w:rsidRPr="007B7F25" w:rsidTr="00D86B5E">
        <w:trPr>
          <w:gridAfter w:val="1"/>
          <w:wAfter w:w="2061" w:type="dxa"/>
          <w:trHeight w:val="390"/>
        </w:trPr>
        <w:tc>
          <w:tcPr>
            <w:tcW w:w="2681" w:type="dxa"/>
            <w:gridSpan w:val="31"/>
            <w:tcBorders>
              <w:top w:val="nil"/>
              <w:left w:val="nil"/>
              <w:bottom w:val="nil"/>
              <w:right w:val="nil"/>
            </w:tcBorders>
            <w:shd w:val="clear" w:color="auto" w:fill="auto"/>
            <w:vAlign w:val="center"/>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Единица измерения: тыс. руб.</w:t>
            </w:r>
          </w:p>
        </w:tc>
        <w:tc>
          <w:tcPr>
            <w:tcW w:w="578" w:type="dxa"/>
            <w:gridSpan w:val="16"/>
            <w:tcBorders>
              <w:top w:val="nil"/>
              <w:left w:val="nil"/>
              <w:bottom w:val="nil"/>
              <w:right w:val="nil"/>
            </w:tcBorders>
            <w:shd w:val="clear" w:color="auto" w:fill="auto"/>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578" w:type="dxa"/>
            <w:gridSpan w:val="19"/>
            <w:tcBorders>
              <w:top w:val="nil"/>
              <w:left w:val="nil"/>
              <w:bottom w:val="nil"/>
              <w:right w:val="nil"/>
            </w:tcBorders>
            <w:shd w:val="clear" w:color="auto" w:fill="auto"/>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435" w:type="dxa"/>
            <w:gridSpan w:val="8"/>
            <w:tcBorders>
              <w:top w:val="nil"/>
              <w:left w:val="nil"/>
              <w:bottom w:val="nil"/>
              <w:right w:val="nil"/>
            </w:tcBorders>
            <w:shd w:val="clear" w:color="auto" w:fill="auto"/>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434" w:type="dxa"/>
            <w:gridSpan w:val="7"/>
            <w:tcBorders>
              <w:top w:val="nil"/>
              <w:left w:val="nil"/>
              <w:bottom w:val="nil"/>
              <w:right w:val="nil"/>
            </w:tcBorders>
            <w:shd w:val="clear" w:color="auto" w:fill="auto"/>
            <w:vAlign w:val="bottom"/>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433" w:type="dxa"/>
            <w:gridSpan w:val="10"/>
            <w:tcBorders>
              <w:top w:val="nil"/>
              <w:left w:val="nil"/>
              <w:bottom w:val="nil"/>
              <w:right w:val="nil"/>
            </w:tcBorders>
            <w:shd w:val="clear" w:color="auto" w:fill="auto"/>
            <w:vAlign w:val="bottom"/>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466" w:type="dxa"/>
            <w:gridSpan w:val="10"/>
            <w:tcBorders>
              <w:top w:val="nil"/>
              <w:left w:val="nil"/>
              <w:bottom w:val="nil"/>
              <w:right w:val="nil"/>
            </w:tcBorders>
            <w:shd w:val="clear" w:color="auto" w:fill="auto"/>
            <w:vAlign w:val="bottom"/>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567" w:type="dxa"/>
            <w:gridSpan w:val="19"/>
            <w:tcBorders>
              <w:top w:val="nil"/>
              <w:left w:val="nil"/>
              <w:bottom w:val="nil"/>
              <w:right w:val="nil"/>
            </w:tcBorders>
            <w:shd w:val="clear" w:color="auto" w:fill="auto"/>
            <w:vAlign w:val="bottom"/>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567" w:type="dxa"/>
            <w:gridSpan w:val="11"/>
            <w:tcBorders>
              <w:top w:val="nil"/>
              <w:left w:val="nil"/>
              <w:bottom w:val="nil"/>
              <w:right w:val="nil"/>
            </w:tcBorders>
            <w:shd w:val="clear" w:color="auto" w:fill="auto"/>
            <w:vAlign w:val="bottom"/>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472" w:type="dxa"/>
            <w:gridSpan w:val="7"/>
            <w:tcBorders>
              <w:top w:val="nil"/>
              <w:left w:val="nil"/>
              <w:bottom w:val="nil"/>
              <w:right w:val="nil"/>
            </w:tcBorders>
            <w:shd w:val="clear" w:color="auto" w:fill="auto"/>
            <w:vAlign w:val="bottom"/>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522" w:type="dxa"/>
            <w:gridSpan w:val="7"/>
            <w:tcBorders>
              <w:top w:val="nil"/>
              <w:left w:val="nil"/>
              <w:bottom w:val="nil"/>
              <w:right w:val="nil"/>
            </w:tcBorders>
            <w:shd w:val="clear" w:color="auto" w:fill="auto"/>
            <w:vAlign w:val="bottom"/>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567" w:type="dxa"/>
            <w:gridSpan w:val="6"/>
            <w:tcBorders>
              <w:top w:val="nil"/>
              <w:left w:val="nil"/>
              <w:bottom w:val="nil"/>
              <w:right w:val="nil"/>
            </w:tcBorders>
            <w:shd w:val="clear" w:color="auto" w:fill="auto"/>
            <w:vAlign w:val="bottom"/>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567" w:type="dxa"/>
            <w:tcBorders>
              <w:top w:val="nil"/>
              <w:left w:val="nil"/>
              <w:bottom w:val="nil"/>
              <w:right w:val="nil"/>
            </w:tcBorders>
            <w:shd w:val="clear" w:color="auto" w:fill="auto"/>
            <w:vAlign w:val="bottom"/>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992" w:type="dxa"/>
            <w:gridSpan w:val="3"/>
            <w:tcBorders>
              <w:top w:val="nil"/>
              <w:left w:val="nil"/>
              <w:bottom w:val="nil"/>
              <w:right w:val="single" w:sz="8" w:space="0" w:color="000000"/>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по ОКЕИ</w:t>
            </w:r>
          </w:p>
        </w:tc>
        <w:tc>
          <w:tcPr>
            <w:tcW w:w="646" w:type="dxa"/>
            <w:gridSpan w:val="4"/>
            <w:tcBorders>
              <w:top w:val="single" w:sz="8" w:space="0" w:color="auto"/>
              <w:left w:val="nil"/>
              <w:bottom w:val="single" w:sz="8" w:space="0" w:color="auto"/>
              <w:right w:val="single" w:sz="8" w:space="0" w:color="000000"/>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384</w:t>
            </w:r>
          </w:p>
        </w:tc>
      </w:tr>
      <w:tr w:rsidR="00D86B5E" w:rsidRPr="007B7F25" w:rsidTr="00D86B5E">
        <w:trPr>
          <w:gridAfter w:val="1"/>
          <w:wAfter w:w="2061" w:type="dxa"/>
          <w:trHeight w:val="1980"/>
        </w:trPr>
        <w:tc>
          <w:tcPr>
            <w:tcW w:w="6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КОД</w:t>
            </w:r>
          </w:p>
        </w:tc>
        <w:tc>
          <w:tcPr>
            <w:tcW w:w="1358" w:type="dxa"/>
            <w:gridSpan w:val="13"/>
            <w:tcBorders>
              <w:top w:val="single" w:sz="4" w:space="0" w:color="auto"/>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ind w:right="229"/>
              <w:jc w:val="center"/>
              <w:rPr>
                <w:rFonts w:ascii="Times New Roman" w:eastAsia="Times New Roman" w:hAnsi="Times New Roman"/>
                <w:b/>
                <w:bCs/>
                <w:lang w:eastAsia="ru-RU"/>
              </w:rPr>
            </w:pPr>
            <w:r w:rsidRPr="007B7F25">
              <w:rPr>
                <w:rFonts w:ascii="Times New Roman" w:eastAsia="Times New Roman" w:hAnsi="Times New Roman"/>
                <w:b/>
                <w:bCs/>
                <w:lang w:eastAsia="ru-RU"/>
              </w:rPr>
              <w:t>Наименование кода группы, подгруппы, статьи, вида источника финанси</w:t>
            </w:r>
            <w:r w:rsidRPr="007B7F25">
              <w:rPr>
                <w:rFonts w:ascii="Times New Roman" w:eastAsia="Times New Roman" w:hAnsi="Times New Roman"/>
                <w:b/>
                <w:bCs/>
                <w:lang w:eastAsia="ru-RU"/>
              </w:rPr>
              <w:lastRenderedPageBreak/>
              <w:t>рования дефицитов бюджетов, относящихся к источникам финансирования дефицитов бюджетов</w:t>
            </w:r>
          </w:p>
        </w:tc>
        <w:tc>
          <w:tcPr>
            <w:tcW w:w="681" w:type="dxa"/>
            <w:gridSpan w:val="16"/>
            <w:tcBorders>
              <w:top w:val="single" w:sz="4" w:space="0" w:color="auto"/>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lastRenderedPageBreak/>
              <w:t>Сумма на год</w:t>
            </w:r>
          </w:p>
        </w:tc>
        <w:tc>
          <w:tcPr>
            <w:tcW w:w="578" w:type="dxa"/>
            <w:gridSpan w:val="16"/>
            <w:tcBorders>
              <w:top w:val="single" w:sz="4" w:space="0" w:color="auto"/>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Январь</w:t>
            </w:r>
          </w:p>
        </w:tc>
        <w:tc>
          <w:tcPr>
            <w:tcW w:w="578" w:type="dxa"/>
            <w:gridSpan w:val="19"/>
            <w:tcBorders>
              <w:top w:val="single" w:sz="4" w:space="0" w:color="auto"/>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Февраль</w:t>
            </w:r>
          </w:p>
        </w:tc>
        <w:tc>
          <w:tcPr>
            <w:tcW w:w="435" w:type="dxa"/>
            <w:gridSpan w:val="8"/>
            <w:tcBorders>
              <w:top w:val="single" w:sz="4" w:space="0" w:color="auto"/>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Март</w:t>
            </w:r>
          </w:p>
        </w:tc>
        <w:tc>
          <w:tcPr>
            <w:tcW w:w="434" w:type="dxa"/>
            <w:gridSpan w:val="7"/>
            <w:tcBorders>
              <w:top w:val="single" w:sz="4" w:space="0" w:color="auto"/>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I квартал</w:t>
            </w:r>
          </w:p>
        </w:tc>
        <w:tc>
          <w:tcPr>
            <w:tcW w:w="433" w:type="dxa"/>
            <w:gridSpan w:val="10"/>
            <w:tcBorders>
              <w:top w:val="single" w:sz="4" w:space="0" w:color="auto"/>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Апрель</w:t>
            </w:r>
          </w:p>
        </w:tc>
        <w:tc>
          <w:tcPr>
            <w:tcW w:w="466" w:type="dxa"/>
            <w:gridSpan w:val="10"/>
            <w:tcBorders>
              <w:top w:val="single" w:sz="4" w:space="0" w:color="auto"/>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Май</w:t>
            </w:r>
          </w:p>
        </w:tc>
        <w:tc>
          <w:tcPr>
            <w:tcW w:w="567" w:type="dxa"/>
            <w:gridSpan w:val="19"/>
            <w:tcBorders>
              <w:top w:val="single" w:sz="4" w:space="0" w:color="auto"/>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Июнь</w:t>
            </w:r>
          </w:p>
        </w:tc>
        <w:tc>
          <w:tcPr>
            <w:tcW w:w="567" w:type="dxa"/>
            <w:gridSpan w:val="11"/>
            <w:tcBorders>
              <w:top w:val="single" w:sz="4" w:space="0" w:color="auto"/>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II квартал</w:t>
            </w:r>
          </w:p>
        </w:tc>
        <w:tc>
          <w:tcPr>
            <w:tcW w:w="472" w:type="dxa"/>
            <w:gridSpan w:val="7"/>
            <w:tcBorders>
              <w:top w:val="single" w:sz="4" w:space="0" w:color="auto"/>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Июль</w:t>
            </w:r>
          </w:p>
        </w:tc>
        <w:tc>
          <w:tcPr>
            <w:tcW w:w="522" w:type="dxa"/>
            <w:gridSpan w:val="7"/>
            <w:tcBorders>
              <w:top w:val="single" w:sz="4" w:space="0" w:color="auto"/>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Август</w:t>
            </w:r>
          </w:p>
        </w:tc>
        <w:tc>
          <w:tcPr>
            <w:tcW w:w="567" w:type="dxa"/>
            <w:gridSpan w:val="6"/>
            <w:tcBorders>
              <w:top w:val="single" w:sz="4" w:space="0" w:color="auto"/>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Сентябрь</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III квартал</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Октябрь</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Ноябрь</w:t>
            </w:r>
          </w:p>
        </w:tc>
        <w:tc>
          <w:tcPr>
            <w:tcW w:w="284" w:type="dxa"/>
            <w:gridSpan w:val="2"/>
            <w:tcBorders>
              <w:top w:val="single" w:sz="4" w:space="0" w:color="auto"/>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Декабрь</w:t>
            </w:r>
          </w:p>
        </w:tc>
        <w:tc>
          <w:tcPr>
            <w:tcW w:w="362" w:type="dxa"/>
            <w:gridSpan w:val="2"/>
            <w:tcBorders>
              <w:top w:val="single" w:sz="4" w:space="0" w:color="auto"/>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IV квартал</w:t>
            </w:r>
          </w:p>
        </w:tc>
      </w:tr>
      <w:tr w:rsidR="00D86B5E" w:rsidRPr="007B7F25" w:rsidTr="00D86B5E">
        <w:trPr>
          <w:gridAfter w:val="1"/>
          <w:wAfter w:w="2061" w:type="dxa"/>
          <w:trHeight w:val="375"/>
        </w:trPr>
        <w:tc>
          <w:tcPr>
            <w:tcW w:w="642" w:type="dxa"/>
            <w:gridSpan w:val="2"/>
            <w:tcBorders>
              <w:top w:val="nil"/>
              <w:left w:val="single" w:sz="4" w:space="0" w:color="auto"/>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lastRenderedPageBreak/>
              <w:t>1</w:t>
            </w:r>
          </w:p>
        </w:tc>
        <w:tc>
          <w:tcPr>
            <w:tcW w:w="1358" w:type="dxa"/>
            <w:gridSpan w:val="13"/>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2</w:t>
            </w:r>
          </w:p>
        </w:tc>
        <w:tc>
          <w:tcPr>
            <w:tcW w:w="681" w:type="dxa"/>
            <w:gridSpan w:val="16"/>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3</w:t>
            </w:r>
          </w:p>
        </w:tc>
        <w:tc>
          <w:tcPr>
            <w:tcW w:w="578" w:type="dxa"/>
            <w:gridSpan w:val="16"/>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4</w:t>
            </w:r>
          </w:p>
        </w:tc>
        <w:tc>
          <w:tcPr>
            <w:tcW w:w="578" w:type="dxa"/>
            <w:gridSpan w:val="19"/>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5</w:t>
            </w:r>
          </w:p>
        </w:tc>
        <w:tc>
          <w:tcPr>
            <w:tcW w:w="435" w:type="dxa"/>
            <w:gridSpan w:val="8"/>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6</w:t>
            </w:r>
          </w:p>
        </w:tc>
        <w:tc>
          <w:tcPr>
            <w:tcW w:w="434" w:type="dxa"/>
            <w:gridSpan w:val="7"/>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7</w:t>
            </w:r>
          </w:p>
        </w:tc>
        <w:tc>
          <w:tcPr>
            <w:tcW w:w="433" w:type="dxa"/>
            <w:gridSpan w:val="10"/>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8</w:t>
            </w:r>
          </w:p>
        </w:tc>
        <w:tc>
          <w:tcPr>
            <w:tcW w:w="466" w:type="dxa"/>
            <w:gridSpan w:val="10"/>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9</w:t>
            </w:r>
          </w:p>
        </w:tc>
        <w:tc>
          <w:tcPr>
            <w:tcW w:w="567" w:type="dxa"/>
            <w:gridSpan w:val="19"/>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10</w:t>
            </w:r>
          </w:p>
        </w:tc>
        <w:tc>
          <w:tcPr>
            <w:tcW w:w="567" w:type="dxa"/>
            <w:gridSpan w:val="11"/>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11</w:t>
            </w:r>
          </w:p>
        </w:tc>
        <w:tc>
          <w:tcPr>
            <w:tcW w:w="472" w:type="dxa"/>
            <w:gridSpan w:val="7"/>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12</w:t>
            </w:r>
          </w:p>
        </w:tc>
        <w:tc>
          <w:tcPr>
            <w:tcW w:w="522" w:type="dxa"/>
            <w:gridSpan w:val="7"/>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13</w:t>
            </w:r>
          </w:p>
        </w:tc>
        <w:tc>
          <w:tcPr>
            <w:tcW w:w="567" w:type="dxa"/>
            <w:gridSpan w:val="6"/>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15</w:t>
            </w:r>
          </w:p>
        </w:tc>
        <w:tc>
          <w:tcPr>
            <w:tcW w:w="425" w:type="dxa"/>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16</w:t>
            </w:r>
          </w:p>
        </w:tc>
        <w:tc>
          <w:tcPr>
            <w:tcW w:w="567" w:type="dxa"/>
            <w:gridSpan w:val="2"/>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17</w:t>
            </w:r>
          </w:p>
        </w:tc>
        <w:tc>
          <w:tcPr>
            <w:tcW w:w="284" w:type="dxa"/>
            <w:gridSpan w:val="2"/>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18</w:t>
            </w:r>
          </w:p>
        </w:tc>
        <w:tc>
          <w:tcPr>
            <w:tcW w:w="362" w:type="dxa"/>
            <w:gridSpan w:val="2"/>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19</w:t>
            </w:r>
          </w:p>
        </w:tc>
      </w:tr>
      <w:tr w:rsidR="00D86B5E" w:rsidRPr="007B7F25" w:rsidTr="00D86B5E">
        <w:trPr>
          <w:gridAfter w:val="1"/>
          <w:wAfter w:w="2061" w:type="dxa"/>
          <w:trHeight w:val="375"/>
        </w:trPr>
        <w:tc>
          <w:tcPr>
            <w:tcW w:w="642" w:type="dxa"/>
            <w:gridSpan w:val="2"/>
            <w:tcBorders>
              <w:top w:val="nil"/>
              <w:left w:val="single" w:sz="4" w:space="0" w:color="auto"/>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1358" w:type="dxa"/>
            <w:gridSpan w:val="13"/>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 </w:t>
            </w:r>
          </w:p>
        </w:tc>
        <w:tc>
          <w:tcPr>
            <w:tcW w:w="681" w:type="dxa"/>
            <w:gridSpan w:val="16"/>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78" w:type="dxa"/>
            <w:gridSpan w:val="16"/>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78" w:type="dxa"/>
            <w:gridSpan w:val="19"/>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435" w:type="dxa"/>
            <w:gridSpan w:val="8"/>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434" w:type="dxa"/>
            <w:gridSpan w:val="7"/>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433" w:type="dxa"/>
            <w:gridSpan w:val="10"/>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466" w:type="dxa"/>
            <w:gridSpan w:val="10"/>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gridSpan w:val="19"/>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gridSpan w:val="11"/>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472" w:type="dxa"/>
            <w:gridSpan w:val="7"/>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22" w:type="dxa"/>
            <w:gridSpan w:val="7"/>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gridSpan w:val="6"/>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362" w:type="dxa"/>
            <w:gridSpan w:val="2"/>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r>
      <w:tr w:rsidR="00D86B5E" w:rsidRPr="007B7F25" w:rsidTr="00D86B5E">
        <w:trPr>
          <w:gridAfter w:val="1"/>
          <w:wAfter w:w="2061" w:type="dxa"/>
          <w:trHeight w:val="375"/>
        </w:trPr>
        <w:tc>
          <w:tcPr>
            <w:tcW w:w="642" w:type="dxa"/>
            <w:gridSpan w:val="2"/>
            <w:tcBorders>
              <w:top w:val="nil"/>
              <w:left w:val="single" w:sz="4" w:space="0" w:color="auto"/>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1358" w:type="dxa"/>
            <w:gridSpan w:val="13"/>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 </w:t>
            </w:r>
          </w:p>
        </w:tc>
        <w:tc>
          <w:tcPr>
            <w:tcW w:w="681" w:type="dxa"/>
            <w:gridSpan w:val="16"/>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78" w:type="dxa"/>
            <w:gridSpan w:val="16"/>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78" w:type="dxa"/>
            <w:gridSpan w:val="19"/>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435" w:type="dxa"/>
            <w:gridSpan w:val="8"/>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434" w:type="dxa"/>
            <w:gridSpan w:val="7"/>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433" w:type="dxa"/>
            <w:gridSpan w:val="10"/>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466" w:type="dxa"/>
            <w:gridSpan w:val="10"/>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gridSpan w:val="19"/>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gridSpan w:val="11"/>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472" w:type="dxa"/>
            <w:gridSpan w:val="7"/>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22" w:type="dxa"/>
            <w:gridSpan w:val="7"/>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gridSpan w:val="2"/>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362" w:type="dxa"/>
            <w:gridSpan w:val="2"/>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r>
      <w:tr w:rsidR="00D86B5E" w:rsidRPr="007B7F25" w:rsidTr="00D86B5E">
        <w:trPr>
          <w:gridAfter w:val="1"/>
          <w:wAfter w:w="2061" w:type="dxa"/>
          <w:trHeight w:val="375"/>
        </w:trPr>
        <w:tc>
          <w:tcPr>
            <w:tcW w:w="642" w:type="dxa"/>
            <w:gridSpan w:val="2"/>
            <w:tcBorders>
              <w:top w:val="nil"/>
              <w:left w:val="single" w:sz="4" w:space="0" w:color="auto"/>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1358" w:type="dxa"/>
            <w:gridSpan w:val="13"/>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both"/>
              <w:rPr>
                <w:rFonts w:ascii="Times New Roman" w:eastAsia="Times New Roman" w:hAnsi="Times New Roman"/>
                <w:lang w:eastAsia="ru-RU"/>
              </w:rPr>
            </w:pPr>
            <w:r w:rsidRPr="007B7F25">
              <w:rPr>
                <w:rFonts w:ascii="Times New Roman" w:eastAsia="Times New Roman" w:hAnsi="Times New Roman"/>
                <w:lang w:eastAsia="ru-RU"/>
              </w:rPr>
              <w:t> </w:t>
            </w:r>
          </w:p>
        </w:tc>
        <w:tc>
          <w:tcPr>
            <w:tcW w:w="681" w:type="dxa"/>
            <w:gridSpan w:val="16"/>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78" w:type="dxa"/>
            <w:gridSpan w:val="16"/>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78" w:type="dxa"/>
            <w:gridSpan w:val="19"/>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435" w:type="dxa"/>
            <w:gridSpan w:val="8"/>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434" w:type="dxa"/>
            <w:gridSpan w:val="7"/>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433" w:type="dxa"/>
            <w:gridSpan w:val="10"/>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466" w:type="dxa"/>
            <w:gridSpan w:val="10"/>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gridSpan w:val="19"/>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gridSpan w:val="11"/>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472" w:type="dxa"/>
            <w:gridSpan w:val="7"/>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22" w:type="dxa"/>
            <w:gridSpan w:val="7"/>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gridSpan w:val="6"/>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gridSpan w:val="2"/>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362" w:type="dxa"/>
            <w:gridSpan w:val="2"/>
            <w:tcBorders>
              <w:top w:val="nil"/>
              <w:left w:val="nil"/>
              <w:bottom w:val="single" w:sz="4" w:space="0" w:color="auto"/>
              <w:right w:val="single" w:sz="4" w:space="0" w:color="auto"/>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r>
      <w:tr w:rsidR="00D86B5E" w:rsidRPr="007B7F25" w:rsidTr="00D86B5E">
        <w:trPr>
          <w:gridAfter w:val="1"/>
          <w:wAfter w:w="2061" w:type="dxa"/>
          <w:trHeight w:val="300"/>
        </w:trPr>
        <w:tc>
          <w:tcPr>
            <w:tcW w:w="2000"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7B7F25" w:rsidRPr="007B7F25" w:rsidRDefault="007B7F25" w:rsidP="007B7F25">
            <w:pPr>
              <w:spacing w:after="0" w:line="240" w:lineRule="auto"/>
              <w:rPr>
                <w:rFonts w:ascii="Times New Roman" w:eastAsia="Times New Roman" w:hAnsi="Times New Roman"/>
                <w:b/>
                <w:bCs/>
                <w:lang w:eastAsia="ru-RU"/>
              </w:rPr>
            </w:pPr>
            <w:r w:rsidRPr="007B7F25">
              <w:rPr>
                <w:rFonts w:ascii="Times New Roman" w:eastAsia="Times New Roman" w:hAnsi="Times New Roman"/>
                <w:b/>
                <w:bCs/>
                <w:lang w:eastAsia="ru-RU"/>
              </w:rPr>
              <w:t>ИТОГО:</w:t>
            </w:r>
          </w:p>
        </w:tc>
        <w:tc>
          <w:tcPr>
            <w:tcW w:w="681" w:type="dxa"/>
            <w:gridSpan w:val="16"/>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w:t>
            </w:r>
          </w:p>
        </w:tc>
        <w:tc>
          <w:tcPr>
            <w:tcW w:w="578" w:type="dxa"/>
            <w:gridSpan w:val="16"/>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w:t>
            </w:r>
          </w:p>
        </w:tc>
        <w:tc>
          <w:tcPr>
            <w:tcW w:w="578" w:type="dxa"/>
            <w:gridSpan w:val="19"/>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w:t>
            </w:r>
          </w:p>
        </w:tc>
        <w:tc>
          <w:tcPr>
            <w:tcW w:w="435" w:type="dxa"/>
            <w:gridSpan w:val="8"/>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w:t>
            </w:r>
          </w:p>
        </w:tc>
        <w:tc>
          <w:tcPr>
            <w:tcW w:w="434" w:type="dxa"/>
            <w:gridSpan w:val="7"/>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w:t>
            </w:r>
          </w:p>
        </w:tc>
        <w:tc>
          <w:tcPr>
            <w:tcW w:w="433" w:type="dxa"/>
            <w:gridSpan w:val="10"/>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w:t>
            </w:r>
          </w:p>
        </w:tc>
        <w:tc>
          <w:tcPr>
            <w:tcW w:w="466" w:type="dxa"/>
            <w:gridSpan w:val="10"/>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w:t>
            </w:r>
          </w:p>
        </w:tc>
        <w:tc>
          <w:tcPr>
            <w:tcW w:w="567" w:type="dxa"/>
            <w:gridSpan w:val="19"/>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w:t>
            </w:r>
          </w:p>
        </w:tc>
        <w:tc>
          <w:tcPr>
            <w:tcW w:w="567" w:type="dxa"/>
            <w:gridSpan w:val="11"/>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w:t>
            </w:r>
          </w:p>
        </w:tc>
        <w:tc>
          <w:tcPr>
            <w:tcW w:w="472" w:type="dxa"/>
            <w:gridSpan w:val="7"/>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w:t>
            </w:r>
          </w:p>
        </w:tc>
        <w:tc>
          <w:tcPr>
            <w:tcW w:w="522" w:type="dxa"/>
            <w:gridSpan w:val="7"/>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w:t>
            </w:r>
          </w:p>
        </w:tc>
        <w:tc>
          <w:tcPr>
            <w:tcW w:w="567" w:type="dxa"/>
            <w:gridSpan w:val="6"/>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w:t>
            </w:r>
          </w:p>
        </w:tc>
        <w:tc>
          <w:tcPr>
            <w:tcW w:w="284" w:type="dxa"/>
            <w:gridSpan w:val="2"/>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w:t>
            </w:r>
          </w:p>
        </w:tc>
        <w:tc>
          <w:tcPr>
            <w:tcW w:w="362" w:type="dxa"/>
            <w:gridSpan w:val="2"/>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w:t>
            </w:r>
          </w:p>
        </w:tc>
      </w:tr>
      <w:tr w:rsidR="00D86B5E" w:rsidRPr="007B7F25" w:rsidTr="00D86B5E">
        <w:trPr>
          <w:gridAfter w:val="1"/>
          <w:wAfter w:w="2061" w:type="dxa"/>
          <w:trHeight w:val="375"/>
        </w:trPr>
        <w:tc>
          <w:tcPr>
            <w:tcW w:w="1368" w:type="dxa"/>
            <w:gridSpan w:val="9"/>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313" w:type="dxa"/>
            <w:gridSpan w:val="2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Главный распорядитель</w:t>
            </w:r>
          </w:p>
        </w:tc>
        <w:tc>
          <w:tcPr>
            <w:tcW w:w="578" w:type="dxa"/>
            <w:gridSpan w:val="16"/>
            <w:tcBorders>
              <w:top w:val="nil"/>
              <w:left w:val="nil"/>
              <w:bottom w:val="single" w:sz="4" w:space="0" w:color="auto"/>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578" w:type="dxa"/>
            <w:gridSpan w:val="19"/>
            <w:tcBorders>
              <w:top w:val="nil"/>
              <w:left w:val="nil"/>
              <w:bottom w:val="single" w:sz="4" w:space="0" w:color="auto"/>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35" w:type="dxa"/>
            <w:gridSpan w:val="8"/>
            <w:tcBorders>
              <w:top w:val="nil"/>
              <w:left w:val="nil"/>
              <w:bottom w:val="single" w:sz="4" w:space="0" w:color="auto"/>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34" w:type="dxa"/>
            <w:gridSpan w:val="7"/>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33" w:type="dxa"/>
            <w:gridSpan w:val="10"/>
            <w:tcBorders>
              <w:top w:val="nil"/>
              <w:left w:val="nil"/>
              <w:bottom w:val="single" w:sz="4" w:space="0" w:color="auto"/>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66" w:type="dxa"/>
            <w:gridSpan w:val="10"/>
            <w:tcBorders>
              <w:top w:val="nil"/>
              <w:left w:val="nil"/>
              <w:bottom w:val="single" w:sz="4" w:space="0" w:color="auto"/>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gridSpan w:val="19"/>
            <w:tcBorders>
              <w:top w:val="nil"/>
              <w:left w:val="nil"/>
              <w:bottom w:val="single" w:sz="4" w:space="0" w:color="auto"/>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gridSpan w:val="11"/>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72" w:type="dxa"/>
            <w:gridSpan w:val="7"/>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522" w:type="dxa"/>
            <w:gridSpan w:val="7"/>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567" w:type="dxa"/>
            <w:gridSpan w:val="6"/>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567"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567" w:type="dxa"/>
            <w:gridSpan w:val="2"/>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4" w:type="dxa"/>
            <w:gridSpan w:val="2"/>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362" w:type="dxa"/>
            <w:gridSpan w:val="2"/>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r>
      <w:tr w:rsidR="00D86B5E" w:rsidRPr="007B7F25" w:rsidTr="00D86B5E">
        <w:trPr>
          <w:gridAfter w:val="1"/>
          <w:wAfter w:w="2061" w:type="dxa"/>
          <w:trHeight w:val="375"/>
        </w:trPr>
        <w:tc>
          <w:tcPr>
            <w:tcW w:w="1368" w:type="dxa"/>
            <w:gridSpan w:val="9"/>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632" w:type="dxa"/>
            <w:gridSpan w:val="6"/>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681" w:type="dxa"/>
            <w:gridSpan w:val="16"/>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578" w:type="dxa"/>
            <w:gridSpan w:val="16"/>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578" w:type="dxa"/>
            <w:gridSpan w:val="19"/>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подпись</w:t>
            </w:r>
          </w:p>
        </w:tc>
        <w:tc>
          <w:tcPr>
            <w:tcW w:w="435" w:type="dxa"/>
            <w:gridSpan w:val="8"/>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34" w:type="dxa"/>
            <w:gridSpan w:val="7"/>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466" w:type="dxa"/>
            <w:gridSpan w:val="39"/>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(расшифровка подписи)</w:t>
            </w:r>
          </w:p>
        </w:tc>
        <w:tc>
          <w:tcPr>
            <w:tcW w:w="567" w:type="dxa"/>
            <w:gridSpan w:val="11"/>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72" w:type="dxa"/>
            <w:gridSpan w:val="7"/>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522" w:type="dxa"/>
            <w:gridSpan w:val="7"/>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567" w:type="dxa"/>
            <w:gridSpan w:val="6"/>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567"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567" w:type="dxa"/>
            <w:gridSpan w:val="2"/>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4" w:type="dxa"/>
            <w:gridSpan w:val="2"/>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362" w:type="dxa"/>
            <w:gridSpan w:val="2"/>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lang w:eastAsia="ru-RU"/>
              </w:rPr>
            </w:pPr>
          </w:p>
        </w:tc>
      </w:tr>
    </w:tbl>
    <w:p w:rsidR="007B7F25" w:rsidRPr="007B7F25" w:rsidRDefault="007B7F25" w:rsidP="007B7F25">
      <w:pPr>
        <w:spacing w:after="0" w:line="240" w:lineRule="auto"/>
        <w:jc w:val="both"/>
        <w:rPr>
          <w:rFonts w:ascii="Times New Roman" w:eastAsia="Times New Roman" w:hAnsi="Times New Roman"/>
          <w:lang w:eastAsia="ru-RU"/>
        </w:rPr>
      </w:pPr>
    </w:p>
    <w:p w:rsidR="007B7F25" w:rsidRPr="007B7F25" w:rsidRDefault="007B7F25" w:rsidP="007B7F25">
      <w:pPr>
        <w:spacing w:after="0" w:line="240" w:lineRule="auto"/>
        <w:jc w:val="both"/>
        <w:rPr>
          <w:rFonts w:ascii="Times New Roman" w:eastAsia="Times New Roman" w:hAnsi="Times New Roman"/>
          <w:lang w:eastAsia="ru-RU"/>
        </w:rPr>
      </w:pPr>
    </w:p>
    <w:p w:rsidR="007B7F25" w:rsidRPr="007B7F25" w:rsidRDefault="007B7F25" w:rsidP="007B7F25">
      <w:pPr>
        <w:spacing w:after="0" w:line="240" w:lineRule="auto"/>
        <w:jc w:val="both"/>
        <w:rPr>
          <w:rFonts w:ascii="Times New Roman" w:eastAsia="Times New Roman" w:hAnsi="Times New Roman"/>
          <w:lang w:eastAsia="ru-RU"/>
        </w:rPr>
      </w:pPr>
      <w:r w:rsidRPr="007B7F25">
        <w:rPr>
          <w:rFonts w:ascii="Times New Roman" w:eastAsia="Times New Roman" w:hAnsi="Times New Roman"/>
          <w:noProof/>
          <w:lang w:eastAsia="ru-RU"/>
        </w:rPr>
        <w:lastRenderedPageBreak/>
        <w:drawing>
          <wp:inline distT="0" distB="0" distL="0" distR="0" wp14:anchorId="3E3EBCCD" wp14:editId="07DDC823">
            <wp:extent cx="9792970" cy="5832726"/>
            <wp:effectExtent l="0" t="953"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9792970" cy="5832726"/>
                    </a:xfrm>
                    <a:prstGeom prst="rect">
                      <a:avLst/>
                    </a:prstGeom>
                    <a:noFill/>
                    <a:ln>
                      <a:noFill/>
                    </a:ln>
                  </pic:spPr>
                </pic:pic>
              </a:graphicData>
            </a:graphic>
          </wp:inline>
        </w:drawing>
      </w:r>
    </w:p>
    <w:tbl>
      <w:tblPr>
        <w:tblW w:w="91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674"/>
        <w:gridCol w:w="602"/>
        <w:gridCol w:w="251"/>
        <w:gridCol w:w="325"/>
        <w:gridCol w:w="700"/>
        <w:gridCol w:w="150"/>
        <w:gridCol w:w="567"/>
        <w:gridCol w:w="236"/>
        <w:gridCol w:w="183"/>
        <w:gridCol w:w="850"/>
        <w:gridCol w:w="851"/>
        <w:gridCol w:w="41"/>
        <w:gridCol w:w="236"/>
        <w:gridCol w:w="567"/>
        <w:gridCol w:w="6"/>
        <w:gridCol w:w="230"/>
        <w:gridCol w:w="1897"/>
        <w:gridCol w:w="242"/>
      </w:tblGrid>
      <w:tr w:rsidR="007B7F25" w:rsidRPr="007B7F25" w:rsidTr="00D86B5E">
        <w:trPr>
          <w:gridAfter w:val="5"/>
          <w:wAfter w:w="2942" w:type="dxa"/>
          <w:trHeight w:val="664"/>
        </w:trPr>
        <w:tc>
          <w:tcPr>
            <w:tcW w:w="6246" w:type="dxa"/>
            <w:gridSpan w:val="14"/>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right"/>
              <w:rPr>
                <w:rFonts w:ascii="Times New Roman" w:eastAsia="Times New Roman" w:hAnsi="Times New Roman"/>
                <w:color w:val="000000"/>
                <w:lang w:eastAsia="ru-RU"/>
              </w:rPr>
            </w:pPr>
            <w:r w:rsidRPr="007B7F25">
              <w:rPr>
                <w:rFonts w:ascii="Times New Roman" w:eastAsia="Times New Roman" w:hAnsi="Times New Roman"/>
                <w:color w:val="000000"/>
                <w:lang w:eastAsia="ru-RU"/>
              </w:rPr>
              <w:lastRenderedPageBreak/>
              <w:t>Приложение № 5</w:t>
            </w:r>
          </w:p>
          <w:p w:rsidR="007B7F25" w:rsidRPr="007B7F25" w:rsidRDefault="007B7F25" w:rsidP="007B7F25">
            <w:pPr>
              <w:spacing w:after="0" w:line="240" w:lineRule="auto"/>
              <w:jc w:val="right"/>
              <w:rPr>
                <w:rFonts w:ascii="Times New Roman" w:eastAsia="Times New Roman" w:hAnsi="Times New Roman"/>
                <w:color w:val="000000"/>
                <w:lang w:eastAsia="ru-RU"/>
              </w:rPr>
            </w:pPr>
            <w:r w:rsidRPr="007B7F25">
              <w:rPr>
                <w:rFonts w:ascii="Times New Roman" w:eastAsia="Times New Roman" w:hAnsi="Times New Roman"/>
                <w:color w:val="000000"/>
                <w:lang w:eastAsia="ru-RU"/>
              </w:rPr>
              <w:t xml:space="preserve"> к Порядку составления и ведения кассового плана исполнения местного бюджета  </w:t>
            </w:r>
          </w:p>
        </w:tc>
      </w:tr>
      <w:tr w:rsidR="007B7F25" w:rsidRPr="007B7F25" w:rsidTr="00D86B5E">
        <w:trPr>
          <w:gridAfter w:val="3"/>
          <w:wAfter w:w="2369" w:type="dxa"/>
          <w:trHeight w:val="743"/>
        </w:trPr>
        <w:tc>
          <w:tcPr>
            <w:tcW w:w="580"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67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3"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3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567" w:type="dxa"/>
            <w:tcBorders>
              <w:top w:val="nil"/>
              <w:left w:val="nil"/>
              <w:bottom w:val="nil"/>
              <w:right w:val="nil"/>
            </w:tcBorders>
            <w:shd w:val="clear" w:color="auto" w:fill="auto"/>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734" w:type="dxa"/>
            <w:gridSpan w:val="7"/>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r w:rsidRPr="007B7F25">
              <w:rPr>
                <w:rFonts w:ascii="Times New Roman" w:eastAsia="Times New Roman" w:hAnsi="Times New Roman"/>
                <w:b/>
                <w:bCs/>
                <w:lang w:eastAsia="ru-RU"/>
              </w:rPr>
              <w:t>Форма</w:t>
            </w:r>
          </w:p>
        </w:tc>
      </w:tr>
      <w:tr w:rsidR="007B7F25" w:rsidRPr="007B7F25" w:rsidTr="00D86B5E">
        <w:trPr>
          <w:gridAfter w:val="3"/>
          <w:wAfter w:w="2369" w:type="dxa"/>
          <w:trHeight w:val="315"/>
        </w:trPr>
        <w:tc>
          <w:tcPr>
            <w:tcW w:w="580"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67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3"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3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gridSpan w:val="2"/>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p>
        </w:tc>
        <w:tc>
          <w:tcPr>
            <w:tcW w:w="567"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p>
        </w:tc>
        <w:tc>
          <w:tcPr>
            <w:tcW w:w="2734" w:type="dxa"/>
            <w:gridSpan w:val="7"/>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r w:rsidRPr="007B7F25">
              <w:rPr>
                <w:rFonts w:ascii="Times New Roman" w:eastAsia="Times New Roman" w:hAnsi="Times New Roman"/>
                <w:lang w:eastAsia="ru-RU"/>
              </w:rPr>
              <w:t>УТВЕРЖДАЮ:</w:t>
            </w:r>
          </w:p>
        </w:tc>
      </w:tr>
      <w:tr w:rsidR="007B7F25" w:rsidRPr="007B7F25" w:rsidTr="00D86B5E">
        <w:trPr>
          <w:gridAfter w:val="3"/>
          <w:wAfter w:w="2369" w:type="dxa"/>
          <w:trHeight w:val="315"/>
        </w:trPr>
        <w:tc>
          <w:tcPr>
            <w:tcW w:w="580"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67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3"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3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567"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p>
        </w:tc>
        <w:tc>
          <w:tcPr>
            <w:tcW w:w="2734" w:type="dxa"/>
            <w:gridSpan w:val="7"/>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r w:rsidRPr="007B7F25">
              <w:rPr>
                <w:rFonts w:ascii="Times New Roman" w:eastAsia="Times New Roman" w:hAnsi="Times New Roman"/>
                <w:lang w:eastAsia="ru-RU"/>
              </w:rPr>
              <w:t>_______________________________</w:t>
            </w:r>
          </w:p>
        </w:tc>
      </w:tr>
      <w:tr w:rsidR="007B7F25" w:rsidRPr="007B7F25" w:rsidTr="00D86B5E">
        <w:trPr>
          <w:gridAfter w:val="3"/>
          <w:wAfter w:w="2369" w:type="dxa"/>
          <w:trHeight w:val="315"/>
        </w:trPr>
        <w:tc>
          <w:tcPr>
            <w:tcW w:w="580"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67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3"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3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567"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p>
        </w:tc>
        <w:tc>
          <w:tcPr>
            <w:tcW w:w="2734" w:type="dxa"/>
            <w:gridSpan w:val="7"/>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r w:rsidRPr="007B7F25">
              <w:rPr>
                <w:rFonts w:ascii="Times New Roman" w:eastAsia="Times New Roman" w:hAnsi="Times New Roman"/>
                <w:lang w:eastAsia="ru-RU"/>
              </w:rPr>
              <w:t>(наименование должности)</w:t>
            </w:r>
          </w:p>
        </w:tc>
      </w:tr>
      <w:tr w:rsidR="007B7F25" w:rsidRPr="007B7F25" w:rsidTr="00D86B5E">
        <w:trPr>
          <w:gridAfter w:val="3"/>
          <w:wAfter w:w="2369" w:type="dxa"/>
          <w:trHeight w:val="315"/>
        </w:trPr>
        <w:tc>
          <w:tcPr>
            <w:tcW w:w="580"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67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3"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3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gridSpan w:val="2"/>
            <w:tcBorders>
              <w:top w:val="nil"/>
              <w:left w:val="nil"/>
              <w:bottom w:val="nil"/>
              <w:right w:val="nil"/>
            </w:tcBorders>
            <w:shd w:val="clear" w:color="auto" w:fill="auto"/>
            <w:noWrap/>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567"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2734" w:type="dxa"/>
            <w:gridSpan w:val="7"/>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r w:rsidRPr="007B7F25">
              <w:rPr>
                <w:rFonts w:ascii="Times New Roman" w:eastAsia="Times New Roman" w:hAnsi="Times New Roman"/>
                <w:lang w:eastAsia="ru-RU"/>
              </w:rPr>
              <w:t>____________________________</w:t>
            </w:r>
          </w:p>
        </w:tc>
      </w:tr>
      <w:tr w:rsidR="007B7F25" w:rsidRPr="007B7F25" w:rsidTr="00D86B5E">
        <w:trPr>
          <w:gridAfter w:val="3"/>
          <w:wAfter w:w="2369" w:type="dxa"/>
          <w:trHeight w:val="315"/>
        </w:trPr>
        <w:tc>
          <w:tcPr>
            <w:tcW w:w="580"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67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3"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3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gridSpan w:val="2"/>
            <w:tcBorders>
              <w:top w:val="nil"/>
              <w:left w:val="nil"/>
              <w:bottom w:val="nil"/>
              <w:right w:val="nil"/>
            </w:tcBorders>
            <w:shd w:val="clear" w:color="auto" w:fill="auto"/>
            <w:noWrap/>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567"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2734" w:type="dxa"/>
            <w:gridSpan w:val="7"/>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r w:rsidRPr="007B7F25">
              <w:rPr>
                <w:rFonts w:ascii="Times New Roman" w:eastAsia="Times New Roman" w:hAnsi="Times New Roman"/>
                <w:lang w:eastAsia="ru-RU"/>
              </w:rPr>
              <w:t>(подпись, фамилия, инициалы)</w:t>
            </w:r>
          </w:p>
        </w:tc>
      </w:tr>
      <w:tr w:rsidR="007B7F25" w:rsidRPr="007B7F25" w:rsidTr="00D86B5E">
        <w:trPr>
          <w:gridAfter w:val="3"/>
          <w:wAfter w:w="2369" w:type="dxa"/>
          <w:trHeight w:val="315"/>
        </w:trPr>
        <w:tc>
          <w:tcPr>
            <w:tcW w:w="580"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67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3"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3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gridSpan w:val="2"/>
            <w:tcBorders>
              <w:top w:val="nil"/>
              <w:left w:val="nil"/>
              <w:bottom w:val="nil"/>
              <w:right w:val="nil"/>
            </w:tcBorders>
            <w:shd w:val="clear" w:color="auto" w:fill="auto"/>
            <w:noWrap/>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567"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2734" w:type="dxa"/>
            <w:gridSpan w:val="7"/>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r w:rsidRPr="007B7F25">
              <w:rPr>
                <w:rFonts w:ascii="Times New Roman" w:eastAsia="Times New Roman" w:hAnsi="Times New Roman"/>
                <w:lang w:eastAsia="ru-RU"/>
              </w:rPr>
              <w:t>«____» __________ 20___ года</w:t>
            </w:r>
          </w:p>
        </w:tc>
      </w:tr>
      <w:tr w:rsidR="007B7F25" w:rsidRPr="007B7F25" w:rsidTr="00D86B5E">
        <w:trPr>
          <w:gridAfter w:val="5"/>
          <w:wAfter w:w="2942" w:type="dxa"/>
          <w:trHeight w:val="570"/>
        </w:trPr>
        <w:tc>
          <w:tcPr>
            <w:tcW w:w="6010" w:type="dxa"/>
            <w:gridSpan w:val="13"/>
            <w:tcBorders>
              <w:top w:val="nil"/>
              <w:left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xml:space="preserve">График финансирования на </w:t>
            </w:r>
            <w:r w:rsidRPr="007B7F25">
              <w:rPr>
                <w:rFonts w:ascii="Times New Roman" w:eastAsia="Times New Roman" w:hAnsi="Times New Roman"/>
                <w:b/>
                <w:bCs/>
                <w:u w:val="single"/>
                <w:lang w:eastAsia="ru-RU"/>
              </w:rPr>
              <w:t>(месяц)</w:t>
            </w:r>
            <w:r w:rsidRPr="007B7F25">
              <w:rPr>
                <w:rFonts w:ascii="Times New Roman" w:eastAsia="Times New Roman" w:hAnsi="Times New Roman"/>
                <w:b/>
                <w:bCs/>
                <w:lang w:eastAsia="ru-RU"/>
              </w:rPr>
              <w:t xml:space="preserve"> 20____ года</w:t>
            </w:r>
          </w:p>
        </w:tc>
        <w:tc>
          <w:tcPr>
            <w:tcW w:w="236" w:type="dxa"/>
            <w:vMerge w:val="restart"/>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86B5E">
        <w:trPr>
          <w:gridAfter w:val="5"/>
          <w:wAfter w:w="2942" w:type="dxa"/>
          <w:trHeight w:val="315"/>
        </w:trPr>
        <w:tc>
          <w:tcPr>
            <w:tcW w:w="580" w:type="dxa"/>
            <w:vMerge w:val="restart"/>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Код группы</w:t>
            </w:r>
          </w:p>
        </w:tc>
        <w:tc>
          <w:tcPr>
            <w:tcW w:w="674" w:type="dxa"/>
            <w:vMerge w:val="restart"/>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Дата предоставления платежных поручений</w:t>
            </w:r>
          </w:p>
        </w:tc>
        <w:tc>
          <w:tcPr>
            <w:tcW w:w="853" w:type="dxa"/>
            <w:gridSpan w:val="2"/>
            <w:vMerge w:val="restart"/>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Наименование расходов</w:t>
            </w:r>
          </w:p>
        </w:tc>
        <w:tc>
          <w:tcPr>
            <w:tcW w:w="1175" w:type="dxa"/>
            <w:gridSpan w:val="3"/>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Код бюджетной классификации</w:t>
            </w:r>
          </w:p>
        </w:tc>
        <w:tc>
          <w:tcPr>
            <w:tcW w:w="2728" w:type="dxa"/>
            <w:gridSpan w:val="6"/>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Код классификации операций сектора государственного управления</w:t>
            </w:r>
          </w:p>
        </w:tc>
        <w:tc>
          <w:tcPr>
            <w:tcW w:w="236" w:type="dxa"/>
            <w:vMerge/>
            <w:tcBorders>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86B5E">
        <w:trPr>
          <w:gridAfter w:val="2"/>
          <w:wAfter w:w="2139" w:type="dxa"/>
          <w:trHeight w:val="1575"/>
        </w:trPr>
        <w:tc>
          <w:tcPr>
            <w:tcW w:w="580" w:type="dxa"/>
            <w:vMerge/>
            <w:vAlign w:val="center"/>
            <w:hideMark/>
          </w:tcPr>
          <w:p w:rsidR="007B7F25" w:rsidRPr="007B7F25" w:rsidRDefault="007B7F25" w:rsidP="007B7F25">
            <w:pPr>
              <w:spacing w:after="0" w:line="240" w:lineRule="auto"/>
              <w:rPr>
                <w:rFonts w:ascii="Times New Roman" w:eastAsia="Times New Roman" w:hAnsi="Times New Roman"/>
                <w:b/>
                <w:bCs/>
                <w:lang w:eastAsia="ru-RU"/>
              </w:rPr>
            </w:pPr>
          </w:p>
        </w:tc>
        <w:tc>
          <w:tcPr>
            <w:tcW w:w="674" w:type="dxa"/>
            <w:vMerge/>
            <w:vAlign w:val="center"/>
            <w:hideMark/>
          </w:tcPr>
          <w:p w:rsidR="007B7F25" w:rsidRPr="007B7F25" w:rsidRDefault="007B7F25" w:rsidP="007B7F25">
            <w:pPr>
              <w:spacing w:after="0" w:line="240" w:lineRule="auto"/>
              <w:rPr>
                <w:rFonts w:ascii="Times New Roman" w:eastAsia="Times New Roman" w:hAnsi="Times New Roman"/>
                <w:b/>
                <w:bCs/>
                <w:lang w:eastAsia="ru-RU"/>
              </w:rPr>
            </w:pPr>
          </w:p>
        </w:tc>
        <w:tc>
          <w:tcPr>
            <w:tcW w:w="853" w:type="dxa"/>
            <w:gridSpan w:val="2"/>
            <w:vMerge/>
            <w:vAlign w:val="center"/>
            <w:hideMark/>
          </w:tcPr>
          <w:p w:rsidR="007B7F25" w:rsidRPr="007B7F25" w:rsidRDefault="007B7F25" w:rsidP="007B7F25">
            <w:pPr>
              <w:spacing w:after="0" w:line="240" w:lineRule="auto"/>
              <w:rPr>
                <w:rFonts w:ascii="Times New Roman" w:eastAsia="Times New Roman" w:hAnsi="Times New Roman"/>
                <w:b/>
                <w:bCs/>
                <w:lang w:eastAsia="ru-RU"/>
              </w:rPr>
            </w:pPr>
          </w:p>
        </w:tc>
        <w:tc>
          <w:tcPr>
            <w:tcW w:w="325" w:type="dxa"/>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Главного распорядителя бюджетных ср</w:t>
            </w:r>
            <w:r w:rsidRPr="007B7F25">
              <w:rPr>
                <w:rFonts w:ascii="Times New Roman" w:eastAsia="Times New Roman" w:hAnsi="Times New Roman"/>
                <w:b/>
                <w:bCs/>
                <w:lang w:eastAsia="ru-RU"/>
              </w:rPr>
              <w:lastRenderedPageBreak/>
              <w:t>едств</w:t>
            </w:r>
          </w:p>
        </w:tc>
        <w:tc>
          <w:tcPr>
            <w:tcW w:w="850" w:type="dxa"/>
            <w:gridSpan w:val="2"/>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lastRenderedPageBreak/>
              <w:t>Раздела, Подраздела</w:t>
            </w:r>
          </w:p>
        </w:tc>
        <w:tc>
          <w:tcPr>
            <w:tcW w:w="567" w:type="dxa"/>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Целевой статьи расходов</w:t>
            </w:r>
          </w:p>
        </w:tc>
        <w:tc>
          <w:tcPr>
            <w:tcW w:w="236" w:type="dxa"/>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Вида расходов</w:t>
            </w:r>
          </w:p>
        </w:tc>
        <w:tc>
          <w:tcPr>
            <w:tcW w:w="2728" w:type="dxa"/>
            <w:gridSpan w:val="6"/>
            <w:vAlign w:val="center"/>
            <w:hideMark/>
          </w:tcPr>
          <w:p w:rsidR="007B7F25" w:rsidRPr="007B7F25" w:rsidRDefault="007B7F25" w:rsidP="007B7F25">
            <w:pPr>
              <w:spacing w:after="0" w:line="240" w:lineRule="auto"/>
              <w:rPr>
                <w:rFonts w:ascii="Times New Roman" w:eastAsia="Times New Roman" w:hAnsi="Times New Roman"/>
                <w:b/>
                <w:bCs/>
                <w:lang w:eastAsia="ru-RU"/>
              </w:rPr>
            </w:pPr>
          </w:p>
        </w:tc>
        <w:tc>
          <w:tcPr>
            <w:tcW w:w="236" w:type="dxa"/>
            <w:gridSpan w:val="2"/>
            <w:vMerge w:val="restart"/>
            <w:tcBorders>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r>
      <w:tr w:rsidR="007B7F25" w:rsidRPr="007B7F25" w:rsidTr="00D86B5E">
        <w:trPr>
          <w:gridAfter w:val="2"/>
          <w:wAfter w:w="2139" w:type="dxa"/>
          <w:trHeight w:val="300"/>
        </w:trPr>
        <w:tc>
          <w:tcPr>
            <w:tcW w:w="580"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lastRenderedPageBreak/>
              <w:t> </w:t>
            </w:r>
          </w:p>
        </w:tc>
        <w:tc>
          <w:tcPr>
            <w:tcW w:w="674"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853" w:type="dxa"/>
            <w:gridSpan w:val="2"/>
            <w:shd w:val="clear" w:color="auto" w:fill="auto"/>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325"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850" w:type="dxa"/>
            <w:gridSpan w:val="2"/>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shd w:val="clear" w:color="auto" w:fill="auto"/>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shd w:val="clear" w:color="auto" w:fill="auto"/>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728" w:type="dxa"/>
            <w:gridSpan w:val="6"/>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gridSpan w:val="2"/>
            <w:vMerge/>
            <w:tcBorders>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86B5E">
        <w:trPr>
          <w:gridAfter w:val="2"/>
          <w:wAfter w:w="2139" w:type="dxa"/>
          <w:trHeight w:val="315"/>
        </w:trPr>
        <w:tc>
          <w:tcPr>
            <w:tcW w:w="580"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674"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853" w:type="dxa"/>
            <w:gridSpan w:val="2"/>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325"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850" w:type="dxa"/>
            <w:gridSpan w:val="2"/>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728" w:type="dxa"/>
            <w:gridSpan w:val="6"/>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gridSpan w:val="2"/>
            <w:vMerge/>
            <w:tcBorders>
              <w:bottom w:val="nil"/>
              <w:right w:val="nil"/>
            </w:tcBorders>
            <w:shd w:val="clear" w:color="auto" w:fill="auto"/>
            <w:noWrap/>
            <w:vAlign w:val="bottom"/>
            <w:hideMark/>
          </w:tcPr>
          <w:p w:rsidR="007B7F25" w:rsidRPr="007B7F25" w:rsidRDefault="007B7F25" w:rsidP="007B7F25">
            <w:pPr>
              <w:spacing w:after="0" w:line="240" w:lineRule="auto"/>
              <w:jc w:val="right"/>
              <w:rPr>
                <w:rFonts w:ascii="Times New Roman" w:eastAsia="Times New Roman" w:hAnsi="Times New Roman"/>
                <w:lang w:eastAsia="ru-RU"/>
              </w:rPr>
            </w:pPr>
          </w:p>
        </w:tc>
      </w:tr>
      <w:tr w:rsidR="007B7F25" w:rsidRPr="007B7F25" w:rsidTr="00D86B5E">
        <w:trPr>
          <w:gridAfter w:val="2"/>
          <w:wAfter w:w="2139" w:type="dxa"/>
          <w:trHeight w:val="315"/>
        </w:trPr>
        <w:tc>
          <w:tcPr>
            <w:tcW w:w="580"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674"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853" w:type="dxa"/>
            <w:gridSpan w:val="2"/>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325"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850" w:type="dxa"/>
            <w:gridSpan w:val="2"/>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728" w:type="dxa"/>
            <w:gridSpan w:val="6"/>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gridSpan w:val="2"/>
            <w:vMerge/>
            <w:tcBorders>
              <w:bottom w:val="nil"/>
              <w:right w:val="nil"/>
            </w:tcBorders>
            <w:shd w:val="clear" w:color="auto" w:fill="auto"/>
            <w:noWrap/>
            <w:vAlign w:val="bottom"/>
            <w:hideMark/>
          </w:tcPr>
          <w:p w:rsidR="007B7F25" w:rsidRPr="007B7F25" w:rsidRDefault="007B7F25" w:rsidP="007B7F25">
            <w:pPr>
              <w:spacing w:after="0" w:line="240" w:lineRule="auto"/>
              <w:jc w:val="right"/>
              <w:rPr>
                <w:rFonts w:ascii="Times New Roman" w:eastAsia="Times New Roman" w:hAnsi="Times New Roman"/>
                <w:lang w:eastAsia="ru-RU"/>
              </w:rPr>
            </w:pPr>
          </w:p>
        </w:tc>
      </w:tr>
      <w:tr w:rsidR="007B7F25" w:rsidRPr="007B7F25" w:rsidTr="00D86B5E">
        <w:trPr>
          <w:gridAfter w:val="2"/>
          <w:wAfter w:w="2139" w:type="dxa"/>
          <w:trHeight w:val="240"/>
        </w:trPr>
        <w:tc>
          <w:tcPr>
            <w:tcW w:w="580"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674"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853" w:type="dxa"/>
            <w:gridSpan w:val="2"/>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325"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850" w:type="dxa"/>
            <w:gridSpan w:val="2"/>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728" w:type="dxa"/>
            <w:gridSpan w:val="6"/>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gridSpan w:val="2"/>
            <w:vMerge/>
            <w:tcBorders>
              <w:bottom w:val="nil"/>
              <w:right w:val="nil"/>
            </w:tcBorders>
            <w:shd w:val="clear" w:color="auto" w:fill="auto"/>
            <w:noWrap/>
            <w:vAlign w:val="bottom"/>
            <w:hideMark/>
          </w:tcPr>
          <w:p w:rsidR="007B7F25" w:rsidRPr="007B7F25" w:rsidRDefault="007B7F25" w:rsidP="007B7F25">
            <w:pPr>
              <w:spacing w:after="0" w:line="240" w:lineRule="auto"/>
              <w:jc w:val="right"/>
              <w:rPr>
                <w:rFonts w:ascii="Times New Roman" w:eastAsia="Times New Roman" w:hAnsi="Times New Roman"/>
                <w:lang w:eastAsia="ru-RU"/>
              </w:rPr>
            </w:pPr>
          </w:p>
        </w:tc>
      </w:tr>
      <w:tr w:rsidR="007B7F25" w:rsidRPr="007B7F25" w:rsidTr="00D86B5E">
        <w:trPr>
          <w:gridAfter w:val="2"/>
          <w:wAfter w:w="2139" w:type="dxa"/>
          <w:trHeight w:val="255"/>
        </w:trPr>
        <w:tc>
          <w:tcPr>
            <w:tcW w:w="580"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674"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3" w:type="dxa"/>
            <w:gridSpan w:val="2"/>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325"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gridSpan w:val="2"/>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567" w:type="dxa"/>
            <w:shd w:val="clear" w:color="auto" w:fill="auto"/>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shd w:val="clear" w:color="auto" w:fill="auto"/>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728" w:type="dxa"/>
            <w:gridSpan w:val="6"/>
            <w:shd w:val="clear" w:color="auto" w:fill="auto"/>
            <w:noWrap/>
            <w:vAlign w:val="bottom"/>
            <w:hideMark/>
          </w:tcPr>
          <w:p w:rsidR="007B7F25" w:rsidRPr="007B7F25" w:rsidRDefault="007B7F25" w:rsidP="007B7F25">
            <w:pPr>
              <w:spacing w:after="0" w:line="240" w:lineRule="auto"/>
              <w:jc w:val="right"/>
              <w:rPr>
                <w:rFonts w:ascii="Times New Roman" w:eastAsia="Times New Roman" w:hAnsi="Times New Roman"/>
                <w:lang w:eastAsia="ru-RU"/>
              </w:rPr>
            </w:pPr>
          </w:p>
        </w:tc>
        <w:tc>
          <w:tcPr>
            <w:tcW w:w="236" w:type="dxa"/>
            <w:gridSpan w:val="2"/>
            <w:vMerge/>
            <w:tcBorders>
              <w:bottom w:val="nil"/>
              <w:right w:val="nil"/>
            </w:tcBorders>
            <w:shd w:val="clear" w:color="auto" w:fill="auto"/>
            <w:noWrap/>
            <w:vAlign w:val="bottom"/>
            <w:hideMark/>
          </w:tcPr>
          <w:p w:rsidR="007B7F25" w:rsidRPr="007B7F25" w:rsidRDefault="007B7F25" w:rsidP="007B7F25">
            <w:pPr>
              <w:spacing w:after="0" w:line="240" w:lineRule="auto"/>
              <w:jc w:val="right"/>
              <w:rPr>
                <w:rFonts w:ascii="Times New Roman" w:eastAsia="Times New Roman" w:hAnsi="Times New Roman"/>
                <w:lang w:eastAsia="ru-RU"/>
              </w:rPr>
            </w:pPr>
          </w:p>
        </w:tc>
      </w:tr>
      <w:tr w:rsidR="007B7F25" w:rsidRPr="007B7F25" w:rsidTr="00D86B5E">
        <w:trPr>
          <w:gridAfter w:val="2"/>
          <w:wAfter w:w="2139" w:type="dxa"/>
          <w:trHeight w:val="255"/>
        </w:trPr>
        <w:tc>
          <w:tcPr>
            <w:tcW w:w="580"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674"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3" w:type="dxa"/>
            <w:gridSpan w:val="2"/>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325"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gridSpan w:val="2"/>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567" w:type="dxa"/>
            <w:shd w:val="clear" w:color="auto" w:fill="auto"/>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shd w:val="clear" w:color="auto" w:fill="auto"/>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728" w:type="dxa"/>
            <w:gridSpan w:val="6"/>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gridSpan w:val="2"/>
            <w:vMerge/>
            <w:tcBorders>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86B5E">
        <w:trPr>
          <w:gridAfter w:val="2"/>
          <w:wAfter w:w="2139" w:type="dxa"/>
          <w:trHeight w:val="255"/>
        </w:trPr>
        <w:tc>
          <w:tcPr>
            <w:tcW w:w="580"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674"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3" w:type="dxa"/>
            <w:gridSpan w:val="2"/>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325" w:type="dxa"/>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gridSpan w:val="2"/>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567" w:type="dxa"/>
            <w:shd w:val="clear" w:color="auto" w:fill="auto"/>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shd w:val="clear" w:color="auto" w:fill="auto"/>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728" w:type="dxa"/>
            <w:gridSpan w:val="6"/>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gridSpan w:val="2"/>
            <w:vMerge/>
            <w:tcBorders>
              <w:bottom w:val="nil"/>
              <w:right w:val="nil"/>
            </w:tcBorders>
            <w:shd w:val="clear" w:color="auto" w:fill="auto"/>
            <w:noWrap/>
            <w:vAlign w:val="bottom"/>
            <w:hideMark/>
          </w:tcPr>
          <w:p w:rsidR="007B7F25" w:rsidRPr="007B7F25" w:rsidRDefault="007B7F25" w:rsidP="007B7F25">
            <w:pPr>
              <w:spacing w:after="0" w:line="240" w:lineRule="auto"/>
              <w:jc w:val="right"/>
              <w:rPr>
                <w:rFonts w:ascii="Times New Roman" w:eastAsia="Times New Roman" w:hAnsi="Times New Roman"/>
                <w:lang w:eastAsia="ru-RU"/>
              </w:rPr>
            </w:pPr>
          </w:p>
        </w:tc>
      </w:tr>
      <w:tr w:rsidR="007B7F25" w:rsidRPr="007B7F25" w:rsidTr="00D8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80"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276"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276"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136"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070" w:type="dxa"/>
            <w:gridSpan w:val="8"/>
            <w:vMerge w:val="restart"/>
            <w:tcBorders>
              <w:top w:val="nil"/>
              <w:left w:val="nil"/>
              <w:right w:val="nil"/>
            </w:tcBorders>
            <w:shd w:val="clear" w:color="000000" w:fill="FFFFFF"/>
            <w:vAlign w:val="center"/>
            <w:hideMark/>
          </w:tcPr>
          <w:p w:rsidR="007B7F25" w:rsidRPr="007B7F25" w:rsidRDefault="007B7F25" w:rsidP="007B7F25">
            <w:pPr>
              <w:spacing w:after="0" w:line="240" w:lineRule="auto"/>
              <w:jc w:val="right"/>
              <w:rPr>
                <w:rFonts w:ascii="Times New Roman" w:eastAsia="Times New Roman" w:hAnsi="Times New Roman"/>
                <w:color w:val="000000"/>
                <w:lang w:eastAsia="ru-RU"/>
              </w:rPr>
            </w:pPr>
            <w:r w:rsidRPr="007B7F25">
              <w:rPr>
                <w:rFonts w:ascii="Times New Roman" w:eastAsia="Times New Roman" w:hAnsi="Times New Roman"/>
                <w:color w:val="000000"/>
                <w:lang w:eastAsia="ru-RU"/>
              </w:rPr>
              <w:t>Приложение № 6</w:t>
            </w:r>
          </w:p>
          <w:p w:rsidR="007B7F25" w:rsidRPr="007B7F25" w:rsidRDefault="007B7F25" w:rsidP="007B7F25">
            <w:pPr>
              <w:spacing w:after="0" w:line="240" w:lineRule="auto"/>
              <w:jc w:val="right"/>
              <w:rPr>
                <w:rFonts w:ascii="Times New Roman" w:eastAsia="Times New Roman" w:hAnsi="Times New Roman"/>
                <w:color w:val="000000"/>
                <w:lang w:eastAsia="ru-RU"/>
              </w:rPr>
            </w:pPr>
            <w:r w:rsidRPr="007B7F25">
              <w:rPr>
                <w:rFonts w:ascii="Times New Roman" w:eastAsia="Times New Roman" w:hAnsi="Times New Roman"/>
                <w:color w:val="000000"/>
                <w:lang w:eastAsia="ru-RU"/>
              </w:rPr>
              <w:t xml:space="preserve"> к Порядку составления и ведения кассового плана исполнения местного бюджета  </w:t>
            </w:r>
          </w:p>
        </w:tc>
      </w:tr>
      <w:tr w:rsidR="007B7F25" w:rsidRPr="007B7F25" w:rsidTr="00D8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trPr>
        <w:tc>
          <w:tcPr>
            <w:tcW w:w="580"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276"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276"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136"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070" w:type="dxa"/>
            <w:gridSpan w:val="8"/>
            <w:vMerge/>
            <w:tcBorders>
              <w:left w:val="nil"/>
              <w:bottom w:val="nil"/>
              <w:right w:val="nil"/>
            </w:tcBorders>
            <w:shd w:val="clear" w:color="000000" w:fill="FFFFFF"/>
            <w:vAlign w:val="center"/>
            <w:hideMark/>
          </w:tcPr>
          <w:p w:rsidR="007B7F25" w:rsidRPr="007B7F25" w:rsidRDefault="007B7F25" w:rsidP="007B7F25">
            <w:pPr>
              <w:spacing w:after="0" w:line="240" w:lineRule="auto"/>
              <w:jc w:val="right"/>
              <w:rPr>
                <w:rFonts w:ascii="Times New Roman" w:eastAsia="Times New Roman" w:hAnsi="Times New Roman"/>
                <w:color w:val="000000"/>
                <w:lang w:eastAsia="ru-RU"/>
              </w:rPr>
            </w:pPr>
          </w:p>
        </w:tc>
      </w:tr>
      <w:tr w:rsidR="007B7F25" w:rsidRPr="007B7F25" w:rsidTr="00D8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3"/>
        </w:trPr>
        <w:tc>
          <w:tcPr>
            <w:tcW w:w="580"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276"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276"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136"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1" w:type="dxa"/>
            <w:tcBorders>
              <w:top w:val="nil"/>
              <w:left w:val="nil"/>
              <w:bottom w:val="nil"/>
              <w:right w:val="nil"/>
            </w:tcBorders>
            <w:shd w:val="clear" w:color="auto" w:fill="auto"/>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gridSpan w:val="4"/>
            <w:tcBorders>
              <w:top w:val="nil"/>
              <w:left w:val="nil"/>
              <w:bottom w:val="nil"/>
              <w:right w:val="nil"/>
            </w:tcBorders>
            <w:shd w:val="clear" w:color="auto" w:fill="auto"/>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127" w:type="dxa"/>
            <w:gridSpan w:val="2"/>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Форма</w:t>
            </w:r>
          </w:p>
        </w:tc>
        <w:tc>
          <w:tcPr>
            <w:tcW w:w="242"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8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0"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276"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276"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136"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p>
        </w:tc>
        <w:tc>
          <w:tcPr>
            <w:tcW w:w="851"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p>
        </w:tc>
        <w:tc>
          <w:tcPr>
            <w:tcW w:w="850" w:type="dxa"/>
            <w:gridSpan w:val="4"/>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p>
        </w:tc>
        <w:tc>
          <w:tcPr>
            <w:tcW w:w="2127" w:type="dxa"/>
            <w:gridSpan w:val="2"/>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r w:rsidRPr="007B7F25">
              <w:rPr>
                <w:rFonts w:ascii="Times New Roman" w:eastAsia="Times New Roman" w:hAnsi="Times New Roman"/>
                <w:lang w:eastAsia="ru-RU"/>
              </w:rPr>
              <w:t>УТВЕРЖДАЮ:</w:t>
            </w:r>
          </w:p>
        </w:tc>
        <w:tc>
          <w:tcPr>
            <w:tcW w:w="242"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8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0"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276"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276"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136"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1"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p>
        </w:tc>
        <w:tc>
          <w:tcPr>
            <w:tcW w:w="850" w:type="dxa"/>
            <w:gridSpan w:val="4"/>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p>
        </w:tc>
        <w:tc>
          <w:tcPr>
            <w:tcW w:w="2127" w:type="dxa"/>
            <w:gridSpan w:val="2"/>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r w:rsidRPr="007B7F25">
              <w:rPr>
                <w:rFonts w:ascii="Times New Roman" w:eastAsia="Times New Roman" w:hAnsi="Times New Roman"/>
                <w:lang w:eastAsia="ru-RU"/>
              </w:rPr>
              <w:t>_______________________________</w:t>
            </w:r>
          </w:p>
        </w:tc>
        <w:tc>
          <w:tcPr>
            <w:tcW w:w="242"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8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0"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276"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276"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136"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1"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p>
        </w:tc>
        <w:tc>
          <w:tcPr>
            <w:tcW w:w="850" w:type="dxa"/>
            <w:gridSpan w:val="4"/>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p>
        </w:tc>
        <w:tc>
          <w:tcPr>
            <w:tcW w:w="2127" w:type="dxa"/>
            <w:gridSpan w:val="2"/>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r w:rsidRPr="007B7F25">
              <w:rPr>
                <w:rFonts w:ascii="Times New Roman" w:eastAsia="Times New Roman" w:hAnsi="Times New Roman"/>
                <w:lang w:eastAsia="ru-RU"/>
              </w:rPr>
              <w:t>(наименование должности)</w:t>
            </w:r>
          </w:p>
        </w:tc>
        <w:tc>
          <w:tcPr>
            <w:tcW w:w="242"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8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0"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276"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276"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136"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851"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gridSpan w:val="4"/>
            <w:tcBorders>
              <w:top w:val="nil"/>
              <w:left w:val="nil"/>
              <w:bottom w:val="nil"/>
              <w:right w:val="nil"/>
            </w:tcBorders>
            <w:shd w:val="clear" w:color="auto" w:fill="auto"/>
            <w:noWrap/>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2127" w:type="dxa"/>
            <w:gridSpan w:val="2"/>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r w:rsidRPr="007B7F25">
              <w:rPr>
                <w:rFonts w:ascii="Times New Roman" w:eastAsia="Times New Roman" w:hAnsi="Times New Roman"/>
                <w:lang w:eastAsia="ru-RU"/>
              </w:rPr>
              <w:t>____________________________</w:t>
            </w:r>
          </w:p>
        </w:tc>
        <w:tc>
          <w:tcPr>
            <w:tcW w:w="242"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8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0"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276"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276"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136"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851"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gridSpan w:val="4"/>
            <w:tcBorders>
              <w:top w:val="nil"/>
              <w:left w:val="nil"/>
              <w:bottom w:val="nil"/>
              <w:right w:val="nil"/>
            </w:tcBorders>
            <w:shd w:val="clear" w:color="auto" w:fill="auto"/>
            <w:noWrap/>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2127" w:type="dxa"/>
            <w:gridSpan w:val="2"/>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r w:rsidRPr="007B7F25">
              <w:rPr>
                <w:rFonts w:ascii="Times New Roman" w:eastAsia="Times New Roman" w:hAnsi="Times New Roman"/>
                <w:lang w:eastAsia="ru-RU"/>
              </w:rPr>
              <w:t>(подпись, фамилия, инициалы)</w:t>
            </w:r>
          </w:p>
        </w:tc>
        <w:tc>
          <w:tcPr>
            <w:tcW w:w="242"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8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0"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276"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276"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136"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851" w:type="dxa"/>
            <w:tcBorders>
              <w:top w:val="nil"/>
              <w:left w:val="nil"/>
              <w:bottom w:val="nil"/>
              <w:right w:val="nil"/>
            </w:tcBorders>
            <w:shd w:val="clear" w:color="auto" w:fill="auto"/>
            <w:noWrap/>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gridSpan w:val="4"/>
            <w:tcBorders>
              <w:top w:val="nil"/>
              <w:left w:val="nil"/>
              <w:bottom w:val="nil"/>
              <w:right w:val="nil"/>
            </w:tcBorders>
            <w:shd w:val="clear" w:color="auto" w:fill="auto"/>
            <w:noWrap/>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2127" w:type="dxa"/>
            <w:gridSpan w:val="2"/>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right"/>
              <w:rPr>
                <w:rFonts w:ascii="Times New Roman" w:eastAsia="Times New Roman" w:hAnsi="Times New Roman"/>
                <w:lang w:eastAsia="ru-RU"/>
              </w:rPr>
            </w:pPr>
            <w:r w:rsidRPr="007B7F25">
              <w:rPr>
                <w:rFonts w:ascii="Times New Roman" w:eastAsia="Times New Roman" w:hAnsi="Times New Roman"/>
                <w:lang w:eastAsia="ru-RU"/>
              </w:rPr>
              <w:t>«____» __________ 20___ года</w:t>
            </w:r>
          </w:p>
        </w:tc>
        <w:tc>
          <w:tcPr>
            <w:tcW w:w="242"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8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8946" w:type="dxa"/>
            <w:gridSpan w:val="18"/>
            <w:tcBorders>
              <w:top w:val="nil"/>
              <w:left w:val="nil"/>
              <w:bottom w:val="nil"/>
              <w:right w:val="nil"/>
            </w:tcBorders>
            <w:shd w:val="clear" w:color="auto" w:fill="auto"/>
            <w:noWrap/>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xml:space="preserve">Изменения в График финансирования на </w:t>
            </w:r>
            <w:r w:rsidRPr="007B7F25">
              <w:rPr>
                <w:rFonts w:ascii="Times New Roman" w:eastAsia="Times New Roman" w:hAnsi="Times New Roman"/>
                <w:b/>
                <w:bCs/>
                <w:u w:val="single"/>
                <w:lang w:eastAsia="ru-RU"/>
              </w:rPr>
              <w:t>(месяц)</w:t>
            </w:r>
            <w:r w:rsidRPr="007B7F25">
              <w:rPr>
                <w:rFonts w:ascii="Times New Roman" w:eastAsia="Times New Roman" w:hAnsi="Times New Roman"/>
                <w:b/>
                <w:bCs/>
                <w:lang w:eastAsia="ru-RU"/>
              </w:rPr>
              <w:t xml:space="preserve"> 20____ года</w:t>
            </w:r>
          </w:p>
        </w:tc>
        <w:tc>
          <w:tcPr>
            <w:tcW w:w="242"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8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0"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366" w:type="dxa"/>
            <w:gridSpan w:val="17"/>
            <w:tcBorders>
              <w:top w:val="nil"/>
              <w:left w:val="nil"/>
              <w:bottom w:val="nil"/>
              <w:right w:val="nil"/>
            </w:tcBorders>
            <w:shd w:val="clear" w:color="auto" w:fill="auto"/>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42"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8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7F25" w:rsidRPr="007B7F25" w:rsidRDefault="007B7F25" w:rsidP="00D86B5E">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Код группы</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F25" w:rsidRPr="007B7F25" w:rsidRDefault="007B7F25" w:rsidP="00D86B5E">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Дата предоставления платежных поручений</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F25" w:rsidRPr="007B7F25" w:rsidRDefault="007B7F25" w:rsidP="00D86B5E">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Наименование расходов</w:t>
            </w:r>
          </w:p>
        </w:tc>
        <w:tc>
          <w:tcPr>
            <w:tcW w:w="3687"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7B7F25" w:rsidRPr="007B7F25" w:rsidRDefault="007B7F25" w:rsidP="00D86B5E">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Код бюджетной классификации</w:t>
            </w:r>
          </w:p>
        </w:tc>
        <w:tc>
          <w:tcPr>
            <w:tcW w:w="212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7F25" w:rsidRPr="007B7F25" w:rsidRDefault="007B7F25" w:rsidP="00D86B5E">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Код классификации операций сектора государственного управления</w:t>
            </w:r>
          </w:p>
        </w:tc>
        <w:tc>
          <w:tcPr>
            <w:tcW w:w="242" w:type="dxa"/>
            <w:tcBorders>
              <w:top w:val="nil"/>
              <w:left w:val="nil"/>
              <w:bottom w:val="nil"/>
              <w:right w:val="nil"/>
            </w:tcBorders>
            <w:shd w:val="clear" w:color="auto" w:fill="auto"/>
            <w:noWrap/>
            <w:vAlign w:val="bottom"/>
            <w:hideMark/>
          </w:tcPr>
          <w:p w:rsidR="007B7F25" w:rsidRPr="007B7F25" w:rsidRDefault="007B7F25" w:rsidP="00D86B5E">
            <w:pPr>
              <w:spacing w:after="0" w:line="240" w:lineRule="auto"/>
              <w:jc w:val="center"/>
              <w:rPr>
                <w:rFonts w:ascii="Times New Roman" w:eastAsia="Times New Roman" w:hAnsi="Times New Roman"/>
                <w:lang w:eastAsia="ru-RU"/>
              </w:rPr>
            </w:pPr>
          </w:p>
        </w:tc>
      </w:tr>
      <w:tr w:rsidR="007B7F25" w:rsidRPr="007B7F25" w:rsidTr="00D8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5"/>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7B7F25" w:rsidRPr="007B7F25" w:rsidRDefault="007B7F25" w:rsidP="007B7F25">
            <w:pPr>
              <w:spacing w:after="0" w:line="240" w:lineRule="auto"/>
              <w:rPr>
                <w:rFonts w:ascii="Times New Roman" w:eastAsia="Times New Roman" w:hAnsi="Times New Roman"/>
                <w:b/>
                <w:bCs/>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7B7F25" w:rsidRPr="007B7F25" w:rsidRDefault="007B7F25" w:rsidP="007B7F25">
            <w:pPr>
              <w:spacing w:after="0" w:line="240" w:lineRule="auto"/>
              <w:rPr>
                <w:rFonts w:ascii="Times New Roman" w:eastAsia="Times New Roman" w:hAnsi="Times New Roman"/>
                <w:b/>
                <w:bCs/>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7B7F25" w:rsidRPr="007B7F25" w:rsidRDefault="007B7F25" w:rsidP="007B7F25">
            <w:pPr>
              <w:spacing w:after="0" w:line="240" w:lineRule="auto"/>
              <w:rPr>
                <w:rFonts w:ascii="Times New Roman" w:eastAsia="Times New Roman" w:hAnsi="Times New Roman"/>
                <w:b/>
                <w:bCs/>
                <w:lang w:eastAsia="ru-RU"/>
              </w:rPr>
            </w:pPr>
          </w:p>
        </w:tc>
        <w:tc>
          <w:tcPr>
            <w:tcW w:w="1136" w:type="dxa"/>
            <w:gridSpan w:val="4"/>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Главного распорядителя бюджетных средств</w:t>
            </w:r>
          </w:p>
        </w:tc>
        <w:tc>
          <w:tcPr>
            <w:tcW w:w="850" w:type="dxa"/>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Раздела, Подраздела</w:t>
            </w:r>
          </w:p>
        </w:tc>
        <w:tc>
          <w:tcPr>
            <w:tcW w:w="851" w:type="dxa"/>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Целевой статьи расходов</w:t>
            </w:r>
          </w:p>
        </w:tc>
        <w:tc>
          <w:tcPr>
            <w:tcW w:w="850" w:type="dxa"/>
            <w:gridSpan w:val="4"/>
            <w:tcBorders>
              <w:top w:val="nil"/>
              <w:left w:val="nil"/>
              <w:bottom w:val="single" w:sz="4" w:space="0" w:color="auto"/>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Вида расходов</w:t>
            </w:r>
          </w:p>
        </w:tc>
        <w:tc>
          <w:tcPr>
            <w:tcW w:w="2127" w:type="dxa"/>
            <w:gridSpan w:val="2"/>
            <w:vMerge/>
            <w:tcBorders>
              <w:top w:val="single" w:sz="4" w:space="0" w:color="auto"/>
              <w:left w:val="single" w:sz="4" w:space="0" w:color="auto"/>
              <w:bottom w:val="single" w:sz="4" w:space="0" w:color="000000"/>
              <w:right w:val="single" w:sz="4" w:space="0" w:color="auto"/>
            </w:tcBorders>
            <w:vAlign w:val="center"/>
            <w:hideMark/>
          </w:tcPr>
          <w:p w:rsidR="007B7F25" w:rsidRPr="007B7F25" w:rsidRDefault="007B7F25" w:rsidP="007B7F25">
            <w:pPr>
              <w:spacing w:after="0" w:line="240" w:lineRule="auto"/>
              <w:rPr>
                <w:rFonts w:ascii="Times New Roman" w:eastAsia="Times New Roman" w:hAnsi="Times New Roman"/>
                <w:b/>
                <w:bCs/>
                <w:lang w:eastAsia="ru-RU"/>
              </w:rPr>
            </w:pPr>
          </w:p>
        </w:tc>
        <w:tc>
          <w:tcPr>
            <w:tcW w:w="242"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r>
      <w:tr w:rsidR="007B7F25" w:rsidRPr="007B7F25" w:rsidTr="00D8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1136" w:type="dxa"/>
            <w:gridSpan w:val="4"/>
            <w:tcBorders>
              <w:top w:val="nil"/>
              <w:left w:val="nil"/>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42"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right"/>
              <w:rPr>
                <w:rFonts w:ascii="Times New Roman" w:eastAsia="Times New Roman" w:hAnsi="Times New Roman"/>
                <w:lang w:eastAsia="ru-RU"/>
              </w:rPr>
            </w:pPr>
          </w:p>
        </w:tc>
      </w:tr>
      <w:tr w:rsidR="007B7F25" w:rsidRPr="007B7F25" w:rsidTr="00D8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1136" w:type="dxa"/>
            <w:gridSpan w:val="4"/>
            <w:tcBorders>
              <w:top w:val="nil"/>
              <w:left w:val="nil"/>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42"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right"/>
              <w:rPr>
                <w:rFonts w:ascii="Times New Roman" w:eastAsia="Times New Roman" w:hAnsi="Times New Roman"/>
                <w:lang w:eastAsia="ru-RU"/>
              </w:rPr>
            </w:pPr>
          </w:p>
        </w:tc>
      </w:tr>
      <w:tr w:rsidR="007B7F25" w:rsidRPr="007B7F25" w:rsidTr="00D86B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1136" w:type="dxa"/>
            <w:gridSpan w:val="4"/>
            <w:tcBorders>
              <w:top w:val="nil"/>
              <w:left w:val="nil"/>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127" w:type="dxa"/>
            <w:gridSpan w:val="2"/>
            <w:tcBorders>
              <w:top w:val="nil"/>
              <w:left w:val="nil"/>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42"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right"/>
              <w:rPr>
                <w:rFonts w:ascii="Times New Roman" w:eastAsia="Times New Roman" w:hAnsi="Times New Roman"/>
                <w:lang w:eastAsia="ru-RU"/>
              </w:rPr>
            </w:pPr>
          </w:p>
        </w:tc>
      </w:tr>
    </w:tbl>
    <w:p w:rsidR="007B7F25" w:rsidRPr="007B7F25" w:rsidRDefault="007B7F25" w:rsidP="007B7F25">
      <w:pPr>
        <w:spacing w:after="0" w:line="240" w:lineRule="auto"/>
        <w:jc w:val="both"/>
        <w:rPr>
          <w:rFonts w:ascii="Times New Roman" w:eastAsia="Times New Roman" w:hAnsi="Times New Roman"/>
          <w:lang w:eastAsia="ru-RU"/>
        </w:rPr>
      </w:pPr>
    </w:p>
    <w:p w:rsidR="007B7F25" w:rsidRPr="007B7F25" w:rsidRDefault="007B7F25" w:rsidP="007B7F25">
      <w:pPr>
        <w:spacing w:after="0" w:line="240" w:lineRule="auto"/>
        <w:jc w:val="both"/>
        <w:rPr>
          <w:rFonts w:ascii="Times New Roman" w:eastAsia="Times New Roman" w:hAnsi="Times New Roman"/>
          <w:lang w:eastAsia="ru-RU"/>
        </w:rPr>
      </w:pPr>
    </w:p>
    <w:tbl>
      <w:tblPr>
        <w:tblW w:w="11025" w:type="dxa"/>
        <w:tblInd w:w="93" w:type="dxa"/>
        <w:tblLayout w:type="fixed"/>
        <w:tblLook w:val="04A0" w:firstRow="1" w:lastRow="0" w:firstColumn="1" w:lastColumn="0" w:noHBand="0" w:noVBand="1"/>
      </w:tblPr>
      <w:tblGrid>
        <w:gridCol w:w="582"/>
        <w:gridCol w:w="426"/>
        <w:gridCol w:w="425"/>
        <w:gridCol w:w="425"/>
        <w:gridCol w:w="284"/>
        <w:gridCol w:w="425"/>
        <w:gridCol w:w="425"/>
        <w:gridCol w:w="425"/>
        <w:gridCol w:w="284"/>
        <w:gridCol w:w="425"/>
        <w:gridCol w:w="236"/>
        <w:gridCol w:w="425"/>
        <w:gridCol w:w="426"/>
        <w:gridCol w:w="425"/>
        <w:gridCol w:w="425"/>
        <w:gridCol w:w="284"/>
        <w:gridCol w:w="425"/>
        <w:gridCol w:w="283"/>
        <w:gridCol w:w="367"/>
        <w:gridCol w:w="59"/>
        <w:gridCol w:w="236"/>
        <w:gridCol w:w="130"/>
        <w:gridCol w:w="295"/>
        <w:gridCol w:w="72"/>
        <w:gridCol w:w="284"/>
        <w:gridCol w:w="11"/>
        <w:gridCol w:w="284"/>
        <w:gridCol w:w="129"/>
        <w:gridCol w:w="295"/>
        <w:gridCol w:w="236"/>
        <w:gridCol w:w="36"/>
        <w:gridCol w:w="449"/>
        <w:gridCol w:w="236"/>
        <w:gridCol w:w="236"/>
        <w:gridCol w:w="48"/>
        <w:gridCol w:w="236"/>
        <w:gridCol w:w="47"/>
        <w:gridCol w:w="284"/>
      </w:tblGrid>
      <w:tr w:rsidR="007B7F25" w:rsidRPr="007B7F25" w:rsidTr="00D27F97">
        <w:trPr>
          <w:trHeight w:val="1350"/>
        </w:trPr>
        <w:tc>
          <w:tcPr>
            <w:tcW w:w="2142" w:type="dxa"/>
            <w:gridSpan w:val="5"/>
            <w:tcBorders>
              <w:top w:val="nil"/>
              <w:left w:val="nil"/>
              <w:bottom w:val="nil"/>
              <w:right w:val="nil"/>
            </w:tcBorders>
            <w:shd w:val="clear" w:color="auto" w:fill="auto"/>
            <w:vAlign w:val="bottom"/>
            <w:hideMark/>
          </w:tcPr>
          <w:p w:rsidR="007B7F25" w:rsidRPr="007B7F25" w:rsidRDefault="007B7F25" w:rsidP="007B7F25">
            <w:pPr>
              <w:spacing w:after="0" w:line="240" w:lineRule="auto"/>
              <w:rPr>
                <w:rFonts w:ascii="Times New Roman" w:eastAsia="Times New Roman" w:hAnsi="Times New Roman"/>
                <w:lang w:eastAsia="ru-RU"/>
              </w:rPr>
            </w:pPr>
            <w:bookmarkStart w:id="3" w:name="RANGE!A1:AA54"/>
            <w:bookmarkEnd w:id="3"/>
            <w:r w:rsidRPr="007B7F25">
              <w:rPr>
                <w:rFonts w:ascii="Times New Roman" w:eastAsia="Times New Roman" w:hAnsi="Times New Roman"/>
                <w:lang w:eastAsia="ru-RU"/>
              </w:rPr>
              <w:lastRenderedPageBreak/>
              <w:t xml:space="preserve">Составлена на основании электронного документа </w:t>
            </w:r>
            <w:r w:rsidRPr="007B7F25">
              <w:rPr>
                <w:rFonts w:ascii="Times New Roman" w:eastAsia="Times New Roman" w:hAnsi="Times New Roman"/>
                <w:u w:val="single"/>
                <w:lang w:eastAsia="ru-RU"/>
              </w:rPr>
              <w:t>(наименование главного распорядителя бюджетных средств) №____от ___________</w:t>
            </w:r>
            <w:proofErr w:type="gramStart"/>
            <w:r w:rsidRPr="007B7F25">
              <w:rPr>
                <w:rFonts w:ascii="Times New Roman" w:eastAsia="Times New Roman" w:hAnsi="Times New Roman"/>
                <w:u w:val="single"/>
                <w:lang w:eastAsia="ru-RU"/>
              </w:rPr>
              <w:t xml:space="preserve"> </w:t>
            </w:r>
            <w:r w:rsidRPr="007B7F25">
              <w:rPr>
                <w:rFonts w:ascii="Times New Roman" w:eastAsia="Times New Roman" w:hAnsi="Times New Roman"/>
                <w:lang w:eastAsia="ru-RU"/>
              </w:rPr>
              <w:t>,</w:t>
            </w:r>
            <w:proofErr w:type="gramEnd"/>
            <w:r w:rsidRPr="007B7F25">
              <w:rPr>
                <w:rFonts w:ascii="Times New Roman" w:eastAsia="Times New Roman" w:hAnsi="Times New Roman"/>
                <w:lang w:eastAsia="ru-RU"/>
              </w:rPr>
              <w:t xml:space="preserve"> имеющего  активную цифровую подпись</w:t>
            </w:r>
          </w:p>
        </w:tc>
        <w:tc>
          <w:tcPr>
            <w:tcW w:w="425" w:type="dxa"/>
            <w:tcBorders>
              <w:top w:val="nil"/>
              <w:left w:val="nil"/>
              <w:bottom w:val="nil"/>
              <w:right w:val="nil"/>
            </w:tcBorders>
            <w:shd w:val="clear" w:color="auto" w:fill="auto"/>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vAlign w:val="bottom"/>
            <w:hideMark/>
          </w:tcPr>
          <w:p w:rsidR="007B7F25" w:rsidRPr="007B7F25" w:rsidRDefault="007B7F25" w:rsidP="007B7F25">
            <w:pPr>
              <w:spacing w:after="0" w:line="240" w:lineRule="auto"/>
              <w:rPr>
                <w:rFonts w:ascii="Times New Roman" w:eastAsia="Times New Roman" w:hAnsi="Times New Roman"/>
                <w:b/>
                <w:bCs/>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3"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6"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367"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4"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85"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right"/>
              <w:rPr>
                <w:rFonts w:ascii="Times New Roman" w:eastAsia="Times New Roman" w:hAnsi="Times New Roman"/>
                <w:lang w:eastAsia="ru-RU"/>
              </w:rPr>
            </w:pPr>
          </w:p>
        </w:tc>
        <w:tc>
          <w:tcPr>
            <w:tcW w:w="567"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gridAfter w:val="3"/>
          <w:wAfter w:w="567" w:type="dxa"/>
          <w:trHeight w:val="315"/>
        </w:trPr>
        <w:tc>
          <w:tcPr>
            <w:tcW w:w="582"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9356" w:type="dxa"/>
            <w:gridSpan w:val="31"/>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Уведомление №______</w:t>
            </w: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gridAfter w:val="3"/>
          <w:wAfter w:w="567" w:type="dxa"/>
          <w:trHeight w:val="1035"/>
        </w:trPr>
        <w:tc>
          <w:tcPr>
            <w:tcW w:w="9938" w:type="dxa"/>
            <w:gridSpan w:val="32"/>
            <w:tcBorders>
              <w:top w:val="nil"/>
              <w:left w:val="nil"/>
              <w:bottom w:val="nil"/>
              <w:right w:val="nil"/>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об изменении поквартального распределения расходов</w:t>
            </w:r>
            <w:r w:rsidRPr="007B7F25">
              <w:rPr>
                <w:rFonts w:ascii="Times New Roman" w:eastAsia="Times New Roman" w:hAnsi="Times New Roman"/>
                <w:b/>
                <w:bCs/>
                <w:lang w:eastAsia="ru-RU"/>
              </w:rPr>
              <w:br/>
              <w:t xml:space="preserve">местного бюджета   по межбюджетным трансфертам с детализацией по месяцам </w:t>
            </w: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gridAfter w:val="3"/>
          <w:wAfter w:w="567" w:type="dxa"/>
          <w:trHeight w:val="315"/>
        </w:trPr>
        <w:tc>
          <w:tcPr>
            <w:tcW w:w="9938" w:type="dxa"/>
            <w:gridSpan w:val="32"/>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на 20_____ год</w:t>
            </w: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gridAfter w:val="3"/>
          <w:wAfter w:w="567" w:type="dxa"/>
          <w:trHeight w:val="315"/>
        </w:trPr>
        <w:tc>
          <w:tcPr>
            <w:tcW w:w="9938" w:type="dxa"/>
            <w:gridSpan w:val="32"/>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xml:space="preserve">  от "_______"   ___ </w:t>
            </w:r>
            <w:proofErr w:type="gramStart"/>
            <w:r w:rsidRPr="007B7F25">
              <w:rPr>
                <w:rFonts w:ascii="Times New Roman" w:eastAsia="Times New Roman" w:hAnsi="Times New Roman"/>
                <w:lang w:eastAsia="ru-RU"/>
              </w:rPr>
              <w:t>г</w:t>
            </w:r>
            <w:proofErr w:type="gramEnd"/>
            <w:r w:rsidRPr="007B7F25">
              <w:rPr>
                <w:rFonts w:ascii="Times New Roman" w:eastAsia="Times New Roman" w:hAnsi="Times New Roman"/>
                <w:lang w:eastAsia="ru-RU"/>
              </w:rPr>
              <w:t>.</w:t>
            </w: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trHeight w:val="255"/>
        </w:trPr>
        <w:tc>
          <w:tcPr>
            <w:tcW w:w="582"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3"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6"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367"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4"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85"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567"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gridAfter w:val="3"/>
          <w:wAfter w:w="567" w:type="dxa"/>
          <w:trHeight w:val="255"/>
        </w:trPr>
        <w:tc>
          <w:tcPr>
            <w:tcW w:w="9938" w:type="dxa"/>
            <w:gridSpan w:val="32"/>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________________________________________________________________________________________________</w:t>
            </w: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gridAfter w:val="3"/>
          <w:wAfter w:w="567" w:type="dxa"/>
          <w:trHeight w:val="255"/>
        </w:trPr>
        <w:tc>
          <w:tcPr>
            <w:tcW w:w="9938" w:type="dxa"/>
            <w:gridSpan w:val="32"/>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(наименование и код главного распорядителя (распорядителя) средств местного бюджета)</w:t>
            </w: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trHeight w:val="255"/>
        </w:trPr>
        <w:tc>
          <w:tcPr>
            <w:tcW w:w="582"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single" w:sz="4" w:space="0" w:color="auto"/>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tcBorders>
              <w:top w:val="nil"/>
              <w:left w:val="nil"/>
              <w:bottom w:val="single" w:sz="4" w:space="0" w:color="auto"/>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tcBorders>
              <w:top w:val="nil"/>
              <w:left w:val="nil"/>
              <w:bottom w:val="single" w:sz="4" w:space="0" w:color="auto"/>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6" w:type="dxa"/>
            <w:tcBorders>
              <w:top w:val="nil"/>
              <w:left w:val="nil"/>
              <w:bottom w:val="single" w:sz="4" w:space="0" w:color="auto"/>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tcBorders>
              <w:top w:val="nil"/>
              <w:left w:val="nil"/>
              <w:bottom w:val="single" w:sz="4" w:space="0" w:color="auto"/>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3" w:type="dxa"/>
            <w:tcBorders>
              <w:top w:val="nil"/>
              <w:left w:val="nil"/>
              <w:bottom w:val="single" w:sz="4" w:space="0" w:color="auto"/>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6" w:type="dxa"/>
            <w:gridSpan w:val="2"/>
            <w:tcBorders>
              <w:top w:val="nil"/>
              <w:left w:val="nil"/>
              <w:bottom w:val="single" w:sz="4" w:space="0" w:color="auto"/>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tcBorders>
              <w:top w:val="nil"/>
              <w:left w:val="nil"/>
              <w:bottom w:val="nil"/>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gridSpan w:val="2"/>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367" w:type="dxa"/>
            <w:gridSpan w:val="3"/>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4"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4" w:type="dxa"/>
            <w:gridSpan w:val="2"/>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3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85" w:type="dxa"/>
            <w:gridSpan w:val="2"/>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3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567"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gridAfter w:val="2"/>
          <w:wAfter w:w="331" w:type="dxa"/>
          <w:trHeight w:val="255"/>
        </w:trPr>
        <w:tc>
          <w:tcPr>
            <w:tcW w:w="582"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6" w:type="dxa"/>
            <w:tcBorders>
              <w:top w:val="nil"/>
              <w:left w:val="nil"/>
              <w:bottom w:val="nil"/>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p>
        </w:tc>
        <w:tc>
          <w:tcPr>
            <w:tcW w:w="5989" w:type="dxa"/>
            <w:gridSpan w:val="16"/>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xml:space="preserve">(получатель средств </w:t>
            </w:r>
            <w:proofErr w:type="spellStart"/>
            <w:r w:rsidRPr="007B7F25">
              <w:rPr>
                <w:rFonts w:ascii="Times New Roman" w:eastAsia="Times New Roman" w:hAnsi="Times New Roman"/>
                <w:lang w:eastAsia="ru-RU"/>
              </w:rPr>
              <w:t>местногоюджета</w:t>
            </w:r>
            <w:proofErr w:type="spellEnd"/>
            <w:r w:rsidRPr="007B7F25">
              <w:rPr>
                <w:rFonts w:ascii="Times New Roman" w:eastAsia="Times New Roman" w:hAnsi="Times New Roman"/>
                <w:lang w:eastAsia="ru-RU"/>
              </w:rPr>
              <w:t>)</w:t>
            </w:r>
          </w:p>
        </w:tc>
        <w:tc>
          <w:tcPr>
            <w:tcW w:w="425" w:type="dxa"/>
            <w:gridSpan w:val="3"/>
            <w:tcBorders>
              <w:top w:val="nil"/>
              <w:left w:val="nil"/>
              <w:bottom w:val="nil"/>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p>
        </w:tc>
        <w:tc>
          <w:tcPr>
            <w:tcW w:w="367" w:type="dxa"/>
            <w:gridSpan w:val="2"/>
            <w:tcBorders>
              <w:top w:val="nil"/>
              <w:left w:val="nil"/>
              <w:bottom w:val="nil"/>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p>
        </w:tc>
        <w:tc>
          <w:tcPr>
            <w:tcW w:w="424" w:type="dxa"/>
            <w:gridSpan w:val="3"/>
            <w:tcBorders>
              <w:top w:val="nil"/>
              <w:left w:val="nil"/>
              <w:bottom w:val="nil"/>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p>
        </w:tc>
        <w:tc>
          <w:tcPr>
            <w:tcW w:w="567" w:type="dxa"/>
            <w:gridSpan w:val="3"/>
            <w:tcBorders>
              <w:top w:val="nil"/>
              <w:left w:val="nil"/>
              <w:bottom w:val="nil"/>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p>
        </w:tc>
        <w:tc>
          <w:tcPr>
            <w:tcW w:w="449" w:type="dxa"/>
            <w:tcBorders>
              <w:top w:val="nil"/>
              <w:left w:val="nil"/>
              <w:bottom w:val="nil"/>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trHeight w:val="255"/>
        </w:trPr>
        <w:tc>
          <w:tcPr>
            <w:tcW w:w="582"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6" w:type="dxa"/>
            <w:tcBorders>
              <w:top w:val="nil"/>
              <w:left w:val="nil"/>
              <w:bottom w:val="nil"/>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4"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4"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3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4"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3"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6" w:type="dxa"/>
            <w:gridSpan w:val="2"/>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36" w:type="dxa"/>
            <w:tcBorders>
              <w:top w:val="nil"/>
              <w:left w:val="nil"/>
              <w:bottom w:val="nil"/>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gridSpan w:val="2"/>
            <w:tcBorders>
              <w:top w:val="nil"/>
              <w:left w:val="nil"/>
              <w:bottom w:val="nil"/>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p>
        </w:tc>
        <w:tc>
          <w:tcPr>
            <w:tcW w:w="367" w:type="dxa"/>
            <w:gridSpan w:val="3"/>
            <w:tcBorders>
              <w:top w:val="nil"/>
              <w:left w:val="nil"/>
              <w:bottom w:val="nil"/>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p>
        </w:tc>
        <w:tc>
          <w:tcPr>
            <w:tcW w:w="424" w:type="dxa"/>
            <w:gridSpan w:val="2"/>
            <w:tcBorders>
              <w:top w:val="nil"/>
              <w:left w:val="nil"/>
              <w:bottom w:val="nil"/>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p>
        </w:tc>
        <w:tc>
          <w:tcPr>
            <w:tcW w:w="485" w:type="dxa"/>
            <w:gridSpan w:val="2"/>
            <w:tcBorders>
              <w:top w:val="nil"/>
              <w:left w:val="nil"/>
              <w:bottom w:val="nil"/>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p>
        </w:tc>
        <w:tc>
          <w:tcPr>
            <w:tcW w:w="567"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gridAfter w:val="2"/>
          <w:wAfter w:w="331" w:type="dxa"/>
          <w:trHeight w:val="255"/>
        </w:trPr>
        <w:tc>
          <w:tcPr>
            <w:tcW w:w="582"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5989" w:type="dxa"/>
            <w:gridSpan w:val="16"/>
            <w:tcBorders>
              <w:top w:val="single" w:sz="4" w:space="0" w:color="auto"/>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(наименование органа местного самоуправления)</w:t>
            </w:r>
          </w:p>
        </w:tc>
        <w:tc>
          <w:tcPr>
            <w:tcW w:w="425"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367" w:type="dxa"/>
            <w:gridSpan w:val="2"/>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4"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4" w:type="dxa"/>
            <w:gridSpan w:val="3"/>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567" w:type="dxa"/>
            <w:gridSpan w:val="3"/>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49"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3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trHeight w:val="255"/>
        </w:trPr>
        <w:tc>
          <w:tcPr>
            <w:tcW w:w="582"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4"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3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4"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3"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6" w:type="dxa"/>
            <w:gridSpan w:val="2"/>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3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gridSpan w:val="2"/>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367" w:type="dxa"/>
            <w:gridSpan w:val="3"/>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4"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4" w:type="dxa"/>
            <w:gridSpan w:val="2"/>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3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85" w:type="dxa"/>
            <w:gridSpan w:val="2"/>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3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567"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trHeight w:val="255"/>
        </w:trPr>
        <w:tc>
          <w:tcPr>
            <w:tcW w:w="1008" w:type="dxa"/>
            <w:gridSpan w:val="2"/>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Основание</w:t>
            </w: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4"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4"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3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4"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3"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6" w:type="dxa"/>
            <w:gridSpan w:val="2"/>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3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gridSpan w:val="2"/>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367" w:type="dxa"/>
            <w:gridSpan w:val="3"/>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4"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4" w:type="dxa"/>
            <w:gridSpan w:val="2"/>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3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85" w:type="dxa"/>
            <w:gridSpan w:val="2"/>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3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567"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gridAfter w:val="3"/>
          <w:wAfter w:w="567" w:type="dxa"/>
          <w:trHeight w:val="270"/>
        </w:trPr>
        <w:tc>
          <w:tcPr>
            <w:tcW w:w="1433"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Единица измерения: тыс. руб.</w:t>
            </w: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4"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84"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23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p>
        </w:tc>
        <w:tc>
          <w:tcPr>
            <w:tcW w:w="3852" w:type="dxa"/>
            <w:gridSpan w:val="13"/>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по ОКЕИ</w:t>
            </w:r>
          </w:p>
        </w:tc>
        <w:tc>
          <w:tcPr>
            <w:tcW w:w="1724" w:type="dxa"/>
            <w:gridSpan w:val="8"/>
            <w:tcBorders>
              <w:top w:val="single" w:sz="4" w:space="0" w:color="auto"/>
              <w:left w:val="single" w:sz="4" w:space="0" w:color="auto"/>
              <w:bottom w:val="single" w:sz="4" w:space="0" w:color="auto"/>
              <w:right w:val="single" w:sz="4" w:space="0" w:color="000000"/>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384</w:t>
            </w: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trHeight w:val="255"/>
        </w:trPr>
        <w:tc>
          <w:tcPr>
            <w:tcW w:w="582"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b/>
                <w:bCs/>
                <w:lang w:eastAsia="ru-RU"/>
              </w:rPr>
            </w:pPr>
          </w:p>
        </w:tc>
        <w:tc>
          <w:tcPr>
            <w:tcW w:w="42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284"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284"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23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42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284"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425"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283"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426" w:type="dxa"/>
            <w:gridSpan w:val="2"/>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23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425" w:type="dxa"/>
            <w:gridSpan w:val="2"/>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367" w:type="dxa"/>
            <w:gridSpan w:val="3"/>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284"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424" w:type="dxa"/>
            <w:gridSpan w:val="2"/>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23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485" w:type="dxa"/>
            <w:gridSpan w:val="2"/>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236" w:type="dxa"/>
            <w:tcBorders>
              <w:top w:val="nil"/>
              <w:left w:val="nil"/>
              <w:bottom w:val="nil"/>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p>
        </w:tc>
        <w:tc>
          <w:tcPr>
            <w:tcW w:w="567"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gridAfter w:val="3"/>
          <w:wAfter w:w="567" w:type="dxa"/>
          <w:trHeight w:val="255"/>
        </w:trPr>
        <w:tc>
          <w:tcPr>
            <w:tcW w:w="2142" w:type="dxa"/>
            <w:gridSpan w:val="5"/>
            <w:tcBorders>
              <w:top w:val="single" w:sz="4" w:space="0" w:color="auto"/>
              <w:left w:val="single" w:sz="4" w:space="0" w:color="auto"/>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Код</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Тип средств</w:t>
            </w:r>
          </w:p>
        </w:tc>
        <w:tc>
          <w:tcPr>
            <w:tcW w:w="7371" w:type="dxa"/>
            <w:gridSpan w:val="26"/>
            <w:tcBorders>
              <w:top w:val="single" w:sz="4" w:space="0" w:color="auto"/>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Сумма, тыс. рублей</w:t>
            </w: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gridAfter w:val="3"/>
          <w:wAfter w:w="567" w:type="dxa"/>
          <w:trHeight w:val="255"/>
        </w:trPr>
        <w:tc>
          <w:tcPr>
            <w:tcW w:w="582" w:type="dxa"/>
            <w:vMerge w:val="restart"/>
            <w:tcBorders>
              <w:top w:val="nil"/>
              <w:left w:val="single" w:sz="4" w:space="0" w:color="auto"/>
              <w:bottom w:val="single" w:sz="4" w:space="0" w:color="000000"/>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xml:space="preserve">главного распорядителя </w:t>
            </w:r>
            <w:proofErr w:type="spellStart"/>
            <w:r w:rsidRPr="007B7F25">
              <w:rPr>
                <w:rFonts w:ascii="Times New Roman" w:eastAsia="Times New Roman" w:hAnsi="Times New Roman"/>
                <w:b/>
                <w:bCs/>
                <w:lang w:eastAsia="ru-RU"/>
              </w:rPr>
              <w:t>средствместного</w:t>
            </w:r>
            <w:proofErr w:type="spellEnd"/>
            <w:r w:rsidRPr="007B7F25">
              <w:rPr>
                <w:rFonts w:ascii="Times New Roman" w:eastAsia="Times New Roman" w:hAnsi="Times New Roman"/>
                <w:b/>
                <w:bCs/>
                <w:lang w:eastAsia="ru-RU"/>
              </w:rPr>
              <w:t xml:space="preserve"> бюджета</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xml:space="preserve">раздела                      </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xml:space="preserve">подраздела     </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xml:space="preserve">целевой статьи                       </w:t>
            </w:r>
          </w:p>
        </w:tc>
        <w:tc>
          <w:tcPr>
            <w:tcW w:w="284" w:type="dxa"/>
            <w:vMerge w:val="restart"/>
            <w:tcBorders>
              <w:top w:val="nil"/>
              <w:left w:val="single" w:sz="4" w:space="0" w:color="auto"/>
              <w:bottom w:val="single" w:sz="4" w:space="0" w:color="000000"/>
              <w:right w:val="single" w:sz="4" w:space="0" w:color="auto"/>
            </w:tcBorders>
            <w:shd w:val="clear" w:color="auto" w:fill="auto"/>
            <w:vAlign w:val="center"/>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xml:space="preserve">вида расходов </w:t>
            </w: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7B7F25" w:rsidRPr="007B7F25" w:rsidRDefault="007B7F25" w:rsidP="007B7F25">
            <w:pPr>
              <w:spacing w:after="0" w:line="240" w:lineRule="auto"/>
              <w:rPr>
                <w:rFonts w:ascii="Times New Roman" w:eastAsia="Times New Roman" w:hAnsi="Times New Roman"/>
                <w:b/>
                <w:bCs/>
                <w:lang w:eastAsia="ru-RU"/>
              </w:rPr>
            </w:pPr>
          </w:p>
        </w:tc>
        <w:tc>
          <w:tcPr>
            <w:tcW w:w="2646" w:type="dxa"/>
            <w:gridSpan w:val="7"/>
            <w:tcBorders>
              <w:top w:val="single" w:sz="4" w:space="0" w:color="auto"/>
              <w:left w:val="nil"/>
              <w:bottom w:val="single" w:sz="4" w:space="0" w:color="auto"/>
              <w:right w:val="single" w:sz="4" w:space="0" w:color="000000"/>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До изменений</w:t>
            </w:r>
          </w:p>
        </w:tc>
        <w:tc>
          <w:tcPr>
            <w:tcW w:w="2209" w:type="dxa"/>
            <w:gridSpan w:val="6"/>
            <w:tcBorders>
              <w:top w:val="single" w:sz="4" w:space="0" w:color="auto"/>
              <w:left w:val="nil"/>
              <w:bottom w:val="single" w:sz="4" w:space="0" w:color="auto"/>
              <w:right w:val="single" w:sz="4" w:space="0" w:color="000000"/>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Текущие изменения</w:t>
            </w:r>
            <w:proofErr w:type="gramStart"/>
            <w:r w:rsidRPr="007B7F25">
              <w:rPr>
                <w:rFonts w:ascii="Times New Roman" w:eastAsia="Times New Roman" w:hAnsi="Times New Roman"/>
                <w:b/>
                <w:bCs/>
                <w:lang w:eastAsia="ru-RU"/>
              </w:rPr>
              <w:t xml:space="preserve"> (+, -)</w:t>
            </w:r>
            <w:proofErr w:type="gramEnd"/>
          </w:p>
        </w:tc>
        <w:tc>
          <w:tcPr>
            <w:tcW w:w="425" w:type="dxa"/>
            <w:gridSpan w:val="3"/>
            <w:tcBorders>
              <w:top w:val="nil"/>
              <w:left w:val="nil"/>
              <w:bottom w:val="single" w:sz="4" w:space="0" w:color="auto"/>
              <w:right w:val="nil"/>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 </w:t>
            </w:r>
          </w:p>
        </w:tc>
        <w:tc>
          <w:tcPr>
            <w:tcW w:w="2091" w:type="dxa"/>
            <w:gridSpan w:val="10"/>
            <w:tcBorders>
              <w:top w:val="single" w:sz="4" w:space="0" w:color="auto"/>
              <w:left w:val="nil"/>
              <w:bottom w:val="single" w:sz="4" w:space="0" w:color="auto"/>
              <w:right w:val="single" w:sz="4" w:space="0" w:color="000000"/>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С учетом изменений</w:t>
            </w: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trHeight w:val="1785"/>
        </w:trPr>
        <w:tc>
          <w:tcPr>
            <w:tcW w:w="582" w:type="dxa"/>
            <w:vMerge/>
            <w:tcBorders>
              <w:top w:val="nil"/>
              <w:left w:val="single" w:sz="4" w:space="0" w:color="auto"/>
              <w:bottom w:val="single" w:sz="4" w:space="0" w:color="000000"/>
              <w:right w:val="single" w:sz="4" w:space="0" w:color="auto"/>
            </w:tcBorders>
            <w:vAlign w:val="center"/>
            <w:hideMark/>
          </w:tcPr>
          <w:p w:rsidR="007B7F25" w:rsidRPr="007B7F25" w:rsidRDefault="007B7F25" w:rsidP="007B7F25">
            <w:pPr>
              <w:spacing w:after="0" w:line="240" w:lineRule="auto"/>
              <w:rPr>
                <w:rFonts w:ascii="Times New Roman" w:eastAsia="Times New Roman" w:hAnsi="Times New Roman"/>
                <w:b/>
                <w:bCs/>
                <w:lang w:eastAsia="ru-RU"/>
              </w:rPr>
            </w:pPr>
          </w:p>
        </w:tc>
        <w:tc>
          <w:tcPr>
            <w:tcW w:w="426" w:type="dxa"/>
            <w:vMerge/>
            <w:tcBorders>
              <w:top w:val="nil"/>
              <w:left w:val="single" w:sz="4" w:space="0" w:color="auto"/>
              <w:bottom w:val="single" w:sz="4" w:space="0" w:color="000000"/>
              <w:right w:val="single" w:sz="4" w:space="0" w:color="auto"/>
            </w:tcBorders>
            <w:vAlign w:val="center"/>
            <w:hideMark/>
          </w:tcPr>
          <w:p w:rsidR="007B7F25" w:rsidRPr="007B7F25" w:rsidRDefault="007B7F25" w:rsidP="007B7F25">
            <w:pPr>
              <w:spacing w:after="0" w:line="240" w:lineRule="auto"/>
              <w:rPr>
                <w:rFonts w:ascii="Times New Roman" w:eastAsia="Times New Roman" w:hAnsi="Times New Roman"/>
                <w:b/>
                <w:bCs/>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7B7F25" w:rsidRPr="007B7F25" w:rsidRDefault="007B7F25" w:rsidP="007B7F25">
            <w:pPr>
              <w:spacing w:after="0" w:line="240" w:lineRule="auto"/>
              <w:rPr>
                <w:rFonts w:ascii="Times New Roman" w:eastAsia="Times New Roman" w:hAnsi="Times New Roman"/>
                <w:b/>
                <w:bCs/>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7B7F25" w:rsidRPr="007B7F25" w:rsidRDefault="007B7F25" w:rsidP="007B7F25">
            <w:pPr>
              <w:spacing w:after="0" w:line="240" w:lineRule="auto"/>
              <w:rPr>
                <w:rFonts w:ascii="Times New Roman" w:eastAsia="Times New Roman" w:hAnsi="Times New Roman"/>
                <w:b/>
                <w:bCs/>
                <w:lang w:eastAsia="ru-RU"/>
              </w:rPr>
            </w:pPr>
          </w:p>
        </w:tc>
        <w:tc>
          <w:tcPr>
            <w:tcW w:w="284" w:type="dxa"/>
            <w:vMerge/>
            <w:tcBorders>
              <w:top w:val="nil"/>
              <w:left w:val="single" w:sz="4" w:space="0" w:color="auto"/>
              <w:bottom w:val="single" w:sz="4" w:space="0" w:color="000000"/>
              <w:right w:val="single" w:sz="4" w:space="0" w:color="auto"/>
            </w:tcBorders>
            <w:vAlign w:val="center"/>
            <w:hideMark/>
          </w:tcPr>
          <w:p w:rsidR="007B7F25" w:rsidRPr="007B7F25" w:rsidRDefault="007B7F25" w:rsidP="007B7F25">
            <w:pPr>
              <w:spacing w:after="0" w:line="240" w:lineRule="auto"/>
              <w:rPr>
                <w:rFonts w:ascii="Times New Roman" w:eastAsia="Times New Roman" w:hAnsi="Times New Roman"/>
                <w:b/>
                <w:bCs/>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7B7F25" w:rsidRPr="007B7F25" w:rsidRDefault="007B7F25" w:rsidP="007B7F25">
            <w:pPr>
              <w:spacing w:after="0" w:line="240" w:lineRule="auto"/>
              <w:rPr>
                <w:rFonts w:ascii="Times New Roman" w:eastAsia="Times New Roman" w:hAnsi="Times New Roman"/>
                <w:b/>
                <w:bCs/>
                <w:lang w:eastAsia="ru-RU"/>
              </w:rPr>
            </w:pP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Итого год</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Январь</w:t>
            </w:r>
          </w:p>
        </w:tc>
        <w:tc>
          <w:tcPr>
            <w:tcW w:w="284"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I квартал</w:t>
            </w:r>
          </w:p>
        </w:tc>
        <w:tc>
          <w:tcPr>
            <w:tcW w:w="23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Декабрь</w:t>
            </w:r>
          </w:p>
        </w:tc>
        <w:tc>
          <w:tcPr>
            <w:tcW w:w="42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IV квартал</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Итого год</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Январь</w:t>
            </w:r>
          </w:p>
        </w:tc>
        <w:tc>
          <w:tcPr>
            <w:tcW w:w="284"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I квартал</w:t>
            </w:r>
          </w:p>
        </w:tc>
        <w:tc>
          <w:tcPr>
            <w:tcW w:w="283"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w:t>
            </w:r>
          </w:p>
        </w:tc>
        <w:tc>
          <w:tcPr>
            <w:tcW w:w="426" w:type="dxa"/>
            <w:gridSpan w:val="2"/>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Декабрь</w:t>
            </w:r>
          </w:p>
        </w:tc>
        <w:tc>
          <w:tcPr>
            <w:tcW w:w="23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IV квартал</w:t>
            </w:r>
          </w:p>
        </w:tc>
        <w:tc>
          <w:tcPr>
            <w:tcW w:w="425" w:type="dxa"/>
            <w:gridSpan w:val="2"/>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Итого год</w:t>
            </w:r>
          </w:p>
        </w:tc>
        <w:tc>
          <w:tcPr>
            <w:tcW w:w="367" w:type="dxa"/>
            <w:gridSpan w:val="3"/>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Январь</w:t>
            </w:r>
          </w:p>
        </w:tc>
        <w:tc>
          <w:tcPr>
            <w:tcW w:w="284"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w:t>
            </w:r>
          </w:p>
        </w:tc>
        <w:tc>
          <w:tcPr>
            <w:tcW w:w="424" w:type="dxa"/>
            <w:gridSpan w:val="2"/>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I квартал</w:t>
            </w:r>
          </w:p>
        </w:tc>
        <w:tc>
          <w:tcPr>
            <w:tcW w:w="23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w:t>
            </w:r>
          </w:p>
        </w:tc>
        <w:tc>
          <w:tcPr>
            <w:tcW w:w="485" w:type="dxa"/>
            <w:gridSpan w:val="2"/>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Декабрь</w:t>
            </w:r>
          </w:p>
        </w:tc>
        <w:tc>
          <w:tcPr>
            <w:tcW w:w="23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b/>
                <w:bCs/>
                <w:lang w:eastAsia="ru-RU"/>
              </w:rPr>
            </w:pPr>
            <w:r w:rsidRPr="007B7F25">
              <w:rPr>
                <w:rFonts w:ascii="Times New Roman" w:eastAsia="Times New Roman" w:hAnsi="Times New Roman"/>
                <w:b/>
                <w:bCs/>
                <w:lang w:eastAsia="ru-RU"/>
              </w:rPr>
              <w:t>IV квартал</w:t>
            </w:r>
          </w:p>
        </w:tc>
        <w:tc>
          <w:tcPr>
            <w:tcW w:w="567"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trHeight w:val="255"/>
        </w:trPr>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3"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gridSpan w:val="2"/>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367" w:type="dxa"/>
            <w:gridSpan w:val="3"/>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4" w:type="dxa"/>
            <w:gridSpan w:val="2"/>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85" w:type="dxa"/>
            <w:gridSpan w:val="2"/>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trHeight w:val="255"/>
        </w:trPr>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3"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gridSpan w:val="2"/>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367" w:type="dxa"/>
            <w:gridSpan w:val="3"/>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4" w:type="dxa"/>
            <w:gridSpan w:val="2"/>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85" w:type="dxa"/>
            <w:gridSpan w:val="2"/>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trHeight w:val="255"/>
        </w:trPr>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3"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gridSpan w:val="2"/>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367" w:type="dxa"/>
            <w:gridSpan w:val="3"/>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4" w:type="dxa"/>
            <w:gridSpan w:val="2"/>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85" w:type="dxa"/>
            <w:gridSpan w:val="2"/>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trHeight w:val="255"/>
        </w:trPr>
        <w:tc>
          <w:tcPr>
            <w:tcW w:w="2142" w:type="dxa"/>
            <w:gridSpan w:val="5"/>
            <w:tcBorders>
              <w:top w:val="single" w:sz="4" w:space="0" w:color="auto"/>
              <w:left w:val="single" w:sz="4" w:space="0" w:color="auto"/>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ИТОГО РАСХОДОВ</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3"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6" w:type="dxa"/>
            <w:gridSpan w:val="2"/>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gridSpan w:val="2"/>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367" w:type="dxa"/>
            <w:gridSpan w:val="3"/>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4" w:type="dxa"/>
            <w:gridSpan w:val="2"/>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85" w:type="dxa"/>
            <w:gridSpan w:val="2"/>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36" w:type="dxa"/>
            <w:tcBorders>
              <w:top w:val="nil"/>
              <w:left w:val="nil"/>
              <w:bottom w:val="single" w:sz="4" w:space="0" w:color="auto"/>
              <w:right w:val="single" w:sz="4" w:space="0" w:color="auto"/>
            </w:tcBorders>
            <w:shd w:val="clear" w:color="auto" w:fill="auto"/>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567"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trHeight w:val="270"/>
        </w:trPr>
        <w:tc>
          <w:tcPr>
            <w:tcW w:w="1008"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lastRenderedPageBreak/>
              <w:t>Главный распорядитель</w:t>
            </w: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134"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_______________________</w:t>
            </w: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Ф.И.О.</w:t>
            </w:r>
          </w:p>
        </w:tc>
        <w:tc>
          <w:tcPr>
            <w:tcW w:w="1086"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__________________</w:t>
            </w:r>
          </w:p>
        </w:tc>
        <w:tc>
          <w:tcPr>
            <w:tcW w:w="42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3"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6"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367"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4"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85"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567"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trHeight w:val="285"/>
        </w:trPr>
        <w:tc>
          <w:tcPr>
            <w:tcW w:w="2142" w:type="dxa"/>
            <w:gridSpan w:val="5"/>
            <w:vMerge w:val="restart"/>
            <w:tcBorders>
              <w:top w:val="nil"/>
              <w:left w:val="nil"/>
              <w:bottom w:val="nil"/>
              <w:right w:val="nil"/>
            </w:tcBorders>
            <w:shd w:val="clear" w:color="auto" w:fill="auto"/>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Главный распорядитель</w:t>
            </w:r>
          </w:p>
        </w:tc>
        <w:tc>
          <w:tcPr>
            <w:tcW w:w="425" w:type="dxa"/>
            <w:tcBorders>
              <w:top w:val="nil"/>
              <w:left w:val="nil"/>
              <w:bottom w:val="nil"/>
              <w:right w:val="nil"/>
            </w:tcBorders>
            <w:shd w:val="clear" w:color="auto" w:fill="auto"/>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3"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6"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367"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4"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85"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567"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gridAfter w:val="2"/>
          <w:wAfter w:w="331" w:type="dxa"/>
          <w:trHeight w:val="285"/>
        </w:trPr>
        <w:tc>
          <w:tcPr>
            <w:tcW w:w="2142" w:type="dxa"/>
            <w:gridSpan w:val="5"/>
            <w:vMerge/>
            <w:tcBorders>
              <w:top w:val="nil"/>
              <w:left w:val="nil"/>
              <w:bottom w:val="nil"/>
              <w:right w:val="nil"/>
            </w:tcBorders>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single" w:sz="4" w:space="0" w:color="auto"/>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3"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6"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733" w:type="dxa"/>
            <w:gridSpan w:val="4"/>
            <w:tcBorders>
              <w:top w:val="nil"/>
              <w:left w:val="nil"/>
              <w:bottom w:val="single" w:sz="4" w:space="0" w:color="auto"/>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tcBorders>
              <w:top w:val="nil"/>
              <w:left w:val="nil"/>
              <w:bottom w:val="single" w:sz="4" w:space="0" w:color="auto"/>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4"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567"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49"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gridAfter w:val="2"/>
          <w:wAfter w:w="331" w:type="dxa"/>
          <w:trHeight w:val="285"/>
        </w:trPr>
        <w:tc>
          <w:tcPr>
            <w:tcW w:w="582"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gridSpan w:val="2"/>
            <w:tcBorders>
              <w:top w:val="single" w:sz="4" w:space="0" w:color="auto"/>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подпись</w:t>
            </w: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3"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6"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017" w:type="dxa"/>
            <w:gridSpan w:val="5"/>
            <w:tcBorders>
              <w:top w:val="single" w:sz="4" w:space="0" w:color="auto"/>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Ф.И.О.</w:t>
            </w:r>
          </w:p>
        </w:tc>
        <w:tc>
          <w:tcPr>
            <w:tcW w:w="424"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567"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49"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right"/>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trHeight w:val="285"/>
        </w:trPr>
        <w:tc>
          <w:tcPr>
            <w:tcW w:w="1858" w:type="dxa"/>
            <w:gridSpan w:val="4"/>
            <w:vMerge w:val="restart"/>
            <w:tcBorders>
              <w:top w:val="nil"/>
              <w:left w:val="nil"/>
              <w:bottom w:val="nil"/>
              <w:right w:val="nil"/>
            </w:tcBorders>
            <w:shd w:val="clear" w:color="auto" w:fill="auto"/>
            <w:vAlign w:val="center"/>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Исполнитель</w:t>
            </w: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3"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6"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367"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4"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85"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567" w:type="dxa"/>
            <w:gridSpan w:val="4"/>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gridAfter w:val="2"/>
          <w:wAfter w:w="331" w:type="dxa"/>
          <w:trHeight w:val="285"/>
        </w:trPr>
        <w:tc>
          <w:tcPr>
            <w:tcW w:w="1858" w:type="dxa"/>
            <w:gridSpan w:val="4"/>
            <w:vMerge/>
            <w:tcBorders>
              <w:top w:val="nil"/>
              <w:left w:val="nil"/>
              <w:bottom w:val="nil"/>
              <w:right w:val="nil"/>
            </w:tcBorders>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single" w:sz="4" w:space="0" w:color="auto"/>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3"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6"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733" w:type="dxa"/>
            <w:gridSpan w:val="4"/>
            <w:tcBorders>
              <w:top w:val="nil"/>
              <w:left w:val="nil"/>
              <w:bottom w:val="single" w:sz="4" w:space="0" w:color="auto"/>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 </w:t>
            </w:r>
          </w:p>
        </w:tc>
        <w:tc>
          <w:tcPr>
            <w:tcW w:w="284" w:type="dxa"/>
            <w:tcBorders>
              <w:top w:val="nil"/>
              <w:left w:val="nil"/>
              <w:bottom w:val="single" w:sz="4" w:space="0" w:color="auto"/>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r w:rsidRPr="007B7F25">
              <w:rPr>
                <w:rFonts w:ascii="Times New Roman" w:eastAsia="Times New Roman" w:hAnsi="Times New Roman"/>
                <w:lang w:eastAsia="ru-RU"/>
              </w:rPr>
              <w:t> </w:t>
            </w:r>
          </w:p>
        </w:tc>
        <w:tc>
          <w:tcPr>
            <w:tcW w:w="424"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567"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49"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r w:rsidR="007B7F25" w:rsidRPr="007B7F25" w:rsidTr="00D27F97">
        <w:trPr>
          <w:gridAfter w:val="2"/>
          <w:wAfter w:w="331" w:type="dxa"/>
          <w:trHeight w:val="285"/>
        </w:trPr>
        <w:tc>
          <w:tcPr>
            <w:tcW w:w="1858" w:type="dxa"/>
            <w:gridSpan w:val="4"/>
            <w:vMerge/>
            <w:tcBorders>
              <w:top w:val="nil"/>
              <w:left w:val="nil"/>
              <w:bottom w:val="nil"/>
              <w:right w:val="nil"/>
            </w:tcBorders>
            <w:vAlign w:val="center"/>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850" w:type="dxa"/>
            <w:gridSpan w:val="2"/>
            <w:tcBorders>
              <w:top w:val="single" w:sz="4" w:space="0" w:color="auto"/>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подпись</w:t>
            </w: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p w:rsidR="007B7F25" w:rsidRPr="007B7F25" w:rsidRDefault="007B7F25" w:rsidP="007B7F25">
            <w:pPr>
              <w:spacing w:after="0" w:line="240" w:lineRule="auto"/>
              <w:rPr>
                <w:rFonts w:ascii="Times New Roman" w:eastAsia="Times New Roman" w:hAnsi="Times New Roman"/>
                <w:lang w:eastAsia="ru-RU"/>
              </w:rPr>
            </w:pPr>
          </w:p>
          <w:p w:rsidR="007B7F25" w:rsidRPr="007B7F25" w:rsidRDefault="007B7F25" w:rsidP="007B7F25">
            <w:pPr>
              <w:spacing w:after="0" w:line="240" w:lineRule="auto"/>
              <w:rPr>
                <w:rFonts w:ascii="Times New Roman" w:eastAsia="Times New Roman" w:hAnsi="Times New Roman"/>
                <w:lang w:eastAsia="ru-RU"/>
              </w:rPr>
            </w:pPr>
          </w:p>
          <w:p w:rsidR="007B7F25" w:rsidRPr="007B7F25" w:rsidRDefault="007B7F25" w:rsidP="007B7F25">
            <w:pPr>
              <w:spacing w:after="0" w:line="240" w:lineRule="auto"/>
              <w:rPr>
                <w:rFonts w:ascii="Times New Roman" w:eastAsia="Times New Roman" w:hAnsi="Times New Roman"/>
                <w:lang w:eastAsia="ru-RU"/>
              </w:rPr>
            </w:pPr>
          </w:p>
          <w:p w:rsidR="007B7F25" w:rsidRPr="007B7F25" w:rsidRDefault="007B7F25" w:rsidP="007B7F25">
            <w:pPr>
              <w:spacing w:after="0" w:line="240" w:lineRule="auto"/>
              <w:rPr>
                <w:rFonts w:ascii="Times New Roman" w:eastAsia="Times New Roman" w:hAnsi="Times New Roman"/>
                <w:lang w:eastAsia="ru-RU"/>
              </w:rPr>
            </w:pPr>
          </w:p>
          <w:p w:rsidR="007B7F25" w:rsidRPr="007B7F25" w:rsidRDefault="007B7F25" w:rsidP="007B7F25">
            <w:pPr>
              <w:spacing w:after="0" w:line="240" w:lineRule="auto"/>
              <w:rPr>
                <w:rFonts w:ascii="Times New Roman" w:eastAsia="Times New Roman" w:hAnsi="Times New Roman"/>
                <w:lang w:eastAsia="ru-RU"/>
              </w:rPr>
            </w:pPr>
          </w:p>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5"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3"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26"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1017" w:type="dxa"/>
            <w:gridSpan w:val="5"/>
            <w:tcBorders>
              <w:top w:val="single" w:sz="4" w:space="0" w:color="auto"/>
              <w:left w:val="nil"/>
              <w:bottom w:val="nil"/>
              <w:right w:val="nil"/>
            </w:tcBorders>
            <w:shd w:val="clear" w:color="auto" w:fill="auto"/>
            <w:noWrap/>
            <w:vAlign w:val="bottom"/>
            <w:hideMark/>
          </w:tcPr>
          <w:p w:rsidR="007B7F25" w:rsidRPr="007B7F25" w:rsidRDefault="007B7F25" w:rsidP="007B7F25">
            <w:pPr>
              <w:spacing w:after="0" w:line="240" w:lineRule="auto"/>
              <w:jc w:val="center"/>
              <w:rPr>
                <w:rFonts w:ascii="Times New Roman" w:eastAsia="Times New Roman" w:hAnsi="Times New Roman"/>
                <w:lang w:eastAsia="ru-RU"/>
              </w:rPr>
            </w:pPr>
            <w:r w:rsidRPr="007B7F25">
              <w:rPr>
                <w:rFonts w:ascii="Times New Roman" w:eastAsia="Times New Roman" w:hAnsi="Times New Roman"/>
                <w:lang w:eastAsia="ru-RU"/>
              </w:rPr>
              <w:t>Ф.И.О.</w:t>
            </w:r>
          </w:p>
        </w:tc>
        <w:tc>
          <w:tcPr>
            <w:tcW w:w="424"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567" w:type="dxa"/>
            <w:gridSpan w:val="3"/>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449"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jc w:val="right"/>
              <w:rPr>
                <w:rFonts w:ascii="Times New Roman" w:eastAsia="Times New Roman" w:hAnsi="Times New Roman"/>
                <w:lang w:eastAsia="ru-RU"/>
              </w:rPr>
            </w:pPr>
          </w:p>
        </w:tc>
        <w:tc>
          <w:tcPr>
            <w:tcW w:w="236" w:type="dxa"/>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c>
          <w:tcPr>
            <w:tcW w:w="284" w:type="dxa"/>
            <w:gridSpan w:val="2"/>
            <w:tcBorders>
              <w:top w:val="nil"/>
              <w:left w:val="nil"/>
              <w:bottom w:val="nil"/>
              <w:right w:val="nil"/>
            </w:tcBorders>
            <w:shd w:val="clear" w:color="auto" w:fill="auto"/>
            <w:noWrap/>
            <w:vAlign w:val="bottom"/>
            <w:hideMark/>
          </w:tcPr>
          <w:p w:rsidR="007B7F25" w:rsidRPr="007B7F25" w:rsidRDefault="007B7F25" w:rsidP="007B7F25">
            <w:pPr>
              <w:spacing w:after="0" w:line="240" w:lineRule="auto"/>
              <w:rPr>
                <w:rFonts w:ascii="Times New Roman" w:eastAsia="Times New Roman" w:hAnsi="Times New Roman"/>
                <w:lang w:eastAsia="ru-RU"/>
              </w:rPr>
            </w:pPr>
          </w:p>
        </w:tc>
      </w:tr>
    </w:tbl>
    <w:p w:rsidR="007B7F25" w:rsidRPr="007B7F25" w:rsidRDefault="007B7F25" w:rsidP="007B7F25">
      <w:pPr>
        <w:spacing w:after="0" w:line="240" w:lineRule="auto"/>
        <w:jc w:val="both"/>
        <w:rPr>
          <w:rFonts w:ascii="Times New Roman" w:eastAsia="Times New Roman" w:hAnsi="Times New Roman"/>
          <w:sz w:val="28"/>
          <w:szCs w:val="20"/>
          <w:lang w:eastAsia="ru-RU"/>
        </w:rPr>
      </w:pPr>
    </w:p>
    <w:tbl>
      <w:tblPr>
        <w:tblpPr w:leftFromText="180" w:rightFromText="180" w:bottomFromText="200" w:vertAnchor="text" w:horzAnchor="margin" w:tblpY="7404"/>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5522"/>
        <w:gridCol w:w="1687"/>
      </w:tblGrid>
      <w:tr w:rsidR="00D27F97" w:rsidRPr="008A3B83" w:rsidTr="00D27F97">
        <w:trPr>
          <w:trHeight w:val="907"/>
        </w:trPr>
        <w:tc>
          <w:tcPr>
            <w:tcW w:w="3105" w:type="dxa"/>
            <w:tcBorders>
              <w:top w:val="single" w:sz="4" w:space="0" w:color="auto"/>
              <w:left w:val="single" w:sz="4" w:space="0" w:color="auto"/>
              <w:bottom w:val="single" w:sz="4" w:space="0" w:color="auto"/>
              <w:right w:val="single" w:sz="4" w:space="0" w:color="auto"/>
            </w:tcBorders>
          </w:tcPr>
          <w:p w:rsidR="00D27F97" w:rsidRPr="008A3B83" w:rsidRDefault="00D27F97" w:rsidP="00D27F97">
            <w:pPr>
              <w:tabs>
                <w:tab w:val="left" w:pos="2145"/>
                <w:tab w:val="center" w:pos="7285"/>
              </w:tabs>
              <w:spacing w:after="0" w:line="240" w:lineRule="auto"/>
              <w:jc w:val="center"/>
              <w:rPr>
                <w:rFonts w:ascii="Times New Roman" w:hAnsi="Times New Roman"/>
                <w:sz w:val="24"/>
                <w:szCs w:val="24"/>
              </w:rPr>
            </w:pPr>
            <w:r w:rsidRPr="008A3B83">
              <w:rPr>
                <w:rFonts w:ascii="Times New Roman" w:hAnsi="Times New Roman"/>
                <w:sz w:val="24"/>
                <w:szCs w:val="24"/>
              </w:rPr>
              <w:t>Редакционный совет:</w:t>
            </w:r>
          </w:p>
          <w:p w:rsidR="00D27F97" w:rsidRPr="008A3B83" w:rsidRDefault="00D27F97" w:rsidP="00D27F97">
            <w:pPr>
              <w:tabs>
                <w:tab w:val="left" w:pos="2145"/>
                <w:tab w:val="center" w:pos="7285"/>
              </w:tabs>
              <w:spacing w:after="0" w:line="240" w:lineRule="auto"/>
              <w:jc w:val="both"/>
              <w:rPr>
                <w:rFonts w:ascii="Times New Roman" w:hAnsi="Times New Roman"/>
                <w:sz w:val="24"/>
                <w:szCs w:val="24"/>
              </w:rPr>
            </w:pPr>
            <w:r w:rsidRPr="008A3B83">
              <w:rPr>
                <w:rFonts w:ascii="Times New Roman" w:hAnsi="Times New Roman"/>
                <w:sz w:val="24"/>
                <w:szCs w:val="24"/>
              </w:rPr>
              <w:t>Гребенщиков В.</w:t>
            </w:r>
            <w:proofErr w:type="gramStart"/>
            <w:r w:rsidRPr="008A3B83">
              <w:rPr>
                <w:rFonts w:ascii="Times New Roman" w:hAnsi="Times New Roman"/>
                <w:sz w:val="24"/>
                <w:szCs w:val="24"/>
              </w:rPr>
              <w:t>В</w:t>
            </w:r>
            <w:proofErr w:type="gramEnd"/>
            <w:r w:rsidRPr="008A3B83">
              <w:rPr>
                <w:rFonts w:ascii="Times New Roman" w:hAnsi="Times New Roman"/>
                <w:sz w:val="24"/>
                <w:szCs w:val="24"/>
              </w:rPr>
              <w:t xml:space="preserve"> </w:t>
            </w:r>
          </w:p>
          <w:p w:rsidR="00D27F97" w:rsidRPr="008A3B83" w:rsidRDefault="00D27F97" w:rsidP="00D27F97">
            <w:pPr>
              <w:tabs>
                <w:tab w:val="left" w:pos="2145"/>
                <w:tab w:val="center" w:pos="7285"/>
              </w:tabs>
              <w:spacing w:after="0" w:line="240" w:lineRule="auto"/>
              <w:jc w:val="both"/>
              <w:rPr>
                <w:rFonts w:ascii="Times New Roman" w:hAnsi="Times New Roman"/>
                <w:sz w:val="24"/>
                <w:szCs w:val="24"/>
              </w:rPr>
            </w:pPr>
            <w:r w:rsidRPr="008A3B83">
              <w:rPr>
                <w:rFonts w:ascii="Times New Roman" w:hAnsi="Times New Roman"/>
                <w:sz w:val="24"/>
                <w:szCs w:val="24"/>
              </w:rPr>
              <w:t>Чупина Е.А</w:t>
            </w:r>
          </w:p>
          <w:p w:rsidR="00D27F97" w:rsidRPr="008A3B83" w:rsidRDefault="00D27F97" w:rsidP="00D27F97">
            <w:pPr>
              <w:tabs>
                <w:tab w:val="left" w:pos="2145"/>
                <w:tab w:val="center" w:pos="7285"/>
              </w:tabs>
              <w:spacing w:after="0" w:line="240" w:lineRule="auto"/>
              <w:jc w:val="both"/>
              <w:rPr>
                <w:rFonts w:ascii="Times New Roman" w:hAnsi="Times New Roman"/>
                <w:sz w:val="24"/>
                <w:szCs w:val="24"/>
              </w:rPr>
            </w:pPr>
            <w:r>
              <w:rPr>
                <w:rFonts w:ascii="Times New Roman" w:hAnsi="Times New Roman"/>
                <w:sz w:val="24"/>
                <w:szCs w:val="24"/>
              </w:rPr>
              <w:t>Шмидт И.А.</w:t>
            </w:r>
          </w:p>
          <w:p w:rsidR="00D27F97" w:rsidRPr="008A3B83" w:rsidRDefault="00D27F97" w:rsidP="00D27F97">
            <w:pPr>
              <w:tabs>
                <w:tab w:val="left" w:pos="2145"/>
                <w:tab w:val="center" w:pos="7285"/>
              </w:tabs>
              <w:spacing w:after="0" w:line="240" w:lineRule="auto"/>
              <w:jc w:val="both"/>
              <w:rPr>
                <w:rFonts w:ascii="Times New Roman" w:hAnsi="Times New Roman"/>
                <w:sz w:val="24"/>
                <w:szCs w:val="24"/>
              </w:rPr>
            </w:pPr>
            <w:r w:rsidRPr="008A3B83">
              <w:rPr>
                <w:rFonts w:ascii="Times New Roman" w:hAnsi="Times New Roman"/>
                <w:sz w:val="24"/>
                <w:szCs w:val="24"/>
              </w:rPr>
              <w:t>Гришина О.Ю.</w:t>
            </w:r>
          </w:p>
        </w:tc>
        <w:tc>
          <w:tcPr>
            <w:tcW w:w="5522" w:type="dxa"/>
            <w:tcBorders>
              <w:top w:val="single" w:sz="4" w:space="0" w:color="auto"/>
              <w:left w:val="single" w:sz="4" w:space="0" w:color="auto"/>
              <w:bottom w:val="single" w:sz="4" w:space="0" w:color="auto"/>
              <w:right w:val="single" w:sz="4" w:space="0" w:color="auto"/>
            </w:tcBorders>
          </w:tcPr>
          <w:p w:rsidR="00D27F97" w:rsidRPr="008A3B83" w:rsidRDefault="00D27F97" w:rsidP="00D27F97">
            <w:pPr>
              <w:spacing w:after="0" w:line="240" w:lineRule="auto"/>
              <w:jc w:val="both"/>
              <w:rPr>
                <w:rFonts w:ascii="Times New Roman" w:hAnsi="Times New Roman"/>
                <w:sz w:val="24"/>
                <w:szCs w:val="24"/>
              </w:rPr>
            </w:pPr>
            <w:r w:rsidRPr="008A3B83">
              <w:rPr>
                <w:rFonts w:ascii="Times New Roman" w:hAnsi="Times New Roman"/>
                <w:sz w:val="24"/>
                <w:szCs w:val="24"/>
              </w:rPr>
              <w:t>Администрация Пятилетского сельсовета Черепановского района Новосибирской области, Совет депутатов Пятилетского сельсовета.</w:t>
            </w:r>
          </w:p>
          <w:p w:rsidR="00D27F97" w:rsidRPr="008A3B83" w:rsidRDefault="00D27F97" w:rsidP="00D27F97">
            <w:pPr>
              <w:spacing w:after="0" w:line="240" w:lineRule="auto"/>
              <w:jc w:val="both"/>
              <w:rPr>
                <w:rFonts w:ascii="Times New Roman" w:hAnsi="Times New Roman"/>
                <w:sz w:val="24"/>
                <w:szCs w:val="24"/>
              </w:rPr>
            </w:pPr>
            <w:r w:rsidRPr="008A3B83">
              <w:rPr>
                <w:rFonts w:ascii="Times New Roman" w:hAnsi="Times New Roman"/>
                <w:sz w:val="24"/>
                <w:szCs w:val="24"/>
              </w:rPr>
              <w:t xml:space="preserve">Пятилетка ул. Центральная 12 , </w:t>
            </w:r>
          </w:p>
          <w:p w:rsidR="00D27F97" w:rsidRPr="008A3B83" w:rsidRDefault="00D27F97" w:rsidP="00D27F97">
            <w:pPr>
              <w:spacing w:after="0" w:line="240" w:lineRule="auto"/>
              <w:jc w:val="both"/>
              <w:rPr>
                <w:rFonts w:ascii="Times New Roman" w:hAnsi="Times New Roman"/>
                <w:sz w:val="24"/>
                <w:szCs w:val="24"/>
              </w:rPr>
            </w:pPr>
            <w:r w:rsidRPr="008A3B83">
              <w:rPr>
                <w:rFonts w:ascii="Times New Roman" w:hAnsi="Times New Roman"/>
                <w:sz w:val="24"/>
                <w:szCs w:val="24"/>
              </w:rPr>
              <w:t>тел, факс 58-222</w:t>
            </w:r>
          </w:p>
        </w:tc>
        <w:tc>
          <w:tcPr>
            <w:tcW w:w="1687" w:type="dxa"/>
            <w:tcBorders>
              <w:top w:val="single" w:sz="4" w:space="0" w:color="auto"/>
              <w:left w:val="single" w:sz="4" w:space="0" w:color="auto"/>
              <w:bottom w:val="single" w:sz="4" w:space="0" w:color="auto"/>
              <w:right w:val="single" w:sz="4" w:space="0" w:color="auto"/>
            </w:tcBorders>
          </w:tcPr>
          <w:p w:rsidR="00D27F97" w:rsidRPr="008A3B83" w:rsidRDefault="00D27F97" w:rsidP="00D27F97">
            <w:pPr>
              <w:spacing w:after="0" w:line="240" w:lineRule="auto"/>
              <w:jc w:val="both"/>
              <w:rPr>
                <w:rFonts w:ascii="Times New Roman" w:hAnsi="Times New Roman"/>
                <w:sz w:val="24"/>
                <w:szCs w:val="24"/>
              </w:rPr>
            </w:pPr>
            <w:r w:rsidRPr="008A3B83">
              <w:rPr>
                <w:rFonts w:ascii="Times New Roman" w:hAnsi="Times New Roman"/>
                <w:sz w:val="24"/>
                <w:szCs w:val="24"/>
              </w:rPr>
              <w:t>Тираж 99 экземпляров</w:t>
            </w:r>
          </w:p>
          <w:p w:rsidR="00D27F97" w:rsidRPr="008A3B83" w:rsidRDefault="00D27F97" w:rsidP="00D27F97">
            <w:pPr>
              <w:spacing w:after="0" w:line="240" w:lineRule="auto"/>
              <w:jc w:val="both"/>
              <w:rPr>
                <w:rFonts w:ascii="Times New Roman" w:hAnsi="Times New Roman"/>
                <w:sz w:val="24"/>
                <w:szCs w:val="24"/>
              </w:rPr>
            </w:pPr>
          </w:p>
          <w:p w:rsidR="00D27F97" w:rsidRPr="008A3B83" w:rsidRDefault="00D27F97" w:rsidP="00D27F97">
            <w:pPr>
              <w:tabs>
                <w:tab w:val="left" w:pos="2145"/>
                <w:tab w:val="center" w:pos="7285"/>
              </w:tabs>
              <w:spacing w:after="0" w:line="240" w:lineRule="auto"/>
              <w:jc w:val="both"/>
              <w:rPr>
                <w:rFonts w:ascii="Times New Roman" w:hAnsi="Times New Roman"/>
                <w:sz w:val="24"/>
                <w:szCs w:val="24"/>
              </w:rPr>
            </w:pPr>
          </w:p>
          <w:p w:rsidR="00D27F97" w:rsidRPr="008A3B83" w:rsidRDefault="00D27F97" w:rsidP="00D27F97">
            <w:pPr>
              <w:tabs>
                <w:tab w:val="left" w:pos="2145"/>
                <w:tab w:val="center" w:pos="7285"/>
              </w:tabs>
              <w:spacing w:after="0" w:line="240" w:lineRule="auto"/>
              <w:jc w:val="both"/>
              <w:rPr>
                <w:rFonts w:ascii="Times New Roman" w:hAnsi="Times New Roman"/>
                <w:sz w:val="24"/>
                <w:szCs w:val="24"/>
              </w:rPr>
            </w:pPr>
          </w:p>
          <w:p w:rsidR="00D27F97" w:rsidRPr="008A3B83" w:rsidRDefault="00D27F97" w:rsidP="00D27F97">
            <w:pPr>
              <w:tabs>
                <w:tab w:val="left" w:pos="2145"/>
                <w:tab w:val="center" w:pos="7285"/>
              </w:tabs>
              <w:spacing w:after="0" w:line="240" w:lineRule="auto"/>
              <w:jc w:val="both"/>
              <w:rPr>
                <w:rFonts w:ascii="Times New Roman" w:hAnsi="Times New Roman"/>
                <w:sz w:val="24"/>
                <w:szCs w:val="24"/>
              </w:rPr>
            </w:pPr>
          </w:p>
        </w:tc>
      </w:tr>
    </w:tbl>
    <w:p w:rsidR="00CA21E2" w:rsidRDefault="00CA21E2" w:rsidP="00882DBA">
      <w:pPr>
        <w:spacing w:after="0" w:line="240" w:lineRule="auto"/>
        <w:ind w:firstLine="709"/>
        <w:jc w:val="both"/>
        <w:rPr>
          <w:rFonts w:ascii="Times New Roman" w:eastAsia="Times New Roman" w:hAnsi="Times New Roman"/>
          <w:sz w:val="24"/>
          <w:szCs w:val="24"/>
          <w:lang w:eastAsia="ru-RU"/>
        </w:rPr>
      </w:pPr>
      <w:bookmarkStart w:id="4" w:name="_GoBack"/>
      <w:bookmarkEnd w:id="4"/>
    </w:p>
    <w:sectPr w:rsidR="00CA21E2" w:rsidSect="007B7F25">
      <w:footerReference w:type="default" r:id="rId17"/>
      <w:pgSz w:w="11906" w:h="16838"/>
      <w:pgMar w:top="851" w:right="851" w:bottom="851" w:left="851"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779" w:rsidRDefault="00121779" w:rsidP="00523D35">
      <w:pPr>
        <w:spacing w:after="0" w:line="240" w:lineRule="auto"/>
      </w:pPr>
      <w:r>
        <w:separator/>
      </w:r>
    </w:p>
  </w:endnote>
  <w:endnote w:type="continuationSeparator" w:id="0">
    <w:p w:rsidR="00121779" w:rsidRDefault="00121779"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25" w:rsidRDefault="007B7F25">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10</w:t>
    </w:r>
    <w:r>
      <w:rPr>
        <w:rStyle w:val="af2"/>
      </w:rPr>
      <w:fldChar w:fldCharType="end"/>
    </w:r>
  </w:p>
  <w:p w:rsidR="007B7F25" w:rsidRDefault="007B7F2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25" w:rsidRPr="009111CD" w:rsidRDefault="007B7F25">
    <w:pPr>
      <w:pStyle w:val="a7"/>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25" w:rsidRPr="009111CD" w:rsidRDefault="007B7F25">
    <w:pPr>
      <w:pStyle w:val="a7"/>
      <w:jc w:val="center"/>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Content>
      <w:p w:rsidR="007B7F25" w:rsidRDefault="007B7F25">
        <w:pPr>
          <w:pStyle w:val="a7"/>
          <w:jc w:val="right"/>
        </w:pPr>
        <w:r>
          <w:fldChar w:fldCharType="begin"/>
        </w:r>
        <w:r>
          <w:instrText>PAGE   \* MERGEFORMAT</w:instrText>
        </w:r>
        <w:r>
          <w:fldChar w:fldCharType="separate"/>
        </w:r>
        <w:r w:rsidR="007D25B6">
          <w:rPr>
            <w:noProof/>
          </w:rPr>
          <w:t>28</w:t>
        </w:r>
        <w:r>
          <w:fldChar w:fldCharType="end"/>
        </w:r>
      </w:p>
    </w:sdtContent>
  </w:sdt>
  <w:p w:rsidR="007B7F25" w:rsidRDefault="007B7F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779" w:rsidRDefault="00121779" w:rsidP="00523D35">
      <w:pPr>
        <w:spacing w:after="0" w:line="240" w:lineRule="auto"/>
      </w:pPr>
      <w:r>
        <w:separator/>
      </w:r>
    </w:p>
  </w:footnote>
  <w:footnote w:type="continuationSeparator" w:id="0">
    <w:p w:rsidR="00121779" w:rsidRDefault="00121779"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4AA7FF0"/>
    <w:multiLevelType w:val="multilevel"/>
    <w:tmpl w:val="8C72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4">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97671"/>
    <w:rsid w:val="000D6D8C"/>
    <w:rsid w:val="000E5B0E"/>
    <w:rsid w:val="000E70C9"/>
    <w:rsid w:val="00106045"/>
    <w:rsid w:val="00121779"/>
    <w:rsid w:val="00177A6D"/>
    <w:rsid w:val="00183C4E"/>
    <w:rsid w:val="0022259D"/>
    <w:rsid w:val="00224AB2"/>
    <w:rsid w:val="00226625"/>
    <w:rsid w:val="00280C79"/>
    <w:rsid w:val="0029429C"/>
    <w:rsid w:val="002A3296"/>
    <w:rsid w:val="002A4BAB"/>
    <w:rsid w:val="002A6A77"/>
    <w:rsid w:val="002F2BDA"/>
    <w:rsid w:val="00302246"/>
    <w:rsid w:val="00323D8B"/>
    <w:rsid w:val="003413D8"/>
    <w:rsid w:val="00362CCC"/>
    <w:rsid w:val="003C5102"/>
    <w:rsid w:val="003C5162"/>
    <w:rsid w:val="003E3933"/>
    <w:rsid w:val="00407445"/>
    <w:rsid w:val="00414623"/>
    <w:rsid w:val="0042480A"/>
    <w:rsid w:val="00431A26"/>
    <w:rsid w:val="004509FF"/>
    <w:rsid w:val="0045463E"/>
    <w:rsid w:val="00462093"/>
    <w:rsid w:val="004C6177"/>
    <w:rsid w:val="004D24A7"/>
    <w:rsid w:val="005124B3"/>
    <w:rsid w:val="00515413"/>
    <w:rsid w:val="00523D35"/>
    <w:rsid w:val="005376E1"/>
    <w:rsid w:val="00553721"/>
    <w:rsid w:val="00567AAD"/>
    <w:rsid w:val="00605CA9"/>
    <w:rsid w:val="00623A4C"/>
    <w:rsid w:val="00634490"/>
    <w:rsid w:val="00634F9C"/>
    <w:rsid w:val="006548D2"/>
    <w:rsid w:val="00666EED"/>
    <w:rsid w:val="00685716"/>
    <w:rsid w:val="007004B9"/>
    <w:rsid w:val="007817CB"/>
    <w:rsid w:val="007A013C"/>
    <w:rsid w:val="007B7F25"/>
    <w:rsid w:val="007C57AE"/>
    <w:rsid w:val="007D25B6"/>
    <w:rsid w:val="0081328E"/>
    <w:rsid w:val="00862831"/>
    <w:rsid w:val="00882DBA"/>
    <w:rsid w:val="00897917"/>
    <w:rsid w:val="008A3B83"/>
    <w:rsid w:val="008A5112"/>
    <w:rsid w:val="008C6E4D"/>
    <w:rsid w:val="008E285E"/>
    <w:rsid w:val="008F7008"/>
    <w:rsid w:val="009125BA"/>
    <w:rsid w:val="0092003E"/>
    <w:rsid w:val="009646EE"/>
    <w:rsid w:val="00970A0C"/>
    <w:rsid w:val="009746B8"/>
    <w:rsid w:val="00980B4E"/>
    <w:rsid w:val="009A1050"/>
    <w:rsid w:val="009B6924"/>
    <w:rsid w:val="009C1D26"/>
    <w:rsid w:val="00A0469F"/>
    <w:rsid w:val="00A069C3"/>
    <w:rsid w:val="00A34E5F"/>
    <w:rsid w:val="00A823D0"/>
    <w:rsid w:val="00A841A9"/>
    <w:rsid w:val="00AA333A"/>
    <w:rsid w:val="00AF3228"/>
    <w:rsid w:val="00B045AB"/>
    <w:rsid w:val="00B502C1"/>
    <w:rsid w:val="00B902E3"/>
    <w:rsid w:val="00BB7DC5"/>
    <w:rsid w:val="00BD0A9D"/>
    <w:rsid w:val="00BD1619"/>
    <w:rsid w:val="00BE3610"/>
    <w:rsid w:val="00BE4ED6"/>
    <w:rsid w:val="00BF1152"/>
    <w:rsid w:val="00BF6BB2"/>
    <w:rsid w:val="00C47D71"/>
    <w:rsid w:val="00C56AF5"/>
    <w:rsid w:val="00C63AFB"/>
    <w:rsid w:val="00CA21E2"/>
    <w:rsid w:val="00CB7F7D"/>
    <w:rsid w:val="00CC3631"/>
    <w:rsid w:val="00CC7DD8"/>
    <w:rsid w:val="00CD15E3"/>
    <w:rsid w:val="00D23328"/>
    <w:rsid w:val="00D27F97"/>
    <w:rsid w:val="00D37B01"/>
    <w:rsid w:val="00D714BF"/>
    <w:rsid w:val="00D8083F"/>
    <w:rsid w:val="00D83B1A"/>
    <w:rsid w:val="00D86B5E"/>
    <w:rsid w:val="00D903C5"/>
    <w:rsid w:val="00DB3B44"/>
    <w:rsid w:val="00DC0CE5"/>
    <w:rsid w:val="00E0265D"/>
    <w:rsid w:val="00E1749C"/>
    <w:rsid w:val="00E33482"/>
    <w:rsid w:val="00E51E21"/>
    <w:rsid w:val="00E7217A"/>
    <w:rsid w:val="00EB21F4"/>
    <w:rsid w:val="00EB6A94"/>
    <w:rsid w:val="00EC3B16"/>
    <w:rsid w:val="00ED22C7"/>
    <w:rsid w:val="00F21420"/>
    <w:rsid w:val="00F55E42"/>
    <w:rsid w:val="00F77DD6"/>
    <w:rsid w:val="00F955F3"/>
    <w:rsid w:val="00FA2148"/>
    <w:rsid w:val="00FC1600"/>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numbering" w:customStyle="1" w:styleId="1">
    <w:name w:val="Нет списка1"/>
    <w:next w:val="a2"/>
    <w:uiPriority w:val="99"/>
    <w:semiHidden/>
    <w:unhideWhenUsed/>
    <w:rsid w:val="007B7F25"/>
  </w:style>
  <w:style w:type="paragraph" w:customStyle="1" w:styleId="ConsPlusNormal">
    <w:name w:val="ConsPlusNormal"/>
    <w:rsid w:val="007B7F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basedOn w:val="a0"/>
    <w:rsid w:val="007B7F25"/>
  </w:style>
  <w:style w:type="paragraph" w:customStyle="1" w:styleId="ConsPlusTitle">
    <w:name w:val="ConsPlusTitle"/>
    <w:rsid w:val="007B7F25"/>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numbering" w:customStyle="1" w:styleId="1">
    <w:name w:val="Нет списка1"/>
    <w:next w:val="a2"/>
    <w:uiPriority w:val="99"/>
    <w:semiHidden/>
    <w:unhideWhenUsed/>
    <w:rsid w:val="007B7F25"/>
  </w:style>
  <w:style w:type="paragraph" w:customStyle="1" w:styleId="ConsPlusNormal">
    <w:name w:val="ConsPlusNormal"/>
    <w:rsid w:val="007B7F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basedOn w:val="a0"/>
    <w:rsid w:val="007B7F25"/>
  </w:style>
  <w:style w:type="paragraph" w:customStyle="1" w:styleId="ConsPlusTitle">
    <w:name w:val="ConsPlusTitle"/>
    <w:rsid w:val="007B7F2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90581610">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35040994">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77363590">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1208778">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70075858">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726222122">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1996033004">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8F5BD47F9F875A3C2D42750FEA17ED59817BD1B8D4F87402F65A6BCB4CE7A0C34DD9BA72C041C8974D45E94n2J2J"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8F5BD47F9F875A3C2D42750FEA17ED59817BD1B8D4F87402F65A6BCB4CE7A0C34DD9BA72C041C8974D45E94n2J2J"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docs.cntd.ru/document/90171443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BE210-5F69-420E-BB2D-ADBF31E5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28</Pages>
  <Words>11090</Words>
  <Characters>63219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2019-09-12T05:40:00Z</cp:lastPrinted>
  <dcterms:created xsi:type="dcterms:W3CDTF">2019-04-15T09:34:00Z</dcterms:created>
  <dcterms:modified xsi:type="dcterms:W3CDTF">2019-09-12T09:00:00Z</dcterms:modified>
</cp:coreProperties>
</file>