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D6" w:rsidRPr="00BB7DC5" w:rsidRDefault="00980B4E" w:rsidP="00685716">
      <w:pPr>
        <w:tabs>
          <w:tab w:val="left" w:pos="4658"/>
          <w:tab w:val="right" w:pos="1077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B7DC5">
        <w:rPr>
          <w:rFonts w:ascii="Times New Roman" w:hAnsi="Times New Roman"/>
          <w:b/>
          <w:sz w:val="24"/>
          <w:szCs w:val="24"/>
        </w:rPr>
        <w:t>Бесплатно</w:t>
      </w:r>
    </w:p>
    <w:p w:rsidR="00980B4E" w:rsidRPr="00BB7DC5" w:rsidRDefault="00491956" w:rsidP="00B502C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</w:p>
    <w:p w:rsidR="00980B4E" w:rsidRPr="00BB7DC5" w:rsidRDefault="00980B4E" w:rsidP="00B502C1">
      <w:pPr>
        <w:spacing w:after="0" w:line="240" w:lineRule="auto"/>
        <w:rPr>
          <w:rFonts w:ascii="Times New Roman" w:hAnsi="Times New Roman"/>
          <w:b/>
        </w:rPr>
      </w:pPr>
      <w:r w:rsidRPr="00BB7DC5">
        <w:rPr>
          <w:rFonts w:ascii="Times New Roman" w:hAnsi="Times New Roman"/>
        </w:rPr>
        <w:t xml:space="preserve">                                                       </w:t>
      </w:r>
      <w:r w:rsidR="00EB6A94" w:rsidRPr="00BB7DC5">
        <w:rPr>
          <w:rFonts w:ascii="Times New Roman" w:hAnsi="Times New Roman"/>
        </w:rPr>
        <w:t xml:space="preserve">    </w:t>
      </w:r>
      <w:r w:rsidRPr="00BB7DC5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980B4E" w:rsidRPr="00BB7DC5" w:rsidRDefault="00980B4E" w:rsidP="00B502C1">
      <w:pPr>
        <w:tabs>
          <w:tab w:val="left" w:pos="2145"/>
          <w:tab w:val="center" w:pos="7285"/>
        </w:tabs>
        <w:spacing w:after="0" w:line="240" w:lineRule="auto"/>
        <w:rPr>
          <w:rFonts w:ascii="Times New Roman" w:hAnsi="Times New Roman"/>
          <w:b/>
        </w:rPr>
      </w:pPr>
      <w:r w:rsidRPr="00BB7DC5">
        <w:rPr>
          <w:rFonts w:ascii="Times New Roman" w:hAnsi="Times New Roman"/>
          <w:b/>
          <w:u w:val="single"/>
        </w:rPr>
        <w:t>№</w:t>
      </w:r>
      <w:r w:rsidR="00E1749C" w:rsidRPr="00BB7DC5">
        <w:rPr>
          <w:rFonts w:ascii="Times New Roman" w:hAnsi="Times New Roman"/>
          <w:b/>
          <w:u w:val="single"/>
        </w:rPr>
        <w:t xml:space="preserve"> </w:t>
      </w:r>
      <w:r w:rsidR="008A3B83">
        <w:rPr>
          <w:rFonts w:ascii="Times New Roman" w:hAnsi="Times New Roman"/>
          <w:b/>
          <w:u w:val="single"/>
        </w:rPr>
        <w:t>6</w:t>
      </w:r>
      <w:r w:rsidR="00882DBA">
        <w:rPr>
          <w:rFonts w:ascii="Times New Roman" w:hAnsi="Times New Roman"/>
          <w:b/>
          <w:u w:val="single"/>
        </w:rPr>
        <w:t>5</w:t>
      </w:r>
      <w:r w:rsidR="00DC0CE5" w:rsidRPr="00BB7DC5">
        <w:rPr>
          <w:rFonts w:ascii="Times New Roman" w:hAnsi="Times New Roman"/>
          <w:b/>
          <w:u w:val="single"/>
        </w:rPr>
        <w:t xml:space="preserve"> </w:t>
      </w:r>
      <w:r w:rsidRPr="00BB7DC5">
        <w:rPr>
          <w:rFonts w:ascii="Times New Roman" w:hAnsi="Times New Roman"/>
        </w:rPr>
        <w:t>от</w:t>
      </w:r>
      <w:r w:rsidR="002A3296" w:rsidRPr="00BB7DC5">
        <w:rPr>
          <w:rFonts w:ascii="Times New Roman" w:hAnsi="Times New Roman"/>
        </w:rPr>
        <w:t xml:space="preserve"> </w:t>
      </w:r>
      <w:r w:rsidR="00882DBA">
        <w:rPr>
          <w:rFonts w:ascii="Times New Roman" w:hAnsi="Times New Roman"/>
        </w:rPr>
        <w:t>03</w:t>
      </w:r>
      <w:r w:rsidR="009A1050" w:rsidRPr="00BB7DC5">
        <w:rPr>
          <w:rFonts w:ascii="Times New Roman" w:hAnsi="Times New Roman"/>
        </w:rPr>
        <w:t xml:space="preserve"> </w:t>
      </w:r>
      <w:r w:rsidR="00882DBA">
        <w:rPr>
          <w:rFonts w:ascii="Times New Roman" w:hAnsi="Times New Roman"/>
        </w:rPr>
        <w:t>июл</w:t>
      </w:r>
      <w:r w:rsidR="002A4BAB">
        <w:rPr>
          <w:rFonts w:ascii="Times New Roman" w:hAnsi="Times New Roman"/>
        </w:rPr>
        <w:t>я</w:t>
      </w:r>
      <w:r w:rsidR="009A1050" w:rsidRPr="00BB7DC5">
        <w:rPr>
          <w:rFonts w:ascii="Times New Roman" w:hAnsi="Times New Roman"/>
        </w:rPr>
        <w:t xml:space="preserve"> </w:t>
      </w:r>
      <w:r w:rsidR="00F955F3" w:rsidRPr="00BB7DC5">
        <w:rPr>
          <w:rFonts w:ascii="Times New Roman" w:hAnsi="Times New Roman"/>
        </w:rPr>
        <w:t xml:space="preserve"> </w:t>
      </w:r>
      <w:r w:rsidR="00BF1152" w:rsidRPr="00BB7DC5">
        <w:rPr>
          <w:rFonts w:ascii="Times New Roman" w:hAnsi="Times New Roman"/>
        </w:rPr>
        <w:t>2019</w:t>
      </w:r>
      <w:r w:rsidRPr="00BB7DC5">
        <w:rPr>
          <w:rFonts w:ascii="Times New Roman" w:hAnsi="Times New Roman"/>
        </w:rPr>
        <w:t xml:space="preserve"> г       </w:t>
      </w:r>
      <w:r w:rsidR="00F955F3" w:rsidRPr="00BB7DC5">
        <w:rPr>
          <w:rFonts w:ascii="Times New Roman" w:hAnsi="Times New Roman"/>
        </w:rPr>
        <w:t xml:space="preserve">   </w:t>
      </w:r>
      <w:r w:rsidR="000E70C9" w:rsidRPr="00BB7DC5">
        <w:rPr>
          <w:rFonts w:ascii="Times New Roman" w:hAnsi="Times New Roman"/>
        </w:rPr>
        <w:t xml:space="preserve"> </w:t>
      </w:r>
      <w:r w:rsidR="00A0469F" w:rsidRPr="00BB7DC5">
        <w:rPr>
          <w:rFonts w:ascii="Times New Roman" w:hAnsi="Times New Roman"/>
        </w:rPr>
        <w:t xml:space="preserve"> </w:t>
      </w:r>
      <w:r w:rsidRPr="00BB7DC5">
        <w:rPr>
          <w:rFonts w:ascii="Times New Roman" w:hAnsi="Times New Roman"/>
          <w:b/>
        </w:rPr>
        <w:t>Совета депутатов  Пятилетского сельсовета Черепановского  района</w:t>
      </w:r>
    </w:p>
    <w:p w:rsidR="00980B4E" w:rsidRPr="00BB7DC5" w:rsidRDefault="00980B4E" w:rsidP="00B502C1">
      <w:pPr>
        <w:spacing w:after="0" w:line="240" w:lineRule="auto"/>
        <w:rPr>
          <w:rFonts w:ascii="Times New Roman" w:hAnsi="Times New Roman"/>
        </w:rPr>
      </w:pPr>
    </w:p>
    <w:p w:rsidR="00D714BF" w:rsidRDefault="00D714BF" w:rsidP="00AF3228">
      <w:pPr>
        <w:spacing w:after="0" w:line="240" w:lineRule="auto"/>
        <w:ind w:firstLine="567"/>
        <w:jc w:val="right"/>
        <w:rPr>
          <w:rFonts w:ascii="Times New Roman" w:hAnsi="Times New Roman"/>
          <w:b/>
          <w:i/>
          <w:sz w:val="24"/>
          <w:szCs w:val="24"/>
        </w:rPr>
      </w:pPr>
      <w:r w:rsidRPr="00D714BF">
        <w:rPr>
          <w:rFonts w:ascii="Times New Roman" w:hAnsi="Times New Roman"/>
          <w:b/>
          <w:i/>
          <w:sz w:val="24"/>
          <w:szCs w:val="24"/>
        </w:rPr>
        <w:t xml:space="preserve">Пресс-служба Кадастровой палаты </w:t>
      </w:r>
    </w:p>
    <w:p w:rsidR="00D714BF" w:rsidRDefault="00D714BF" w:rsidP="00AF3228">
      <w:pPr>
        <w:spacing w:after="0" w:line="240" w:lineRule="auto"/>
        <w:ind w:firstLine="567"/>
        <w:jc w:val="right"/>
        <w:rPr>
          <w:rFonts w:ascii="Times New Roman" w:hAnsi="Times New Roman"/>
          <w:b/>
          <w:i/>
          <w:sz w:val="24"/>
          <w:szCs w:val="24"/>
        </w:rPr>
      </w:pPr>
      <w:r w:rsidRPr="00D714BF">
        <w:rPr>
          <w:rFonts w:ascii="Times New Roman" w:hAnsi="Times New Roman"/>
          <w:b/>
          <w:i/>
          <w:sz w:val="24"/>
          <w:szCs w:val="24"/>
        </w:rPr>
        <w:t xml:space="preserve">по Новосибирской области информирует </w:t>
      </w:r>
    </w:p>
    <w:p w:rsidR="00D714BF" w:rsidRPr="00D714BF" w:rsidRDefault="00D714BF" w:rsidP="00AF3228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82DBA" w:rsidRDefault="00882DBA" w:rsidP="00882D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Узнать перечень документов для оформления недвижимости можно </w:t>
      </w:r>
      <w:r w:rsidRPr="00882DBA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с помощью сервиса </w:t>
      </w:r>
      <w:proofErr w:type="spellStart"/>
      <w:r w:rsidRPr="00882DBA">
        <w:rPr>
          <w:rFonts w:ascii="Times New Roman" w:eastAsia="Times New Roman" w:hAnsi="Times New Roman"/>
          <w:b/>
          <w:sz w:val="24"/>
          <w:szCs w:val="24"/>
          <w:lang w:eastAsia="ru-RU"/>
        </w:rPr>
        <w:t>Росреестра</w:t>
      </w:r>
      <w:proofErr w:type="spellEnd"/>
    </w:p>
    <w:p w:rsidR="00882DBA" w:rsidRPr="00882DBA" w:rsidRDefault="00882DBA" w:rsidP="00882D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82DBA" w:rsidRPr="00882DBA" w:rsidRDefault="00491956" w:rsidP="00882D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9" w:history="1">
        <w:r w:rsidR="00882DBA" w:rsidRPr="00882DB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Кадастровая палата по Новосибирской области</w:t>
        </w:r>
      </w:hyperlink>
      <w:r w:rsidR="00882DBA"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напоминает о работе электронного сервиса </w:t>
      </w:r>
      <w:proofErr w:type="spellStart"/>
      <w:r w:rsidR="00882DBA" w:rsidRPr="00882DBA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="00882DBA"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 «Регистрация просто»: </w:t>
      </w:r>
      <w:hyperlink r:id="rId10" w:history="1">
        <w:r w:rsidR="00882DBA" w:rsidRPr="00882DB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https://регистрацияпросто.рф/</w:t>
        </w:r>
      </w:hyperlink>
      <w:r w:rsidR="00882DBA" w:rsidRPr="00882DB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82DBA" w:rsidRPr="00882DBA" w:rsidRDefault="00882DBA" w:rsidP="00882D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На сайте пользователь проходит небольшой опрос, после чего получает актуальный список документов, которые необходимо подать для осуществления конкретной учетно-регистрационной процедуры в ситуациях оформления недвижимости. </w:t>
      </w:r>
    </w:p>
    <w:p w:rsidR="00882DBA" w:rsidRPr="00882DBA" w:rsidRDefault="00882DBA" w:rsidP="00882D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сервиса не требует специальной авторизации. Также для работы на сервисе не нужно вводить конкретные данные о вашей недвижимости: достаточно ответов на общие вопросы, чтобы определить ситуацию. </w:t>
      </w:r>
    </w:p>
    <w:p w:rsidR="00882DBA" w:rsidRPr="00882DBA" w:rsidRDefault="00882DBA" w:rsidP="00882D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Полученный список документов можно распечатать. В списке документов могут быть представлены шаблоны (например, договор купли-продажи), которые можно скачать. Пользователь также получает информацию о размере госпошлины и сроке оказания услуги. После чего заявителю необходимо подать документы и заявление через официальный сайт </w:t>
      </w:r>
      <w:hyperlink r:id="rId11" w:history="1">
        <w:proofErr w:type="spellStart"/>
        <w:r w:rsidRPr="00882DB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Росреестра</w:t>
        </w:r>
        <w:proofErr w:type="spellEnd"/>
      </w:hyperlink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в офисах центра «</w:t>
      </w:r>
      <w:hyperlink r:id="rId12" w:history="1">
        <w:r w:rsidRPr="00882DB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Мои Документы</w:t>
        </w:r>
      </w:hyperlink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882DBA" w:rsidRPr="00882DBA" w:rsidRDefault="00882DBA" w:rsidP="00882D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ваша ситуация не представлена на сервисе, получить консультацию можно по телефону: 8(800)100-34-34.  </w:t>
      </w:r>
    </w:p>
    <w:p w:rsidR="002A4BAB" w:rsidRPr="00882DBA" w:rsidRDefault="002A4BAB" w:rsidP="00882D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2DBA" w:rsidRPr="00882DBA" w:rsidRDefault="00882DBA" w:rsidP="00882DB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b/>
          <w:sz w:val="24"/>
          <w:szCs w:val="24"/>
          <w:lang w:eastAsia="ru-RU"/>
        </w:rPr>
        <w:t>В регионе пользуется популярностью оформление недвижимости по экстерриториальному принципу</w:t>
      </w:r>
    </w:p>
    <w:p w:rsidR="00882DBA" w:rsidRPr="00882DBA" w:rsidRDefault="00882DBA" w:rsidP="00882DB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82DBA" w:rsidRPr="00882DBA" w:rsidRDefault="00882DBA" w:rsidP="00882D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>Жители Новосибирска и Новосибирской области имеют возможность в своем регионе зарегистрировать недвижимость, расположенную в любом уголке страны. Оформление недвижимости в этом случае проходит по экстерриториальному принципу.</w:t>
      </w:r>
    </w:p>
    <w:p w:rsidR="00882DBA" w:rsidRPr="00882DBA" w:rsidRDefault="00882DBA" w:rsidP="00882D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>Экстерриториальный принцип – предусмотренная законодательством возможность подать документы на оформление недвижимости в своем регионе, независимо от места расположения объекта недвижимости. По этому принципу учетно-регистрационные процедуры проводит орган регистрации прав по месту нахождения объекта недвижимости на основании электронных документов, созданных органом регистрации прав по месту подачи бумажных документов.</w:t>
      </w:r>
    </w:p>
    <w:p w:rsidR="00882DBA" w:rsidRPr="00882DBA" w:rsidRDefault="00882DBA" w:rsidP="00882D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>В первом полугодии 2019 года в нашем регионе подано более двух тысяч заявлений на осуществление учетно-регистрационных процедур по экстерриториальному принципу: 2453 – на государственную регистрацию прав, 143 – на государственный кадастровый учет и 24 – для проведения единой процедуры регистрации прав и кадастрового учета.</w:t>
      </w:r>
    </w:p>
    <w:p w:rsidR="00882DBA" w:rsidRDefault="00882DBA" w:rsidP="00882D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В Новосибирской области для подачи документов заявители могут обратиться в офис Кадастровой палаты по региону: г. Новосибирск, ул. Красный проспект, 50. Предварительная запись на подачу документов обязательна. Записаться можно по телефону: +7(383)349-97-89 или на сайте </w:t>
      </w:r>
      <w:hyperlink r:id="rId13" w:history="1">
        <w:proofErr w:type="spellStart"/>
        <w:r w:rsidRPr="00882DB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Росреестра</w:t>
        </w:r>
        <w:proofErr w:type="spellEnd"/>
      </w:hyperlink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разделе «</w:t>
      </w:r>
      <w:hyperlink r:id="rId14" w:anchor="/offices" w:history="1">
        <w:r w:rsidRPr="00882DB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Офисы и приемные. Предварительная запись на прием</w:t>
        </w:r>
      </w:hyperlink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882DBA" w:rsidRPr="00882DBA" w:rsidRDefault="00882DBA" w:rsidP="00882D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2DBA" w:rsidRDefault="00882DBA" w:rsidP="00882D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b/>
          <w:sz w:val="24"/>
          <w:szCs w:val="24"/>
          <w:lang w:eastAsia="ru-RU"/>
        </w:rPr>
        <w:t>В Новосибирской области оформить права</w:t>
      </w:r>
    </w:p>
    <w:p w:rsidR="00882DBA" w:rsidRDefault="00882DBA" w:rsidP="00882D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квартиру в новостройке станет проще</w:t>
      </w:r>
    </w:p>
    <w:p w:rsidR="00882DBA" w:rsidRPr="00882DBA" w:rsidRDefault="00882DBA" w:rsidP="00882DB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82DBA" w:rsidRPr="00882DBA" w:rsidRDefault="00882DBA" w:rsidP="00882DB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1 июля 2019 года в России начало действовать правило обязательного использования </w:t>
      </w:r>
      <w:proofErr w:type="spellStart"/>
      <w:r w:rsidRPr="00882DBA">
        <w:rPr>
          <w:rFonts w:ascii="Times New Roman" w:eastAsia="Times New Roman" w:hAnsi="Times New Roman"/>
          <w:i/>
          <w:sz w:val="24"/>
          <w:szCs w:val="24"/>
          <w:lang w:eastAsia="ru-RU"/>
        </w:rPr>
        <w:t>эскроу</w:t>
      </w:r>
      <w:proofErr w:type="spellEnd"/>
      <w:r w:rsidRPr="00882DB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-счетов: переход от долевого финансирования строительства к </w:t>
      </w:r>
      <w:proofErr w:type="gramStart"/>
      <w:r w:rsidRPr="00882DBA">
        <w:rPr>
          <w:rFonts w:ascii="Times New Roman" w:eastAsia="Times New Roman" w:hAnsi="Times New Roman"/>
          <w:i/>
          <w:sz w:val="24"/>
          <w:szCs w:val="24"/>
          <w:lang w:eastAsia="ru-RU"/>
        </w:rPr>
        <w:t>проектному</w:t>
      </w:r>
      <w:proofErr w:type="gramEnd"/>
      <w:r w:rsidRPr="00882DB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обусловлен необходимостью минимизировать риски для всех участников рынка первичной недвижимости. </w:t>
      </w:r>
      <w:r w:rsidRPr="00882DBA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По мнению экспертов Федеральной Кадастровой палаты, новая инвестиционная модель упростит гражданам задачу по оформлению собственности в новостройке.</w:t>
      </w:r>
    </w:p>
    <w:p w:rsidR="00882DBA" w:rsidRPr="00882DBA" w:rsidRDefault="00882DBA" w:rsidP="00882D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новым правилам, покупатели квартир больше не перечисляют деньги застройщику, а хранят средства на сберегательных счетах </w:t>
      </w:r>
      <w:proofErr w:type="spellStart"/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>эскроу</w:t>
      </w:r>
      <w:proofErr w:type="spellEnd"/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. Застройщик ведет строительство за счет собственных средств или банковского кредита. Доступ к </w:t>
      </w:r>
      <w:proofErr w:type="spellStart"/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>эскроу</w:t>
      </w:r>
      <w:proofErr w:type="spellEnd"/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-счетам застройщик получает только после того, как представит банку разрешение на ввод дома в эксплуатацию и подтверждение регистрации прав собственности как минимум одного объекта долевого строительства (п. 6 ст. 15. 5, Федеральный закон № 214-ФЗ). Таким образом, финансовым гарантом дольщиков выступает банк, а для застройщика создаются условия, в которых своевременная сдача объекта и проведение процедуры кадастрового учета становятся важными составляющими успешного завершения проекта.  </w:t>
      </w:r>
    </w:p>
    <w:p w:rsidR="00882DBA" w:rsidRPr="00882DBA" w:rsidRDefault="00882DBA" w:rsidP="00882DB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«До настоящего времени проблемы дольщиков не ограничивались серьезными финансовыми рисками. Часто, даже после получения ключей, собственники помещений многоквартирного дома не могли зарегистрировать права на квартиру. Происходило это из-за того, что необходимая для регистрации процедура кадастрового учета по той или иной причине затягивалась, а единственными лицами, заинтересованными в решении вопроса, оказывались сами собственники», - </w:t>
      </w:r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говорит эксперт Федеральной кадастровой палаты </w:t>
      </w:r>
      <w:proofErr w:type="spellStart"/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Надежда Лещенко</w:t>
      </w:r>
      <w:r w:rsidRPr="00882DBA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882DB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882DBA" w:rsidRPr="00882DBA" w:rsidRDefault="00882DBA" w:rsidP="00882D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кадастровый учет многоквартирного дома обязан орган власти, уполномоченный выдавать разрешение на ввод объекта в эксплуатацию. В срок не позднее пяти рабочих дней </w:t>
      </w:r>
      <w:proofErr w:type="gramStart"/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>с даты принятия</w:t>
      </w:r>
      <w:proofErr w:type="gramEnd"/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такого решения госорган должен направить в орган регистрации прав заявление о проведении кадастрового учета с приложением необходимых документов.</w:t>
      </w:r>
    </w:p>
    <w:p w:rsidR="00882DBA" w:rsidRPr="00882DBA" w:rsidRDefault="00882DBA" w:rsidP="00882D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Далее в течение пяти рабочих дней </w:t>
      </w:r>
      <w:proofErr w:type="gramStart"/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>с даты поступления</w:t>
      </w:r>
      <w:proofErr w:type="gramEnd"/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заявления специалисты вносят в ЕГРН сведения обо всех жилых и нежилых помещениях многоквартирного дома, общедомовом имуществе, </w:t>
      </w:r>
      <w:proofErr w:type="spellStart"/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>машино</w:t>
      </w:r>
      <w:proofErr w:type="spellEnd"/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-местах, вспомогательных помещениях. При наличии в техническом плане ошибок на их исправление отводится до трех месяцев, проведение кадастрового учета на это время приостанавливается. </w:t>
      </w:r>
    </w:p>
    <w:p w:rsidR="00882DBA" w:rsidRPr="00882DBA" w:rsidRDefault="00882DBA" w:rsidP="00882DB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Действующий закон не обязывает застройщика участвовать в постановке объекта на кадастровый учет: обязательства застройщика перед жильцами заканчивается подписанием акта приема-передачи квартиры. </w:t>
      </w:r>
      <w:r w:rsidRPr="00882DB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«Благодаря новой инвестиционной схеме застройщик разделит интересы жильцов: только проведя кадастровый учет и запустив процедуру регистрации квартир в собственность, он сможет получить от банка средства дольщиков, </w:t>
      </w:r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– поясняет Надежда Лещенко. </w:t>
      </w:r>
      <w:r w:rsidRPr="00882DB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882DBA" w:rsidRPr="00882DBA" w:rsidRDefault="00882DBA" w:rsidP="00882DB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Подать заявление и документы на регистрацию прав собственности можно в офисе МФЦ, на сайте </w:t>
      </w:r>
      <w:proofErr w:type="spellStart"/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портале </w:t>
      </w:r>
      <w:proofErr w:type="spellStart"/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>госуслуг</w:t>
      </w:r>
      <w:proofErr w:type="spellEnd"/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. Не позднее чем через семь рабочих дней заявитель станет полноправным владельцем недвижимости. </w:t>
      </w:r>
      <w:r w:rsidRPr="00882DBA">
        <w:rPr>
          <w:rFonts w:ascii="Times New Roman" w:eastAsia="Times New Roman" w:hAnsi="Times New Roman"/>
          <w:i/>
          <w:sz w:val="24"/>
          <w:szCs w:val="24"/>
          <w:lang w:eastAsia="ru-RU"/>
        </w:rPr>
        <w:t>«Состав пакета документов зависит от условий приобретения недвижимости. Имеет значение, использовались ли кредит или ипотека, привлекалось ли доверенное лицо, есть ли среди владельцев квартиры несовершеннолетние,</w:t>
      </w:r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поясняет Надежда Лещенко. – </w:t>
      </w:r>
      <w:r w:rsidRPr="00882DBA">
        <w:rPr>
          <w:rFonts w:ascii="Times New Roman" w:eastAsia="Times New Roman" w:hAnsi="Times New Roman"/>
          <w:i/>
          <w:sz w:val="24"/>
          <w:szCs w:val="24"/>
          <w:lang w:eastAsia="ru-RU"/>
        </w:rPr>
        <w:t>При этом обязательно надо представить договор долевого участия и акт приема-передачи».</w:t>
      </w:r>
    </w:p>
    <w:p w:rsidR="00882DBA" w:rsidRPr="00882DBA" w:rsidRDefault="00882DBA" w:rsidP="00882D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Постановлению Правительства РФ от 22 апреля 2019 г. № 480, застройщик может привлекать средства дольщиков по старой схеме, если его проект завершен на 30% и не менее 10% общей площади жилых и нежилых помещений, включая </w:t>
      </w:r>
      <w:proofErr w:type="spellStart"/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>машино</w:t>
      </w:r>
      <w:proofErr w:type="spellEnd"/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-места, будет продано без использования </w:t>
      </w:r>
      <w:proofErr w:type="spellStart"/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>эскроу</w:t>
      </w:r>
      <w:proofErr w:type="spellEnd"/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-счетов. Готовность объекта может составлять 15%, если строительство ведется в рамках развития застроенной территории, комплексного освоения территории или по договорам с органами власти, предусматривающим передачу объектов социальной или инженерной инфраструктуры в государственную или муниципальную собственность либо снос ветхого и аварийного жилья. </w:t>
      </w:r>
    </w:p>
    <w:p w:rsidR="00882DBA" w:rsidRPr="00882DBA" w:rsidRDefault="00882DBA" w:rsidP="00882D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«В то же время закон предусматривает возможность </w:t>
      </w:r>
      <w:r w:rsidRPr="00882DBA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заключать договоры долевого участия без использования </w:t>
      </w:r>
      <w:proofErr w:type="spellStart"/>
      <w:r w:rsidRPr="00882DBA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эскроу</w:t>
      </w:r>
      <w:proofErr w:type="spellEnd"/>
      <w:r w:rsidRPr="00882DBA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-счетов и после 1 июля 2019 года</w:t>
      </w:r>
      <w:r w:rsidRPr="00882DB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для девелоперов, чьи проекты частично завершены</w:t>
      </w:r>
      <w:r w:rsidRPr="00882DBA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. Данное отступление позволит сделать переход к новой инвестиционной модели </w:t>
      </w:r>
      <w:proofErr w:type="gramStart"/>
      <w:r w:rsidRPr="00882DBA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более плавным</w:t>
      </w:r>
      <w:proofErr w:type="gramEnd"/>
      <w:r w:rsidRPr="00882DBA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, чтобы российский строительный бизнес продолжал развиваться без потрясений», </w:t>
      </w:r>
      <w:r w:rsidRPr="00882DB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– отмечает эксперт.</w:t>
      </w:r>
      <w:r w:rsidRPr="00882DBA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882DBA" w:rsidRPr="00882DBA" w:rsidRDefault="00882DBA" w:rsidP="00882D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застройщик включен в перечень системообразующих российских организаций и получил разрешения на строительство многоквартирных домов общей площадью не менее 4 </w:t>
      </w:r>
      <w:proofErr w:type="gramStart"/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>млн</w:t>
      </w:r>
      <w:proofErr w:type="gramEnd"/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м² на территории 4 субъектов РФ, строительная готовность объекта может составлять 6%. Такая же планка установлена для застройщиков, взявших на себя обязательства по завершению долевого долгостроя вместо компаний-банкротов. Постановление также предусматривает право регионов устанавливать собственные критерии и случаи их применения, при условии предоставления финансовых гарантий завершения строительства, которое велось без использования </w:t>
      </w:r>
      <w:proofErr w:type="spellStart"/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>эскроу</w:t>
      </w:r>
      <w:proofErr w:type="spellEnd"/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>-счетов.</w:t>
      </w:r>
    </w:p>
    <w:p w:rsidR="008A3B83" w:rsidRPr="00882DBA" w:rsidRDefault="008A3B83" w:rsidP="00882D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2DBA" w:rsidRPr="00882DBA" w:rsidRDefault="00882DBA" w:rsidP="00882DB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b/>
          <w:sz w:val="24"/>
          <w:szCs w:val="24"/>
          <w:lang w:eastAsia="ru-RU"/>
        </w:rPr>
        <w:t>«Публичная кадастровая карта» предоставляет основные сведения ЕГРН</w:t>
      </w:r>
    </w:p>
    <w:p w:rsidR="00882DBA" w:rsidRPr="00882DBA" w:rsidRDefault="00882DBA" w:rsidP="00882D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2DBA" w:rsidRPr="00882DBA" w:rsidRDefault="00882DBA" w:rsidP="00882D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>Справочную информацию об интересующем объекте недвижимости можно получить на электронном сервисе «</w:t>
      </w:r>
      <w:hyperlink r:id="rId15" w:history="1">
        <w:r w:rsidRPr="00882DB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Публичная кадастровая карта</w:t>
        </w:r>
      </w:hyperlink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>». Сервис является электронной базой данных с информацией об объектах недвижимости по всей стране.</w:t>
      </w:r>
    </w:p>
    <w:p w:rsidR="00882DBA" w:rsidRPr="00882DBA" w:rsidRDefault="00882DBA" w:rsidP="00882D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Сервис дублирует основные сведения ЕГРН: кадастровый номер, месторасположение и адрес объекта, площадь, характерные точки границ, геодезические координаты границ объектов, дата постановки объекта на кадастровый учет, форма собственности на недвижимость. Вся указанная информация представлена в графическом и текстовом виде с привязкой к географической карте страны. </w:t>
      </w:r>
    </w:p>
    <w:p w:rsidR="00882DBA" w:rsidRPr="00882DBA" w:rsidRDefault="00882DBA" w:rsidP="00882D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>Информация, представленная сервисом, доступна на территории всей страны. Пользование «</w:t>
      </w:r>
      <w:hyperlink r:id="rId16" w:history="1">
        <w:r w:rsidRPr="00882DB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Публичной кадастровой картой</w:t>
        </w:r>
      </w:hyperlink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>» бесплатно для граждан. Для просмотра интересующих объектов не требуется специальной авторизации. На сервисе представлены не все сведения из-за ограничений информации для публичного доступа. Сведения являются справочными и в качестве официального документа использоваться не могут.</w:t>
      </w:r>
    </w:p>
    <w:p w:rsidR="00882DBA" w:rsidRPr="00882DBA" w:rsidRDefault="00882DBA" w:rsidP="00882D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>Чтобы найти интересующий объект на карте и получить информацию о нем, нужно указать адрес объекта недвижимости либо его кадастровый или условный номер в специальном поле для поиска. Выбрать объект можно также на карте: по щелчку мыши доступная информация появится в текстовом поле.</w:t>
      </w:r>
    </w:p>
    <w:p w:rsidR="00882DBA" w:rsidRPr="00882DBA" w:rsidRDefault="00882DBA" w:rsidP="00882D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Сведений, имеющихся на сервисе, достаточно для минимальной проверки объекта недвижимости при подготовке к определенной сделке. Например, потенциальный покупатель квартиры сможет проверить наличие официальных обременений на объект. </w:t>
      </w:r>
    </w:p>
    <w:p w:rsidR="00882DBA" w:rsidRPr="00882DBA" w:rsidRDefault="00882DBA" w:rsidP="00882D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Воспользоваться официальным электронным ресурсом можно по адресу: </w:t>
      </w:r>
      <w:hyperlink r:id="rId17" w:history="1">
        <w:r w:rsidRPr="00882DB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pkk5.rosreestr.ru</w:t>
        </w:r>
      </w:hyperlink>
      <w:r w:rsidRPr="00882DB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144D7" w:rsidRDefault="006144D7" w:rsidP="006144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44D7" w:rsidRDefault="006144D7" w:rsidP="006144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44D7" w:rsidRDefault="006144D7" w:rsidP="006144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44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АДМИНИСТРАЦИЯ ПЯТИЛЕТСКОГО СЕЛЬСОВЕТА </w:t>
      </w:r>
    </w:p>
    <w:p w:rsidR="006144D7" w:rsidRPr="006144D7" w:rsidRDefault="006144D7" w:rsidP="006144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44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ЧЕРЕПАНОВСКОГО РАЙОНА </w:t>
      </w:r>
    </w:p>
    <w:p w:rsidR="006144D7" w:rsidRPr="006144D7" w:rsidRDefault="006144D7" w:rsidP="006144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44D7">
        <w:rPr>
          <w:rFonts w:ascii="Times New Roman" w:eastAsia="Times New Roman" w:hAnsi="Times New Roman"/>
          <w:b/>
          <w:sz w:val="24"/>
          <w:szCs w:val="24"/>
          <w:lang w:eastAsia="ru-RU"/>
        </w:rPr>
        <w:t>НОВОСИБИРСКОЙ ОБЛАСТИ</w:t>
      </w:r>
    </w:p>
    <w:p w:rsidR="006144D7" w:rsidRPr="006144D7" w:rsidRDefault="006144D7" w:rsidP="006144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44D7" w:rsidRPr="006144D7" w:rsidRDefault="006144D7" w:rsidP="006144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44D7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6144D7" w:rsidRPr="006144D7" w:rsidRDefault="006144D7" w:rsidP="006144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44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144D7" w:rsidRPr="006144D7" w:rsidRDefault="006144D7" w:rsidP="006144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D7">
        <w:rPr>
          <w:rFonts w:ascii="Times New Roman" w:eastAsia="Times New Roman" w:hAnsi="Times New Roman"/>
          <w:sz w:val="24"/>
          <w:szCs w:val="24"/>
          <w:lang w:eastAsia="ru-RU"/>
        </w:rPr>
        <w:t>от 03.07.2019  № 73</w:t>
      </w:r>
    </w:p>
    <w:p w:rsidR="006144D7" w:rsidRPr="006144D7" w:rsidRDefault="006144D7" w:rsidP="006144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4D7" w:rsidRPr="006144D7" w:rsidRDefault="006144D7" w:rsidP="006144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D7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постановление администрации Пятилетского сельсовета Черепановского района Новосибирской области от 25.06.2018 № 66 «</w:t>
      </w:r>
      <w:r w:rsidRPr="0061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утверждении перечня муниципальных услуг Пятилетского сельсовета Черепановского района Новосибирской области»</w:t>
      </w:r>
    </w:p>
    <w:p w:rsidR="006144D7" w:rsidRPr="006144D7" w:rsidRDefault="006144D7" w:rsidP="006144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4D7" w:rsidRPr="006144D7" w:rsidRDefault="006144D7" w:rsidP="006144D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144D7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Федеральным законом от 30.07.2010 года № 210-ФЗ «Об организации предоставления государственных и муниципальных услуг»,  администрация Пятилетского сельсовета Черепановского района Новосибирской области </w:t>
      </w:r>
    </w:p>
    <w:p w:rsidR="006144D7" w:rsidRPr="006144D7" w:rsidRDefault="006144D7" w:rsidP="006144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44D7">
        <w:rPr>
          <w:rFonts w:ascii="Times New Roman" w:hAnsi="Times New Roman"/>
          <w:b/>
          <w:sz w:val="24"/>
          <w:szCs w:val="24"/>
        </w:rPr>
        <w:t>ПОСТАНОВЛЯЕТ:</w:t>
      </w:r>
    </w:p>
    <w:p w:rsidR="006144D7" w:rsidRPr="006144D7" w:rsidRDefault="006144D7" w:rsidP="006144D7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D7">
        <w:rPr>
          <w:rFonts w:ascii="Times New Roman" w:hAnsi="Times New Roman"/>
          <w:sz w:val="24"/>
          <w:szCs w:val="24"/>
        </w:rPr>
        <w:t xml:space="preserve">Внести </w:t>
      </w:r>
      <w:r w:rsidRPr="006144D7">
        <w:rPr>
          <w:rFonts w:ascii="Times New Roman" w:eastAsia="Times New Roman" w:hAnsi="Times New Roman"/>
          <w:sz w:val="24"/>
          <w:szCs w:val="24"/>
          <w:lang w:eastAsia="ru-RU"/>
        </w:rPr>
        <w:t>в постановление администрации Пятилетского сельсовета Черепановского района Новосибирской области от 25.06.2018 № 66 «</w:t>
      </w:r>
      <w:r w:rsidRPr="0061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утверждении перечня муниципальных услуг Пятилетского сельсовета Черепановского района Новосибирской области»</w:t>
      </w:r>
      <w:r w:rsidRPr="006144D7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следующие изменения:</w:t>
      </w:r>
    </w:p>
    <w:p w:rsidR="006144D7" w:rsidRPr="006144D7" w:rsidRDefault="006144D7" w:rsidP="006144D7">
      <w:pPr>
        <w:numPr>
          <w:ilvl w:val="1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4D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муниципальных услуг Пятилетского сельсовета Черепановского района Новосибирской области дополнить пунктами: </w:t>
      </w:r>
    </w:p>
    <w:tbl>
      <w:tblPr>
        <w:tblStyle w:val="af2"/>
        <w:tblW w:w="0" w:type="auto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469"/>
        <w:gridCol w:w="4352"/>
        <w:gridCol w:w="5068"/>
      </w:tblGrid>
      <w:tr w:rsidR="006144D7" w:rsidRPr="006144D7" w:rsidTr="006144D7">
        <w:trPr>
          <w:jc w:val="center"/>
        </w:trPr>
        <w:tc>
          <w:tcPr>
            <w:tcW w:w="469" w:type="dxa"/>
            <w:vAlign w:val="center"/>
          </w:tcPr>
          <w:p w:rsidR="006144D7" w:rsidRPr="006144D7" w:rsidRDefault="006144D7" w:rsidP="006144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44D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6144D7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144D7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52" w:type="dxa"/>
            <w:vAlign w:val="center"/>
          </w:tcPr>
          <w:p w:rsidR="006144D7" w:rsidRPr="006144D7" w:rsidRDefault="006144D7" w:rsidP="006144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44D7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5068" w:type="dxa"/>
            <w:vAlign w:val="center"/>
          </w:tcPr>
          <w:p w:rsidR="006144D7" w:rsidRPr="006144D7" w:rsidRDefault="006144D7" w:rsidP="006144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44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НПА, определяющий порядок предоставления </w:t>
            </w:r>
            <w:r w:rsidRPr="006144D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муниципальной услуги</w:t>
            </w:r>
          </w:p>
        </w:tc>
      </w:tr>
      <w:tr w:rsidR="006144D7" w:rsidRPr="006144D7" w:rsidTr="006144D7">
        <w:trPr>
          <w:jc w:val="center"/>
        </w:trPr>
        <w:tc>
          <w:tcPr>
            <w:tcW w:w="469" w:type="dxa"/>
          </w:tcPr>
          <w:p w:rsidR="006144D7" w:rsidRPr="006144D7" w:rsidRDefault="006144D7" w:rsidP="006144D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4D7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352" w:type="dxa"/>
          </w:tcPr>
          <w:p w:rsidR="006144D7" w:rsidRPr="006144D7" w:rsidRDefault="006144D7" w:rsidP="006144D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4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Выдача разрешения на размещение  объекта  на землях или земельных участках, находящихся в муниципальной собственности,  без  предоставления  земельных  участков  и установления  сервитута</w:t>
            </w:r>
          </w:p>
        </w:tc>
        <w:tc>
          <w:tcPr>
            <w:tcW w:w="5068" w:type="dxa"/>
          </w:tcPr>
          <w:p w:rsidR="006144D7" w:rsidRPr="006144D7" w:rsidRDefault="006144D7" w:rsidP="006144D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4D7">
              <w:rPr>
                <w:rFonts w:ascii="Times New Roman" w:eastAsia="Times New Roman" w:hAnsi="Times New Roman"/>
                <w:sz w:val="24"/>
                <w:szCs w:val="24"/>
              </w:rPr>
              <w:t>Конституция Российской Федерации, Земельный кодекс Российской Федерации № 136-ФЗ от 25.10.2001, Гражданский кодекс Российской Федерации № 51-ФЗ от 30.11.1994, Федеральный закон № 210-ФЗ от 27.07.2010 «Об организации предоставления государственных и муниципальных услуг», Федеральный закон № 131-ФЗ от 06.10.2003 «Об общих принципах организации местного самоуправления в Российской Федерации»</w:t>
            </w:r>
          </w:p>
        </w:tc>
      </w:tr>
      <w:tr w:rsidR="006144D7" w:rsidRPr="006144D7" w:rsidTr="006144D7">
        <w:trPr>
          <w:jc w:val="center"/>
        </w:trPr>
        <w:tc>
          <w:tcPr>
            <w:tcW w:w="469" w:type="dxa"/>
          </w:tcPr>
          <w:p w:rsidR="006144D7" w:rsidRPr="006144D7" w:rsidRDefault="006144D7" w:rsidP="006144D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4D7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352" w:type="dxa"/>
          </w:tcPr>
          <w:p w:rsidR="006144D7" w:rsidRPr="006144D7" w:rsidRDefault="006144D7" w:rsidP="006144D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4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Предоставление участка земли для погребения умершего</w:t>
            </w:r>
          </w:p>
        </w:tc>
        <w:tc>
          <w:tcPr>
            <w:tcW w:w="5068" w:type="dxa"/>
          </w:tcPr>
          <w:p w:rsidR="006144D7" w:rsidRPr="006144D7" w:rsidRDefault="006144D7" w:rsidP="006144D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4D7">
              <w:rPr>
                <w:rFonts w:ascii="Times New Roman" w:eastAsia="Times New Roman" w:hAnsi="Times New Roman"/>
                <w:sz w:val="24"/>
                <w:szCs w:val="24"/>
              </w:rPr>
              <w:t>Конституция Российской Федерации, Земельный кодекс Российской Федерации № 136-ФЗ от 25.10.2001, Гражданский кодекс Российской Федерации № 51-ФЗ от 30.11.1994, Федеральный закон № 210-ФЗ от 27.07.2010 «Об организации предоставления государственных и муниципальных услуг», Федеральный закон № 131-ФЗ от 06.10.2003 «Об общих принципах организации местного самоуправления в Российской Федерации»</w:t>
            </w:r>
          </w:p>
        </w:tc>
      </w:tr>
    </w:tbl>
    <w:p w:rsidR="006144D7" w:rsidRPr="006144D7" w:rsidRDefault="006144D7" w:rsidP="006144D7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4D7" w:rsidRPr="006144D7" w:rsidRDefault="006144D7" w:rsidP="006144D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44D7">
        <w:rPr>
          <w:rFonts w:ascii="Times New Roman" w:eastAsia="Times New Roman" w:hAnsi="Times New Roman"/>
          <w:sz w:val="24"/>
          <w:szCs w:val="24"/>
          <w:lang w:eastAsia="ar-SA"/>
        </w:rPr>
        <w:t>2. Опубликовать настоящее постановление  в периодическом печатном издании «Сельские вести»  и  разместить на официальном сайте администрации Пятилетского сельсовета Черепановского района Новосибирской области  в сети Интернет.</w:t>
      </w:r>
    </w:p>
    <w:p w:rsidR="006144D7" w:rsidRPr="006144D7" w:rsidRDefault="006144D7" w:rsidP="006144D7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4D7" w:rsidRPr="006144D7" w:rsidRDefault="006144D7" w:rsidP="006144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44D7" w:rsidRPr="006144D7" w:rsidRDefault="006144D7" w:rsidP="006144D7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44D7" w:rsidRPr="006144D7" w:rsidRDefault="006144D7" w:rsidP="006144D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Глава Пятилетского сельсовета</w:t>
      </w:r>
    </w:p>
    <w:p w:rsidR="006144D7" w:rsidRPr="006144D7" w:rsidRDefault="006144D7" w:rsidP="006144D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Черепановского района </w:t>
      </w:r>
    </w:p>
    <w:p w:rsidR="002A4BAB" w:rsidRPr="006144D7" w:rsidRDefault="006144D7" w:rsidP="006144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61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Новосибирской области</w:t>
      </w:r>
      <w:r w:rsidRPr="006144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Pr="006144D7">
        <w:rPr>
          <w:rFonts w:ascii="Times New Roman" w:eastAsia="Times New Roman" w:hAnsi="Times New Roman"/>
          <w:sz w:val="24"/>
          <w:szCs w:val="24"/>
          <w:lang w:eastAsia="ru-RU"/>
        </w:rPr>
        <w:t>В.Н. Кононов</w:t>
      </w:r>
    </w:p>
    <w:tbl>
      <w:tblPr>
        <w:tblpPr w:leftFromText="180" w:rightFromText="180" w:bottomFromText="200" w:vertAnchor="text" w:horzAnchor="margin" w:tblpY="3938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5522"/>
        <w:gridCol w:w="1687"/>
      </w:tblGrid>
      <w:tr w:rsidR="006144D7" w:rsidRPr="008A3B83" w:rsidTr="006144D7">
        <w:trPr>
          <w:trHeight w:val="907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D7" w:rsidRPr="008A3B83" w:rsidRDefault="006144D7" w:rsidP="006144D7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Редакционный совет:</w:t>
            </w:r>
          </w:p>
          <w:p w:rsidR="006144D7" w:rsidRPr="008A3B83" w:rsidRDefault="006144D7" w:rsidP="006144D7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Гребенщиков В.</w:t>
            </w:r>
            <w:proofErr w:type="gramStart"/>
            <w:r w:rsidRPr="008A3B8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A3B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44D7" w:rsidRPr="008A3B83" w:rsidRDefault="006144D7" w:rsidP="006144D7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Чупина Е.А</w:t>
            </w:r>
          </w:p>
          <w:p w:rsidR="006144D7" w:rsidRPr="008A3B83" w:rsidRDefault="006144D7" w:rsidP="006144D7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Копенкина О.В.</w:t>
            </w:r>
          </w:p>
          <w:p w:rsidR="006144D7" w:rsidRPr="008A3B83" w:rsidRDefault="006144D7" w:rsidP="006144D7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Гришина О.Ю.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D7" w:rsidRPr="008A3B83" w:rsidRDefault="006144D7" w:rsidP="00614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6144D7" w:rsidRPr="008A3B83" w:rsidRDefault="006144D7" w:rsidP="00614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 xml:space="preserve">Пятилетка ул. Центральная 12 , </w:t>
            </w:r>
          </w:p>
          <w:p w:rsidR="006144D7" w:rsidRPr="008A3B83" w:rsidRDefault="006144D7" w:rsidP="00614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тел, факс 58-222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D7" w:rsidRPr="008A3B83" w:rsidRDefault="006144D7" w:rsidP="00614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83">
              <w:rPr>
                <w:rFonts w:ascii="Times New Roman" w:hAnsi="Times New Roman"/>
                <w:sz w:val="24"/>
                <w:szCs w:val="24"/>
              </w:rPr>
              <w:t>Тираж 99 экземпляров</w:t>
            </w:r>
          </w:p>
          <w:p w:rsidR="006144D7" w:rsidRPr="008A3B83" w:rsidRDefault="006144D7" w:rsidP="00614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44D7" w:rsidRPr="008A3B83" w:rsidRDefault="006144D7" w:rsidP="006144D7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44D7" w:rsidRPr="008A3B83" w:rsidRDefault="006144D7" w:rsidP="006144D7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44D7" w:rsidRPr="008A3B83" w:rsidRDefault="006144D7" w:rsidP="006144D7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3B83" w:rsidRDefault="008A3B83" w:rsidP="00882D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A3B83" w:rsidSect="002A4BAB">
      <w:footerReference w:type="default" r:id="rId18"/>
      <w:pgSz w:w="11906" w:h="16838"/>
      <w:pgMar w:top="851" w:right="851" w:bottom="851" w:left="851" w:header="709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956" w:rsidRDefault="00491956" w:rsidP="00523D35">
      <w:pPr>
        <w:spacing w:after="0" w:line="240" w:lineRule="auto"/>
      </w:pPr>
      <w:r>
        <w:separator/>
      </w:r>
    </w:p>
  </w:endnote>
  <w:endnote w:type="continuationSeparator" w:id="0">
    <w:p w:rsidR="00491956" w:rsidRDefault="00491956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4D7">
          <w:rPr>
            <w:noProof/>
          </w:rPr>
          <w:t>4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956" w:rsidRDefault="00491956" w:rsidP="00523D35">
      <w:pPr>
        <w:spacing w:after="0" w:line="240" w:lineRule="auto"/>
      </w:pPr>
      <w:r>
        <w:separator/>
      </w:r>
    </w:p>
  </w:footnote>
  <w:footnote w:type="continuationSeparator" w:id="0">
    <w:p w:rsidR="00491956" w:rsidRDefault="00491956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ED46BC8"/>
    <w:multiLevelType w:val="multilevel"/>
    <w:tmpl w:val="35B848E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>
    <w:nsid w:val="5ABF15F8"/>
    <w:multiLevelType w:val="multilevel"/>
    <w:tmpl w:val="B1860942"/>
    <w:lvl w:ilvl="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">
    <w:nsid w:val="68A26B2C"/>
    <w:multiLevelType w:val="hybridMultilevel"/>
    <w:tmpl w:val="F2D4650E"/>
    <w:lvl w:ilvl="0" w:tplc="1982E75A">
      <w:start w:val="1"/>
      <w:numFmt w:val="decimal"/>
      <w:lvlText w:val="%1."/>
      <w:lvlJc w:val="left"/>
      <w:pPr>
        <w:ind w:left="1755" w:hanging="103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780331"/>
    <w:multiLevelType w:val="hybridMultilevel"/>
    <w:tmpl w:val="3146D4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97671"/>
    <w:rsid w:val="000D6D8C"/>
    <w:rsid w:val="000E5B0E"/>
    <w:rsid w:val="000E70C9"/>
    <w:rsid w:val="00177A6D"/>
    <w:rsid w:val="00183C4E"/>
    <w:rsid w:val="00224AB2"/>
    <w:rsid w:val="00226625"/>
    <w:rsid w:val="00280C79"/>
    <w:rsid w:val="002A3296"/>
    <w:rsid w:val="002A4BAB"/>
    <w:rsid w:val="002A6A77"/>
    <w:rsid w:val="002F2BDA"/>
    <w:rsid w:val="00302246"/>
    <w:rsid w:val="00323D8B"/>
    <w:rsid w:val="003413D8"/>
    <w:rsid w:val="00362CCC"/>
    <w:rsid w:val="003C5162"/>
    <w:rsid w:val="003E3933"/>
    <w:rsid w:val="00407445"/>
    <w:rsid w:val="00414623"/>
    <w:rsid w:val="0042480A"/>
    <w:rsid w:val="00431A26"/>
    <w:rsid w:val="004509FF"/>
    <w:rsid w:val="0045463E"/>
    <w:rsid w:val="00462093"/>
    <w:rsid w:val="00491956"/>
    <w:rsid w:val="004C6177"/>
    <w:rsid w:val="004D24A7"/>
    <w:rsid w:val="005124B3"/>
    <w:rsid w:val="00515413"/>
    <w:rsid w:val="00523D35"/>
    <w:rsid w:val="005376E1"/>
    <w:rsid w:val="00553721"/>
    <w:rsid w:val="00567AAD"/>
    <w:rsid w:val="00605CA9"/>
    <w:rsid w:val="006144D7"/>
    <w:rsid w:val="00623A4C"/>
    <w:rsid w:val="00634490"/>
    <w:rsid w:val="00634F9C"/>
    <w:rsid w:val="006548D2"/>
    <w:rsid w:val="00666EED"/>
    <w:rsid w:val="00685716"/>
    <w:rsid w:val="007004B9"/>
    <w:rsid w:val="007817CB"/>
    <w:rsid w:val="007A013C"/>
    <w:rsid w:val="007C57AE"/>
    <w:rsid w:val="0081328E"/>
    <w:rsid w:val="00862831"/>
    <w:rsid w:val="00882DBA"/>
    <w:rsid w:val="00897917"/>
    <w:rsid w:val="008A3B83"/>
    <w:rsid w:val="008A5112"/>
    <w:rsid w:val="008C6E4D"/>
    <w:rsid w:val="008E285E"/>
    <w:rsid w:val="008F7008"/>
    <w:rsid w:val="009125BA"/>
    <w:rsid w:val="0092003E"/>
    <w:rsid w:val="009646EE"/>
    <w:rsid w:val="00970A0C"/>
    <w:rsid w:val="009746B8"/>
    <w:rsid w:val="00980B4E"/>
    <w:rsid w:val="009A1050"/>
    <w:rsid w:val="009B6924"/>
    <w:rsid w:val="009C1D26"/>
    <w:rsid w:val="00A0469F"/>
    <w:rsid w:val="00A069C3"/>
    <w:rsid w:val="00A34E5F"/>
    <w:rsid w:val="00A823D0"/>
    <w:rsid w:val="00A841A9"/>
    <w:rsid w:val="00AA333A"/>
    <w:rsid w:val="00AF3228"/>
    <w:rsid w:val="00B045AB"/>
    <w:rsid w:val="00B502C1"/>
    <w:rsid w:val="00BB7DC5"/>
    <w:rsid w:val="00BD0A9D"/>
    <w:rsid w:val="00BD1619"/>
    <w:rsid w:val="00BE3610"/>
    <w:rsid w:val="00BE4ED6"/>
    <w:rsid w:val="00BF1152"/>
    <w:rsid w:val="00BF6BB2"/>
    <w:rsid w:val="00C47D71"/>
    <w:rsid w:val="00C56AF5"/>
    <w:rsid w:val="00C63AFB"/>
    <w:rsid w:val="00CB7F7D"/>
    <w:rsid w:val="00CC3631"/>
    <w:rsid w:val="00CC7DD8"/>
    <w:rsid w:val="00CD15E3"/>
    <w:rsid w:val="00D23328"/>
    <w:rsid w:val="00D37B01"/>
    <w:rsid w:val="00D714BF"/>
    <w:rsid w:val="00D8083F"/>
    <w:rsid w:val="00D83B1A"/>
    <w:rsid w:val="00D903C5"/>
    <w:rsid w:val="00DB3B44"/>
    <w:rsid w:val="00DC0CE5"/>
    <w:rsid w:val="00E0265D"/>
    <w:rsid w:val="00E1749C"/>
    <w:rsid w:val="00E33482"/>
    <w:rsid w:val="00E51E21"/>
    <w:rsid w:val="00EB6A94"/>
    <w:rsid w:val="00EC3B16"/>
    <w:rsid w:val="00ED22C7"/>
    <w:rsid w:val="00F21420"/>
    <w:rsid w:val="00F55E42"/>
    <w:rsid w:val="00F77DD6"/>
    <w:rsid w:val="00F955F3"/>
    <w:rsid w:val="00FA2148"/>
    <w:rsid w:val="00FC1600"/>
    <w:rsid w:val="00FC2EB1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  <w:style w:type="table" w:styleId="af2">
    <w:name w:val="Table Grid"/>
    <w:basedOn w:val="a1"/>
    <w:uiPriority w:val="39"/>
    <w:rsid w:val="00614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  <w:style w:type="table" w:styleId="af2">
    <w:name w:val="Table Grid"/>
    <w:basedOn w:val="a1"/>
    <w:uiPriority w:val="39"/>
    <w:rsid w:val="00614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83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6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7541">
              <w:marLeft w:val="0"/>
              <w:marRight w:val="0"/>
              <w:marTop w:val="0"/>
              <w:marBottom w:val="0"/>
              <w:divBdr>
                <w:top w:val="single" w:sz="6" w:space="15" w:color="EDF1F5"/>
                <w:left w:val="single" w:sz="6" w:space="17" w:color="EDF1F5"/>
                <w:bottom w:val="single" w:sz="6" w:space="17" w:color="EDF1F5"/>
                <w:right w:val="single" w:sz="6" w:space="17" w:color="EDF1F5"/>
              </w:divBdr>
              <w:divsChild>
                <w:div w:id="9361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1226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1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osreestr.ru/sit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fc-nso.ru/" TargetMode="External"/><Relationship Id="rId17" Type="http://schemas.openxmlformats.org/officeDocument/2006/relationships/hyperlink" Target="http://pkk5.rosreest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kk5.rosreestr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reestr.ru/sit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kk5.rosreestr.ru" TargetMode="External"/><Relationship Id="rId10" Type="http://schemas.openxmlformats.org/officeDocument/2006/relationships/hyperlink" Target="https://&#1088;&#1077;&#1075;&#1080;&#1089;&#1090;&#1088;&#1072;&#1094;&#1080;&#1103;&#1087;&#1088;&#1086;&#1089;&#1090;&#1086;.&#1088;&#1092;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kadastr_nso" TargetMode="External"/><Relationship Id="rId14" Type="http://schemas.openxmlformats.org/officeDocument/2006/relationships/hyperlink" Target="https://lk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ADC69-D2A2-4C77-9324-7FEAF1EF0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2019-08-21T05:46:00Z</cp:lastPrinted>
  <dcterms:created xsi:type="dcterms:W3CDTF">2019-04-15T09:34:00Z</dcterms:created>
  <dcterms:modified xsi:type="dcterms:W3CDTF">2019-08-21T05:49:00Z</dcterms:modified>
</cp:coreProperties>
</file>