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4ED6" w:rsidRDefault="00C56AF5" w:rsidP="00B502C1">
      <w:pPr>
        <w:tabs>
          <w:tab w:val="left" w:pos="4658"/>
          <w:tab w:val="right" w:pos="10773"/>
        </w:tabs>
        <w:spacing w:after="0" w:line="240" w:lineRule="auto"/>
        <w:rPr>
          <w:rFonts w:ascii="Times New Roman" w:hAnsi="Times New Roman"/>
          <w:b/>
          <w:sz w:val="24"/>
          <w:szCs w:val="24"/>
        </w:rPr>
      </w:pPr>
      <w:r>
        <w:rPr>
          <w:rFonts w:ascii="Times New Roman" w:hAnsi="Times New Roman"/>
          <w:b/>
          <w:sz w:val="24"/>
          <w:szCs w:val="24"/>
        </w:rPr>
        <w:t xml:space="preserve">                                                                                                                                                         </w:t>
      </w:r>
      <w:r w:rsidR="00980B4E">
        <w:rPr>
          <w:rFonts w:ascii="Times New Roman" w:hAnsi="Times New Roman"/>
          <w:b/>
          <w:sz w:val="24"/>
          <w:szCs w:val="24"/>
        </w:rPr>
        <w:t>Бесплатно</w:t>
      </w:r>
    </w:p>
    <w:p w:rsidR="00980B4E" w:rsidRPr="00F21420" w:rsidRDefault="00515413" w:rsidP="00B502C1">
      <w:pPr>
        <w:spacing w:after="0" w:line="240" w:lineRule="auto"/>
        <w:jc w:val="right"/>
        <w:rPr>
          <w:rFonts w:ascii="Times New Roman" w:hAnsi="Times New Roman"/>
          <w:b/>
          <w:sz w:val="24"/>
          <w:szCs w:val="24"/>
        </w:rPr>
      </w:pPr>
      <w:r>
        <w:rPr>
          <w:rFonts w:ascii="Times New Roman" w:hAnsi="Times New Roman"/>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2.75pt;height:32.25pt" fillcolor="black">
            <v:shadow color="#868686"/>
            <v:textpath style="font-family:&quot;Arial&quot;;font-size:28pt;font-weight:bold;font-style:italic;v-text-kern:t" trim="t" fitpath="t" string="Сельские вести "/>
          </v:shape>
        </w:pict>
      </w:r>
      <w:r w:rsidR="00980B4E" w:rsidRPr="006611A0">
        <w:rPr>
          <w:rFonts w:ascii="Times New Roman" w:hAnsi="Times New Roman"/>
        </w:rPr>
        <w:t xml:space="preserve">                                                        </w:t>
      </w:r>
    </w:p>
    <w:p w:rsidR="00980B4E" w:rsidRPr="006611A0" w:rsidRDefault="00980B4E" w:rsidP="00B502C1">
      <w:pPr>
        <w:spacing w:after="0" w:line="240" w:lineRule="auto"/>
        <w:rPr>
          <w:rFonts w:ascii="Times New Roman" w:hAnsi="Times New Roman"/>
          <w:b/>
        </w:rPr>
      </w:pPr>
      <w:r>
        <w:rPr>
          <w:rFonts w:ascii="Times New Roman" w:hAnsi="Times New Roman"/>
        </w:rPr>
        <w:t xml:space="preserve">                                                       </w:t>
      </w:r>
      <w:r w:rsidR="00EB6A94">
        <w:rPr>
          <w:rFonts w:ascii="Times New Roman" w:hAnsi="Times New Roman"/>
        </w:rPr>
        <w:t xml:space="preserve">    </w:t>
      </w:r>
      <w:r w:rsidRPr="006611A0">
        <w:rPr>
          <w:rFonts w:ascii="Times New Roman" w:hAnsi="Times New Roman"/>
          <w:b/>
        </w:rPr>
        <w:t>Газета  официальных документов  администрации  и</w:t>
      </w:r>
    </w:p>
    <w:p w:rsidR="00980B4E" w:rsidRDefault="00980B4E" w:rsidP="00B502C1">
      <w:pPr>
        <w:tabs>
          <w:tab w:val="left" w:pos="2145"/>
          <w:tab w:val="center" w:pos="7285"/>
        </w:tabs>
        <w:spacing w:after="0" w:line="240" w:lineRule="auto"/>
        <w:rPr>
          <w:rFonts w:ascii="Times New Roman" w:hAnsi="Times New Roman"/>
          <w:b/>
        </w:rPr>
      </w:pPr>
      <w:r w:rsidRPr="006611A0">
        <w:rPr>
          <w:rFonts w:ascii="Times New Roman" w:hAnsi="Times New Roman"/>
          <w:b/>
          <w:u w:val="single"/>
        </w:rPr>
        <w:t>№</w:t>
      </w:r>
      <w:r w:rsidR="00E1749C">
        <w:rPr>
          <w:rFonts w:ascii="Times New Roman" w:hAnsi="Times New Roman"/>
          <w:b/>
          <w:u w:val="single"/>
        </w:rPr>
        <w:t xml:space="preserve"> </w:t>
      </w:r>
      <w:r w:rsidR="009A1050">
        <w:rPr>
          <w:rFonts w:ascii="Times New Roman" w:hAnsi="Times New Roman"/>
          <w:b/>
          <w:u w:val="single"/>
        </w:rPr>
        <w:t>32</w:t>
      </w:r>
      <w:r w:rsidR="00DC0CE5">
        <w:rPr>
          <w:rFonts w:ascii="Times New Roman" w:hAnsi="Times New Roman"/>
          <w:b/>
          <w:u w:val="single"/>
        </w:rPr>
        <w:t xml:space="preserve"> </w:t>
      </w:r>
      <w:r>
        <w:rPr>
          <w:rFonts w:ascii="Times New Roman" w:hAnsi="Times New Roman"/>
        </w:rPr>
        <w:t>от</w:t>
      </w:r>
      <w:r w:rsidR="002A3296">
        <w:rPr>
          <w:rFonts w:ascii="Times New Roman" w:hAnsi="Times New Roman"/>
        </w:rPr>
        <w:t xml:space="preserve"> </w:t>
      </w:r>
      <w:r w:rsidR="009A1050">
        <w:rPr>
          <w:rFonts w:ascii="Times New Roman" w:hAnsi="Times New Roman"/>
        </w:rPr>
        <w:t xml:space="preserve">01 апреля </w:t>
      </w:r>
      <w:r w:rsidR="00F955F3">
        <w:rPr>
          <w:rFonts w:ascii="Times New Roman" w:hAnsi="Times New Roman"/>
        </w:rPr>
        <w:t xml:space="preserve"> </w:t>
      </w:r>
      <w:r w:rsidR="00BF1152">
        <w:rPr>
          <w:rFonts w:ascii="Times New Roman" w:hAnsi="Times New Roman"/>
        </w:rPr>
        <w:t>2019</w:t>
      </w:r>
      <w:r>
        <w:rPr>
          <w:rFonts w:ascii="Times New Roman" w:hAnsi="Times New Roman"/>
        </w:rPr>
        <w:t xml:space="preserve"> г       </w:t>
      </w:r>
      <w:r w:rsidR="00F955F3">
        <w:rPr>
          <w:rFonts w:ascii="Times New Roman" w:hAnsi="Times New Roman"/>
        </w:rPr>
        <w:t xml:space="preserve">   </w:t>
      </w:r>
      <w:r w:rsidR="000E70C9">
        <w:rPr>
          <w:rFonts w:ascii="Times New Roman" w:hAnsi="Times New Roman"/>
        </w:rPr>
        <w:t xml:space="preserve"> </w:t>
      </w:r>
      <w:r w:rsidR="00A0469F">
        <w:rPr>
          <w:rFonts w:ascii="Times New Roman" w:hAnsi="Times New Roman"/>
        </w:rPr>
        <w:t xml:space="preserve"> </w:t>
      </w:r>
      <w:r w:rsidRPr="006611A0">
        <w:rPr>
          <w:rFonts w:ascii="Times New Roman" w:hAnsi="Times New Roman"/>
          <w:b/>
        </w:rPr>
        <w:t>Совета депутатов  Пятилетского сель</w:t>
      </w:r>
      <w:r>
        <w:rPr>
          <w:rFonts w:ascii="Times New Roman" w:hAnsi="Times New Roman"/>
          <w:b/>
        </w:rPr>
        <w:t xml:space="preserve">совета Черепановского  </w:t>
      </w:r>
      <w:r w:rsidRPr="006611A0">
        <w:rPr>
          <w:rFonts w:ascii="Times New Roman" w:hAnsi="Times New Roman"/>
          <w:b/>
        </w:rPr>
        <w:t>района</w:t>
      </w:r>
    </w:p>
    <w:p w:rsidR="00980B4E" w:rsidRPr="00EB6A94" w:rsidRDefault="00980B4E" w:rsidP="00B502C1">
      <w:pPr>
        <w:spacing w:after="0" w:line="240" w:lineRule="auto"/>
        <w:rPr>
          <w:rFonts w:ascii="Times New Roman" w:hAnsi="Times New Roman"/>
        </w:rPr>
      </w:pPr>
    </w:p>
    <w:p w:rsidR="009A1050" w:rsidRDefault="009A1050" w:rsidP="009A1050">
      <w:pPr>
        <w:spacing w:after="0" w:line="240" w:lineRule="auto"/>
        <w:jc w:val="right"/>
        <w:rPr>
          <w:rFonts w:ascii="Times New Roman" w:eastAsia="Times New Roman" w:hAnsi="Times New Roman"/>
          <w:b/>
          <w:i/>
          <w:sz w:val="24"/>
          <w:szCs w:val="24"/>
          <w:u w:val="single"/>
          <w:lang w:eastAsia="ru-RU"/>
        </w:rPr>
      </w:pPr>
      <w:r w:rsidRPr="009A1050">
        <w:rPr>
          <w:rFonts w:ascii="Times New Roman" w:eastAsia="Times New Roman" w:hAnsi="Times New Roman"/>
          <w:b/>
          <w:i/>
          <w:sz w:val="24"/>
          <w:szCs w:val="24"/>
          <w:u w:val="single"/>
          <w:lang w:eastAsia="ru-RU"/>
        </w:rPr>
        <w:t>Пресс-служба Кадастровой палаты</w:t>
      </w:r>
    </w:p>
    <w:p w:rsidR="009A1050" w:rsidRDefault="009A1050" w:rsidP="009A1050">
      <w:pPr>
        <w:spacing w:after="0" w:line="240" w:lineRule="auto"/>
        <w:jc w:val="right"/>
        <w:rPr>
          <w:rFonts w:ascii="Times New Roman" w:eastAsia="Times New Roman" w:hAnsi="Times New Roman"/>
          <w:b/>
          <w:i/>
          <w:sz w:val="24"/>
          <w:szCs w:val="24"/>
          <w:u w:val="single"/>
          <w:lang w:eastAsia="ru-RU"/>
        </w:rPr>
      </w:pPr>
      <w:r w:rsidRPr="009A1050">
        <w:rPr>
          <w:rFonts w:ascii="Times New Roman" w:eastAsia="Times New Roman" w:hAnsi="Times New Roman"/>
          <w:b/>
          <w:i/>
          <w:sz w:val="24"/>
          <w:szCs w:val="24"/>
          <w:u w:val="single"/>
          <w:lang w:eastAsia="ru-RU"/>
        </w:rPr>
        <w:t xml:space="preserve"> по Новосибирской области </w:t>
      </w:r>
    </w:p>
    <w:p w:rsidR="00E51E21" w:rsidRPr="009A1050" w:rsidRDefault="009A1050" w:rsidP="009A1050">
      <w:pPr>
        <w:spacing w:after="0" w:line="240" w:lineRule="auto"/>
        <w:jc w:val="right"/>
        <w:rPr>
          <w:rFonts w:ascii="Times New Roman" w:eastAsia="Times New Roman" w:hAnsi="Times New Roman"/>
          <w:b/>
          <w:i/>
          <w:sz w:val="24"/>
          <w:szCs w:val="24"/>
          <w:u w:val="single"/>
          <w:lang w:eastAsia="ru-RU"/>
        </w:rPr>
      </w:pPr>
      <w:r w:rsidRPr="009A1050">
        <w:rPr>
          <w:rFonts w:ascii="Times New Roman" w:eastAsia="Times New Roman" w:hAnsi="Times New Roman"/>
          <w:b/>
          <w:i/>
          <w:sz w:val="24"/>
          <w:szCs w:val="24"/>
          <w:u w:val="single"/>
          <w:lang w:eastAsia="ru-RU"/>
        </w:rPr>
        <w:t>информирует</w:t>
      </w:r>
    </w:p>
    <w:p w:rsidR="00183C4E" w:rsidRPr="00183C4E" w:rsidRDefault="00183C4E" w:rsidP="009A1050">
      <w:pPr>
        <w:spacing w:after="0" w:line="240" w:lineRule="auto"/>
        <w:jc w:val="right"/>
        <w:rPr>
          <w:rFonts w:ascii="Times New Roman" w:eastAsia="Times New Roman" w:hAnsi="Times New Roman"/>
          <w:sz w:val="24"/>
          <w:szCs w:val="24"/>
          <w:lang w:eastAsia="ru-RU"/>
        </w:rPr>
      </w:pPr>
    </w:p>
    <w:p w:rsidR="009A1050" w:rsidRPr="009A1050" w:rsidRDefault="009A1050" w:rsidP="009A1050">
      <w:pPr>
        <w:ind w:firstLine="709"/>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Специалисты Кадастровой палаты по региону провели горячую линию по вопросам кадастрового учета</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27 марта специалисты отдела обеспечения ведения ЕГРН провели горячую линию по вопросам постановки на кадастровый учет жилых и садовых домов на садовых земельных участках в связи с вступлением в силу Федерального Закона от 03.08.2018 </w:t>
      </w:r>
      <w:r w:rsidRPr="009A1050">
        <w:rPr>
          <w:rFonts w:ascii="Times New Roman" w:eastAsia="Times New Roman" w:hAnsi="Times New Roman"/>
          <w:sz w:val="24"/>
          <w:szCs w:val="24"/>
          <w:lang w:eastAsia="ru-RU"/>
        </w:rPr>
        <w:br/>
      </w:r>
      <w:hyperlink r:id="rId9" w:history="1">
        <w:r w:rsidRPr="009A1050">
          <w:rPr>
            <w:rFonts w:ascii="Times New Roman" w:eastAsia="Times New Roman" w:hAnsi="Times New Roman"/>
            <w:sz w:val="24"/>
            <w:szCs w:val="24"/>
            <w:lang w:eastAsia="ru-RU"/>
          </w:rPr>
          <w:t>№ 340-ФЗ</w:t>
        </w:r>
      </w:hyperlink>
      <w:r w:rsidRPr="009A1050">
        <w:rPr>
          <w:rFonts w:ascii="Times New Roman" w:eastAsia="Times New Roman" w:hAnsi="Times New Roman"/>
          <w:sz w:val="24"/>
          <w:szCs w:val="24"/>
          <w:lang w:eastAsia="ru-RU"/>
        </w:rPr>
        <w:t xml:space="preserve"> «О внесении изменений в Градостроительный кодекс Российской Федерации и отдельные законодательные акты Российской Федерации». В ходе горячей линии поступили следующие вопросы. </w:t>
      </w:r>
    </w:p>
    <w:p w:rsidR="009A1050" w:rsidRPr="009A1050" w:rsidRDefault="009A1050" w:rsidP="009A1050">
      <w:pPr>
        <w:autoSpaceDE w:val="0"/>
        <w:autoSpaceDN w:val="0"/>
        <w:adjustRightInd w:val="0"/>
        <w:spacing w:after="0" w:line="240" w:lineRule="auto"/>
        <w:ind w:firstLine="709"/>
        <w:jc w:val="both"/>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Как поставить на кадастровый учет и зарегистрировать право на садовый дом, расположенный на садовом земельном участке? Право на земельный участок зарегистрировано.</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proofErr w:type="gramStart"/>
      <w:r w:rsidRPr="009A1050">
        <w:rPr>
          <w:rFonts w:ascii="Times New Roman" w:eastAsia="Times New Roman" w:hAnsi="Times New Roman"/>
          <w:sz w:val="24"/>
          <w:szCs w:val="24"/>
          <w:lang w:eastAsia="ru-RU"/>
        </w:rPr>
        <w:t xml:space="preserve">Уполномоченный на выдачу разрешений на строительство орган власти в срок не позднее семи рабочих дней с даты поступления от застройщика уведомления об окончании строительства садового дома (при отсутствии предусмотренных Градостроительным </w:t>
      </w:r>
      <w:hyperlink r:id="rId10" w:history="1">
        <w:r w:rsidRPr="009A1050">
          <w:rPr>
            <w:rFonts w:ascii="Times New Roman" w:eastAsia="Times New Roman" w:hAnsi="Times New Roman"/>
            <w:color w:val="000000"/>
            <w:sz w:val="24"/>
            <w:szCs w:val="24"/>
            <w:lang w:eastAsia="ru-RU"/>
          </w:rPr>
          <w:t>кодексом</w:t>
        </w:r>
      </w:hyperlink>
      <w:r w:rsidRPr="009A1050">
        <w:rPr>
          <w:rFonts w:ascii="Times New Roman" w:eastAsia="Times New Roman" w:hAnsi="Times New Roman"/>
          <w:color w:val="000000"/>
          <w:sz w:val="24"/>
          <w:szCs w:val="24"/>
          <w:lang w:eastAsia="ru-RU"/>
        </w:rPr>
        <w:t xml:space="preserve"> Р</w:t>
      </w:r>
      <w:r w:rsidRPr="009A1050">
        <w:rPr>
          <w:rFonts w:ascii="Times New Roman" w:eastAsia="Times New Roman" w:hAnsi="Times New Roman"/>
          <w:sz w:val="24"/>
          <w:szCs w:val="24"/>
          <w:lang w:eastAsia="ru-RU"/>
        </w:rPr>
        <w:t>Ф оснований для направления застройщику уведомления о несоответствии построенного садового дома требованиям законодательства о градостроительной деятельности) обязан направить в орган регистрации прав заявление о государственном кадастровом учете и регистрации</w:t>
      </w:r>
      <w:proofErr w:type="gramEnd"/>
      <w:r w:rsidRPr="009A1050">
        <w:rPr>
          <w:rFonts w:ascii="Times New Roman" w:eastAsia="Times New Roman" w:hAnsi="Times New Roman"/>
          <w:sz w:val="24"/>
          <w:szCs w:val="24"/>
          <w:lang w:eastAsia="ru-RU"/>
        </w:rPr>
        <w:t xml:space="preserve"> прав на садовый дом и прилагаемые к нему документы, в том числе уведомление об окончании строительства и технический план, представленный застройщиком.</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Технический план садового дома подготавливается кадастровым инженером на основании декларации и уведомления застройщика о планируемом строительстве садового дома. Кроме того, необходимо уведомление, направленное органом власти о соответствии указанных в уведомлении о планируемом строительстве садового дома параметров предельным параметрам разрешенного строительства. Эти параметры установлены правилами землепользования и застройки, документацией по планировке территории. Также требуется соответствие обязательным требованиям к параметрам объектов капитального строительства, установленным федеральными законами, и допустимости размещения садового дома на земельном участке. Декларация и уведомления прилагаются к техническому плану жилого дома или садового дома и являются его неотъемлемой частью.</w:t>
      </w:r>
    </w:p>
    <w:p w:rsidR="009A1050" w:rsidRPr="009A1050" w:rsidRDefault="009A1050" w:rsidP="009A1050">
      <w:pPr>
        <w:autoSpaceDE w:val="0"/>
        <w:autoSpaceDN w:val="0"/>
        <w:adjustRightInd w:val="0"/>
        <w:spacing w:after="0" w:line="240" w:lineRule="auto"/>
        <w:ind w:firstLine="709"/>
        <w:jc w:val="both"/>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Какие документы необходимы для постановки на кадастровый учет и регистрации прав на баню, расположенную на садовом земельном участке?</w:t>
      </w:r>
    </w:p>
    <w:p w:rsidR="009A1050" w:rsidRPr="009A1050" w:rsidRDefault="009A1050" w:rsidP="009A1050">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Правообладатель земельного участка должен обратиться в орган регистрации прав с заявлением о постановке на государственный кадастровый учет и регистрации прав на объект недвижимости, приложить технический план и квитанцию об оплате госпошлины за регистрацию права. Документы можно подать в любом офисе центра «</w:t>
      </w:r>
      <w:hyperlink r:id="rId11" w:history="1">
        <w:r w:rsidRPr="009A1050">
          <w:rPr>
            <w:rFonts w:ascii="Times New Roman" w:eastAsia="Times New Roman" w:hAnsi="Times New Roman"/>
            <w:color w:val="0000FF"/>
            <w:sz w:val="24"/>
            <w:szCs w:val="24"/>
            <w:u w:val="single"/>
            <w:lang w:eastAsia="ru-RU"/>
          </w:rPr>
          <w:t>Мои Документы</w:t>
        </w:r>
      </w:hyperlink>
      <w:r w:rsidRPr="009A1050">
        <w:rPr>
          <w:rFonts w:ascii="Times New Roman" w:eastAsia="Times New Roman" w:hAnsi="Times New Roman"/>
          <w:sz w:val="24"/>
          <w:szCs w:val="24"/>
          <w:lang w:eastAsia="ru-RU"/>
        </w:rPr>
        <w:t xml:space="preserve">». </w:t>
      </w:r>
    </w:p>
    <w:p w:rsidR="009A1050" w:rsidRPr="009A1050" w:rsidRDefault="009A1050" w:rsidP="009A1050">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Получение уведомления о строительстве и уведомления об окончании строительства объекта недвижимости (бани) не требуется. </w:t>
      </w:r>
    </w:p>
    <w:p w:rsidR="009A1050" w:rsidRPr="009A1050" w:rsidRDefault="009A1050" w:rsidP="009A1050">
      <w:pPr>
        <w:autoSpaceDE w:val="0"/>
        <w:autoSpaceDN w:val="0"/>
        <w:adjustRightInd w:val="0"/>
        <w:spacing w:after="0" w:line="240" w:lineRule="auto"/>
        <w:ind w:firstLine="709"/>
        <w:jc w:val="both"/>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 xml:space="preserve">Какие документы нужно получить правообладателю земельного участка до начала строительства жилого или садового дома на садовом земельном участке? </w:t>
      </w:r>
    </w:p>
    <w:p w:rsidR="009A1050" w:rsidRDefault="009A1050" w:rsidP="009A1050">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До начала строительства застройщик должен направить в орган местного самоуправления уведомление о планируемом строительстве объекта ИЖС или садового дома. После чего застройщик должен получить уведомление органа власти о соответствии (или несоответствии) указанных в </w:t>
      </w:r>
      <w:r w:rsidRPr="009A1050">
        <w:rPr>
          <w:rFonts w:ascii="Times New Roman" w:eastAsia="Times New Roman" w:hAnsi="Times New Roman"/>
          <w:sz w:val="24"/>
          <w:szCs w:val="24"/>
          <w:lang w:eastAsia="ru-RU"/>
        </w:rPr>
        <w:lastRenderedPageBreak/>
        <w:t>уведомлении о планируемом строительстве параметров объекта требованиям, предусмотренным законодательством.</w:t>
      </w:r>
    </w:p>
    <w:p w:rsidR="009A1050" w:rsidRPr="009A1050" w:rsidRDefault="009A1050" w:rsidP="009A1050">
      <w:pPr>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9A1050" w:rsidRPr="009A1050" w:rsidRDefault="009A1050" w:rsidP="009A1050">
      <w:pPr>
        <w:spacing w:after="0" w:line="240" w:lineRule="auto"/>
        <w:ind w:firstLine="709"/>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Горячая линия: уточнение местоположения границ и площади земельных участков</w:t>
      </w:r>
    </w:p>
    <w:p w:rsidR="009A1050" w:rsidRPr="009A1050" w:rsidRDefault="009A1050" w:rsidP="009A1050">
      <w:pPr>
        <w:spacing w:after="0" w:line="240" w:lineRule="auto"/>
        <w:ind w:firstLine="709"/>
        <w:rPr>
          <w:rFonts w:ascii="Times New Roman" w:eastAsia="Times New Roman" w:hAnsi="Times New Roman"/>
          <w:b/>
          <w:sz w:val="24"/>
          <w:szCs w:val="24"/>
          <w:lang w:eastAsia="ru-RU"/>
        </w:rPr>
      </w:pP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Кадастровая палата по Новосибирской области сообщает о проведении очередной горячей линии. </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В среду, 3 апреля, телефонное консультирование будет посвящено вопросам уточнения местоположения границ и площади земельных участков.</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Какие сведения необходимы для уточнения местоположения границ земельного  участка? Что нужно сделать для уточнения его площади?</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Горячую линию проведет начальник отдела обработки документов и обеспечения учетных действий №1 Оксана Юрьевна Макаренко.</w:t>
      </w:r>
    </w:p>
    <w:p w:rsid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Звонки принимаются с 10.00 до 12.00 по номеру (383)349-95-69 с добавлением внутреннего номера специалиста 2200.</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p>
    <w:p w:rsidR="009A1050" w:rsidRPr="009A1050" w:rsidRDefault="009A1050" w:rsidP="009A1050">
      <w:pPr>
        <w:spacing w:line="240" w:lineRule="auto"/>
        <w:ind w:firstLine="709"/>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В Кадастровой палате состоялась лекция по вопросам в сфере кадастрового учета</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28 марта в </w:t>
      </w:r>
      <w:hyperlink r:id="rId12" w:history="1">
        <w:r w:rsidRPr="009A1050">
          <w:rPr>
            <w:rFonts w:ascii="Times New Roman" w:eastAsia="Times New Roman" w:hAnsi="Times New Roman"/>
            <w:color w:val="0000FF"/>
            <w:sz w:val="24"/>
            <w:szCs w:val="24"/>
            <w:u w:val="single"/>
            <w:lang w:eastAsia="ru-RU"/>
          </w:rPr>
          <w:t>Кадастровой палате по Новосибирской области</w:t>
        </w:r>
      </w:hyperlink>
      <w:r w:rsidRPr="009A1050">
        <w:rPr>
          <w:rFonts w:ascii="Times New Roman" w:eastAsia="Times New Roman" w:hAnsi="Times New Roman"/>
          <w:sz w:val="24"/>
          <w:szCs w:val="24"/>
          <w:lang w:eastAsia="ru-RU"/>
        </w:rPr>
        <w:t xml:space="preserve"> состоялась лекция для кадастровых инженеров. Мероприятие было посвящено актуальным вопросам государственного кадастрового учета объектов капитального строительства и земельных участков, а также судебной практики в сфере государственного кадастрового учета.</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Лекцию провели начальники </w:t>
      </w:r>
      <w:r w:rsidRPr="009A1050">
        <w:rPr>
          <w:rFonts w:ascii="Times New Roman" w:eastAsia="Times New Roman" w:hAnsi="Times New Roman"/>
          <w:bCs/>
          <w:sz w:val="24"/>
          <w:szCs w:val="24"/>
          <w:lang w:eastAsia="ru-RU"/>
        </w:rPr>
        <w:t xml:space="preserve">отделов обработки документов и обеспечения учетных действий № 1,  № 2 </w:t>
      </w:r>
      <w:r w:rsidRPr="009A1050">
        <w:rPr>
          <w:rFonts w:ascii="Times New Roman" w:eastAsia="Times New Roman" w:hAnsi="Times New Roman"/>
          <w:sz w:val="24"/>
          <w:szCs w:val="24"/>
          <w:lang w:eastAsia="ru-RU"/>
        </w:rPr>
        <w:t xml:space="preserve">Оксана Юрьевна Макаренко </w:t>
      </w:r>
      <w:r w:rsidRPr="009A1050">
        <w:rPr>
          <w:rFonts w:ascii="Times New Roman" w:eastAsia="Times New Roman" w:hAnsi="Times New Roman"/>
          <w:bCs/>
          <w:sz w:val="24"/>
          <w:szCs w:val="24"/>
          <w:lang w:eastAsia="ru-RU"/>
        </w:rPr>
        <w:t xml:space="preserve">и </w:t>
      </w:r>
      <w:r w:rsidRPr="009A1050">
        <w:rPr>
          <w:rFonts w:ascii="Times New Roman" w:eastAsia="Times New Roman" w:hAnsi="Times New Roman"/>
          <w:sz w:val="24"/>
          <w:szCs w:val="24"/>
          <w:lang w:eastAsia="ru-RU"/>
        </w:rPr>
        <w:t xml:space="preserve">Елена Евгеньевна Васильева, а также начальник юридического отдела Татьяна Викторовна Мороз. </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На лекции были рассмотрены вопросы, которые являются важными в практике каждого кадастрового инженера: подготовка технических планов объектов капитального строительства, которые признаны как ранее учтенные; порядок учетных действий в отношении объектов незавершенного строительства;  порядок согласования при уточнении границ земельных участков и другие вопросы.</w:t>
      </w:r>
    </w:p>
    <w:p w:rsid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Кроме того, слушатели имели возможность задать лекторам интересующие их вопросы, на которые были получены грамотные ответы квалифицированных специалистов учреждения. Слушателей интересовали вопросы судебной практики по оспариванию решений об отказе внесения сведений о ранее учтенных объектах, а также применение положений «лесной амнистии». </w:t>
      </w:r>
      <w:proofErr w:type="gramStart"/>
      <w:r w:rsidRPr="009A1050">
        <w:rPr>
          <w:rFonts w:ascii="Times New Roman" w:eastAsia="Times New Roman" w:hAnsi="Times New Roman"/>
          <w:sz w:val="24"/>
          <w:szCs w:val="24"/>
          <w:lang w:eastAsia="ru-RU"/>
        </w:rPr>
        <w:t>Участники мероприятия задавали вопросы по кадастровому учету объектов капитального строительства: изменение наименования объекта капитального строительства по причинам наличия или отсутствия реконструкции объекта либо на основании судебного акта; подготовка технических планов; порядок учетных действий по объектам незавершенного строительства; внесение в ЕГРН сведений об адресе объекта, в том числе в случае его изменения.</w:t>
      </w:r>
      <w:proofErr w:type="gramEnd"/>
      <w:r w:rsidRPr="009A1050">
        <w:rPr>
          <w:rFonts w:ascii="Times New Roman" w:eastAsia="Times New Roman" w:hAnsi="Times New Roman"/>
          <w:sz w:val="24"/>
          <w:szCs w:val="24"/>
          <w:lang w:eastAsia="ru-RU"/>
        </w:rPr>
        <w:t xml:space="preserve"> Также слушателей интересовали вопросы кадастрового учета земельных участков: порядок согласования границ двух и более земельных участков; установление публичных сервитутов под линейными объектами; судьба разрешенного использования при разделе земельного участка; распространенные причины принятия решений о приостановлении при учете земельных участков.</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p>
    <w:p w:rsidR="009A1050" w:rsidRPr="009A1050" w:rsidRDefault="009A1050" w:rsidP="009A1050">
      <w:pPr>
        <w:spacing w:line="240" w:lineRule="auto"/>
        <w:ind w:firstLine="709"/>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В Кадастровой палате по региону рассказали о работе удостоверяющего центра</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20 марта в Кадастровой палате по региону состоялась очередная горячая линия. Телефонное консультирование было посвящено работе удостоверяющего центра, услуги которого связаны с созданием, выдачей и обслуживанием квалифицированных сертификатов ключей проверки электронных подписей. На вопросы новосибирцев и жителей области ответила техник межрайонного отдела Анастасия Валерьевна Ерохина. Публикуем ответы на поступившие в рамках горячей линии вопросы.</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b/>
          <w:bCs/>
          <w:sz w:val="24"/>
          <w:szCs w:val="24"/>
          <w:lang w:eastAsia="ru-RU"/>
        </w:rPr>
        <w:t xml:space="preserve">Как получить электронную подпись? </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Чтобы получить электронную подпись, нужно зарегистрироваться в Личном кабинете на сайте удостоверяющего центра: </w:t>
      </w:r>
      <w:hyperlink r:id="rId13" w:history="1">
        <w:r w:rsidRPr="009A1050">
          <w:rPr>
            <w:rFonts w:ascii="Times New Roman" w:eastAsia="Times New Roman" w:hAnsi="Times New Roman"/>
            <w:color w:val="0000FF"/>
            <w:sz w:val="24"/>
            <w:szCs w:val="24"/>
            <w:u w:val="single"/>
            <w:lang w:eastAsia="ru-RU"/>
          </w:rPr>
          <w:t>https://uc.kadastr.ru/</w:t>
        </w:r>
      </w:hyperlink>
      <w:r w:rsidRPr="009A1050">
        <w:rPr>
          <w:rFonts w:ascii="Times New Roman" w:eastAsia="Times New Roman" w:hAnsi="Times New Roman"/>
          <w:sz w:val="24"/>
          <w:szCs w:val="24"/>
          <w:lang w:eastAsia="ru-RU"/>
        </w:rPr>
        <w:t xml:space="preserve"> и загрузить сканы необходимых документов (перечень </w:t>
      </w:r>
      <w:r w:rsidRPr="009A1050">
        <w:rPr>
          <w:rFonts w:ascii="Times New Roman" w:eastAsia="Times New Roman" w:hAnsi="Times New Roman"/>
          <w:sz w:val="24"/>
          <w:szCs w:val="24"/>
          <w:lang w:eastAsia="ru-RU"/>
        </w:rPr>
        <w:lastRenderedPageBreak/>
        <w:t xml:space="preserve">указан на сайте). После чего оплатить услугу удобным способом из нескольких предложенных и посетить офис Кадастровой палаты для удостоверения личности. Обращаем внимание, что физические лица могут получить «Сертификат ЭП в электронном виде» без посещения удостоверяющего центра. Для этого потребуется лично предоставить комплект документов в офис любой нотариальной конторы. После изготовления удостоверяющим центром квалифицированного сертификата следует скачать его в Личном кабинете. </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b/>
          <w:bCs/>
          <w:sz w:val="24"/>
          <w:szCs w:val="24"/>
          <w:lang w:eastAsia="ru-RU"/>
        </w:rPr>
        <w:t>Какова стоимость услуги по получению электронной подписи?</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Стоимость услуги по созданию и выдаче сертификата ключа проверки электронной подписи в электронном виде составляет 700 рублей. Сертификат действителен в течение одного года трех месяцев с момента его изготовления.</w:t>
      </w:r>
    </w:p>
    <w:p w:rsidR="009A1050" w:rsidRPr="009A1050" w:rsidRDefault="009A1050" w:rsidP="009A1050">
      <w:pPr>
        <w:spacing w:after="0" w:line="240" w:lineRule="auto"/>
        <w:ind w:firstLine="709"/>
        <w:jc w:val="both"/>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Куда обратиться за получением электронной подписи?</w:t>
      </w:r>
    </w:p>
    <w:p w:rsidR="009A1050" w:rsidRDefault="009A1050" w:rsidP="009A1050">
      <w:pPr>
        <w:spacing w:after="0" w:line="240" w:lineRule="auto"/>
        <w:ind w:firstLine="709"/>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Получить электронную подпись можно в удостоверяющем центре региональной Кадастровой палаты. Подробную информацию можно узнать по телефону: (383)349-95-69.</w:t>
      </w:r>
    </w:p>
    <w:p w:rsidR="009A1050" w:rsidRPr="009A1050" w:rsidRDefault="009A1050" w:rsidP="009A1050">
      <w:pPr>
        <w:spacing w:after="0" w:line="240" w:lineRule="auto"/>
        <w:ind w:firstLine="709"/>
        <w:jc w:val="both"/>
        <w:rPr>
          <w:rFonts w:ascii="Times New Roman" w:eastAsia="Times New Roman" w:hAnsi="Times New Roman"/>
          <w:sz w:val="24"/>
          <w:szCs w:val="24"/>
          <w:lang w:eastAsia="ru-RU"/>
        </w:rPr>
      </w:pPr>
    </w:p>
    <w:p w:rsidR="009A1050" w:rsidRPr="009A1050" w:rsidRDefault="009A1050" w:rsidP="009A1050">
      <w:pPr>
        <w:spacing w:after="0" w:line="240" w:lineRule="auto"/>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АДМИНИСТРАЦИЯ ПЯТИЛЕТСКОГО СЕЛЬСОВЕТА</w:t>
      </w:r>
    </w:p>
    <w:p w:rsidR="009A1050" w:rsidRPr="009A1050" w:rsidRDefault="009A1050" w:rsidP="009A1050">
      <w:pPr>
        <w:spacing w:after="0" w:line="240" w:lineRule="auto"/>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 xml:space="preserve">ЧЕРЕПАНОВСКОГО РАЙОНА </w:t>
      </w:r>
    </w:p>
    <w:p w:rsidR="009A1050" w:rsidRPr="009A1050" w:rsidRDefault="009A1050" w:rsidP="009A1050">
      <w:pPr>
        <w:spacing w:after="0" w:line="240" w:lineRule="auto"/>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НОВОСИБИРСКОЙ ОБЛАСТИ</w:t>
      </w:r>
    </w:p>
    <w:p w:rsidR="009A1050" w:rsidRPr="009A1050" w:rsidRDefault="009A1050" w:rsidP="009A1050">
      <w:pPr>
        <w:autoSpaceDE w:val="0"/>
        <w:autoSpaceDN w:val="0"/>
        <w:adjustRightInd w:val="0"/>
        <w:spacing w:after="0" w:line="240" w:lineRule="auto"/>
        <w:jc w:val="both"/>
        <w:rPr>
          <w:rFonts w:ascii="Times New Roman" w:eastAsia="Times New Roman" w:hAnsi="Times New Roman"/>
          <w:sz w:val="24"/>
          <w:szCs w:val="24"/>
          <w:lang w:eastAsia="ru-RU"/>
        </w:rPr>
      </w:pPr>
    </w:p>
    <w:p w:rsidR="009A1050" w:rsidRPr="009A1050" w:rsidRDefault="009A1050" w:rsidP="009A1050">
      <w:pPr>
        <w:spacing w:after="0" w:line="240" w:lineRule="auto"/>
        <w:jc w:val="center"/>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ПОСТАНОВЛЕНИЕ</w:t>
      </w:r>
    </w:p>
    <w:p w:rsidR="009A1050" w:rsidRPr="009A1050" w:rsidRDefault="009A1050" w:rsidP="009A1050">
      <w:pPr>
        <w:spacing w:after="0" w:line="240" w:lineRule="auto"/>
        <w:jc w:val="center"/>
        <w:rPr>
          <w:rFonts w:ascii="Times New Roman" w:eastAsia="Times New Roman" w:hAnsi="Times New Roman"/>
          <w:b/>
          <w:sz w:val="24"/>
          <w:szCs w:val="24"/>
          <w:lang w:eastAsia="ru-RU"/>
        </w:rPr>
      </w:pPr>
    </w:p>
    <w:p w:rsidR="009A1050" w:rsidRPr="009A1050" w:rsidRDefault="009A1050" w:rsidP="009A1050">
      <w:pPr>
        <w:spacing w:after="0" w:line="240" w:lineRule="auto"/>
        <w:jc w:val="center"/>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от 01.04.2019 г. № 31</w:t>
      </w:r>
    </w:p>
    <w:p w:rsidR="009A1050" w:rsidRPr="009A1050" w:rsidRDefault="009A1050" w:rsidP="009A1050">
      <w:pPr>
        <w:spacing w:after="0" w:line="240" w:lineRule="auto"/>
        <w:rPr>
          <w:rFonts w:ascii="Times New Roman" w:eastAsia="Times New Roman" w:hAnsi="Times New Roman"/>
          <w:sz w:val="24"/>
          <w:szCs w:val="24"/>
          <w:lang w:eastAsia="ru-RU"/>
        </w:rPr>
      </w:pPr>
    </w:p>
    <w:p w:rsidR="009A1050" w:rsidRPr="009A1050" w:rsidRDefault="009A1050" w:rsidP="009A1050">
      <w:pPr>
        <w:spacing w:after="0" w:line="240" w:lineRule="auto"/>
        <w:jc w:val="center"/>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О включении в реестр муниципальной собственности Пятилетского сельсовета Черепановского района Новосибирской области недвижимого имущества</w:t>
      </w:r>
    </w:p>
    <w:p w:rsidR="009A1050" w:rsidRPr="009A1050" w:rsidRDefault="009A1050" w:rsidP="009A1050">
      <w:pPr>
        <w:spacing w:after="0" w:line="240" w:lineRule="auto"/>
        <w:jc w:val="center"/>
        <w:rPr>
          <w:rFonts w:ascii="Times New Roman" w:eastAsia="Times New Roman" w:hAnsi="Times New Roman"/>
          <w:sz w:val="24"/>
          <w:szCs w:val="24"/>
          <w:lang w:eastAsia="ru-RU"/>
        </w:rPr>
      </w:pPr>
    </w:p>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В соответствии со ст. 209, 215 Гражданского кодекса Российской Федерации,  </w:t>
      </w:r>
      <w:r w:rsidRPr="009A1050">
        <w:rPr>
          <w:rFonts w:ascii="Times New Roman" w:eastAsia="Times New Roman" w:hAnsi="Times New Roman"/>
          <w:bCs/>
          <w:color w:val="000000"/>
          <w:sz w:val="24"/>
          <w:szCs w:val="24"/>
          <w:lang w:eastAsia="ru-RU"/>
        </w:rPr>
        <w:t>Федеральным законом от 06.10.2003г. №131-ФЗ "</w:t>
      </w:r>
      <w:r w:rsidRPr="009A1050">
        <w:rPr>
          <w:rFonts w:ascii="Times New Roman" w:eastAsia="Times New Roman" w:hAnsi="Times New Roman"/>
          <w:sz w:val="24"/>
          <w:szCs w:val="24"/>
          <w:lang w:eastAsia="ru-RU"/>
        </w:rPr>
        <w:t>Об общих принципах организации местного самоуправления в Российской Федерации",</w:t>
      </w:r>
      <w:r w:rsidRPr="009A1050">
        <w:rPr>
          <w:rFonts w:ascii="Times New Roman" w:eastAsia="Times New Roman" w:hAnsi="Times New Roman"/>
          <w:color w:val="000000"/>
          <w:sz w:val="24"/>
          <w:szCs w:val="24"/>
          <w:lang w:eastAsia="ru-RU"/>
        </w:rPr>
        <w:t xml:space="preserve">  </w:t>
      </w:r>
      <w:r w:rsidRPr="009A1050">
        <w:rPr>
          <w:rFonts w:ascii="Times New Roman" w:eastAsia="Times New Roman" w:hAnsi="Times New Roman"/>
          <w:color w:val="FF0000"/>
          <w:sz w:val="24"/>
          <w:szCs w:val="24"/>
          <w:lang w:eastAsia="ru-RU"/>
        </w:rPr>
        <w:t xml:space="preserve"> </w:t>
      </w:r>
      <w:r w:rsidRPr="009A1050">
        <w:rPr>
          <w:rFonts w:ascii="Times New Roman" w:eastAsia="Times New Roman" w:hAnsi="Times New Roman"/>
          <w:sz w:val="24"/>
          <w:szCs w:val="24"/>
          <w:lang w:eastAsia="ru-RU"/>
        </w:rPr>
        <w:t>Уставом Пятилетского сельсовета Черепановского  района Новосибирской области, на основании</w:t>
      </w:r>
      <w:r w:rsidRPr="009A1050">
        <w:rPr>
          <w:rFonts w:ascii="Times New Roman" w:eastAsia="Times New Roman" w:hAnsi="Times New Roman"/>
          <w:color w:val="000000"/>
          <w:sz w:val="24"/>
          <w:szCs w:val="24"/>
          <w:lang w:eastAsia="ru-RU"/>
        </w:rPr>
        <w:t xml:space="preserve"> выписок из ЕГРН,</w:t>
      </w:r>
      <w:r w:rsidRPr="009A1050">
        <w:rPr>
          <w:rFonts w:ascii="Times New Roman" w:eastAsia="Times New Roman" w:hAnsi="Times New Roman"/>
          <w:sz w:val="24"/>
          <w:szCs w:val="24"/>
          <w:lang w:eastAsia="ru-RU"/>
        </w:rPr>
        <w:t xml:space="preserve"> администрация Пятилетского сельсовета Черепановского  района Новосибирской области</w:t>
      </w:r>
    </w:p>
    <w:p w:rsidR="009A1050" w:rsidRPr="009A1050" w:rsidRDefault="009A1050" w:rsidP="009A1050">
      <w:pPr>
        <w:spacing w:after="0" w:line="240" w:lineRule="auto"/>
        <w:jc w:val="both"/>
        <w:rPr>
          <w:rFonts w:ascii="Times New Roman" w:eastAsia="Times New Roman" w:hAnsi="Times New Roman"/>
          <w:b/>
          <w:sz w:val="24"/>
          <w:szCs w:val="24"/>
          <w:lang w:eastAsia="ru-RU"/>
        </w:rPr>
      </w:pPr>
      <w:r w:rsidRPr="009A1050">
        <w:rPr>
          <w:rFonts w:ascii="Times New Roman" w:eastAsia="Times New Roman" w:hAnsi="Times New Roman"/>
          <w:b/>
          <w:sz w:val="24"/>
          <w:szCs w:val="24"/>
          <w:lang w:eastAsia="ru-RU"/>
        </w:rPr>
        <w:t>ПОСТАНОВЛЯЕТ:</w:t>
      </w:r>
    </w:p>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1. Включить в реестр муниципальной собственности Пятилетского сельсовета Черепановского района Новосибирской области</w:t>
      </w:r>
      <w:r w:rsidRPr="009A1050">
        <w:rPr>
          <w:rFonts w:ascii="Times New Roman" w:eastAsia="Times New Roman" w:hAnsi="Times New Roman"/>
          <w:color w:val="000000"/>
          <w:sz w:val="24"/>
          <w:szCs w:val="24"/>
          <w:shd w:val="clear" w:color="auto" w:fill="FFFFFF"/>
          <w:lang w:eastAsia="ru-RU"/>
        </w:rPr>
        <w:t> </w:t>
      </w:r>
      <w:r w:rsidRPr="009A1050">
        <w:rPr>
          <w:rFonts w:ascii="Times New Roman" w:eastAsia="Times New Roman" w:hAnsi="Times New Roman"/>
          <w:sz w:val="24"/>
          <w:szCs w:val="24"/>
          <w:shd w:val="clear" w:color="auto" w:fill="FFFFFF"/>
          <w:lang w:eastAsia="ru-RU"/>
        </w:rPr>
        <w:t xml:space="preserve">недвижимое </w:t>
      </w:r>
      <w:r w:rsidRPr="009A1050">
        <w:rPr>
          <w:rFonts w:ascii="Times New Roman" w:eastAsia="Times New Roman" w:hAnsi="Times New Roman"/>
          <w:color w:val="000000"/>
          <w:sz w:val="24"/>
          <w:szCs w:val="24"/>
          <w:shd w:val="clear" w:color="auto" w:fill="FFFFFF"/>
          <w:lang w:eastAsia="ru-RU"/>
        </w:rPr>
        <w:t>имущество согласно перечню, указанному в приложении  к настоящему постановлению</w:t>
      </w:r>
      <w:r w:rsidRPr="009A1050">
        <w:rPr>
          <w:rFonts w:ascii="Times New Roman" w:eastAsia="Times New Roman" w:hAnsi="Times New Roman"/>
          <w:sz w:val="24"/>
          <w:szCs w:val="24"/>
          <w:lang w:eastAsia="ru-RU"/>
        </w:rPr>
        <w:t>.</w:t>
      </w:r>
    </w:p>
    <w:p w:rsidR="009A1050" w:rsidRPr="009A1050" w:rsidRDefault="009A1050" w:rsidP="009A1050">
      <w:pPr>
        <w:spacing w:after="0" w:line="240" w:lineRule="auto"/>
        <w:ind w:firstLine="567"/>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 Специалисту   администрации Пятилетского сельсовета Черепановского района Новосибирской области Томиной Марине Сергеевне:</w:t>
      </w:r>
    </w:p>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  принять к бухгалтерскому учету указанные в </w:t>
      </w:r>
      <w:r w:rsidRPr="009A1050">
        <w:rPr>
          <w:rFonts w:ascii="Times New Roman" w:eastAsia="Times New Roman" w:hAnsi="Times New Roman"/>
          <w:color w:val="000000"/>
          <w:sz w:val="24"/>
          <w:szCs w:val="24"/>
          <w:shd w:val="clear" w:color="auto" w:fill="FFFFFF"/>
          <w:lang w:eastAsia="ru-RU"/>
        </w:rPr>
        <w:t>приложении  к настоящему постановлению</w:t>
      </w:r>
      <w:r w:rsidRPr="009A1050">
        <w:rPr>
          <w:rFonts w:ascii="Times New Roman" w:eastAsia="Times New Roman" w:hAnsi="Times New Roman"/>
          <w:sz w:val="24"/>
          <w:szCs w:val="24"/>
          <w:lang w:eastAsia="ru-RU"/>
        </w:rPr>
        <w:t xml:space="preserve">  объекты недвижимого имущества;</w:t>
      </w:r>
    </w:p>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3. Специалисту   администрации Пятилетского сельсовета Черепановского района Новосибирской области Гришиной Оксане Юрьевне:</w:t>
      </w:r>
    </w:p>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 внести указанные в </w:t>
      </w:r>
      <w:r w:rsidRPr="009A1050">
        <w:rPr>
          <w:rFonts w:ascii="Times New Roman" w:eastAsia="Times New Roman" w:hAnsi="Times New Roman"/>
          <w:color w:val="000000"/>
          <w:sz w:val="24"/>
          <w:szCs w:val="24"/>
          <w:shd w:val="clear" w:color="auto" w:fill="FFFFFF"/>
          <w:lang w:eastAsia="ru-RU"/>
        </w:rPr>
        <w:t>приложении  к настоящему постановлению</w:t>
      </w:r>
      <w:r w:rsidRPr="009A1050">
        <w:rPr>
          <w:rFonts w:ascii="Times New Roman" w:eastAsia="Times New Roman" w:hAnsi="Times New Roman"/>
          <w:sz w:val="24"/>
          <w:szCs w:val="24"/>
          <w:lang w:eastAsia="ru-RU"/>
        </w:rPr>
        <w:t xml:space="preserve"> объекты недвижимого имущества в реестр муниципальной собственности Пятилетского сельсовета Черепановского района Новосибирской области.</w:t>
      </w:r>
    </w:p>
    <w:p w:rsidR="009A1050" w:rsidRPr="009A1050" w:rsidRDefault="009A1050" w:rsidP="009A1050">
      <w:pPr>
        <w:spacing w:after="0" w:line="240" w:lineRule="auto"/>
        <w:ind w:firstLine="567"/>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4.  </w:t>
      </w:r>
      <w:proofErr w:type="gramStart"/>
      <w:r w:rsidRPr="009A1050">
        <w:rPr>
          <w:rFonts w:ascii="Times New Roman" w:eastAsia="Times New Roman" w:hAnsi="Times New Roman"/>
          <w:sz w:val="24"/>
          <w:szCs w:val="24"/>
          <w:lang w:eastAsia="ru-RU"/>
        </w:rPr>
        <w:t>Контроль за</w:t>
      </w:r>
      <w:proofErr w:type="gramEnd"/>
      <w:r w:rsidRPr="009A1050">
        <w:rPr>
          <w:rFonts w:ascii="Times New Roman" w:eastAsia="Times New Roman" w:hAnsi="Times New Roman"/>
          <w:sz w:val="24"/>
          <w:szCs w:val="24"/>
          <w:lang w:eastAsia="ru-RU"/>
        </w:rPr>
        <w:t xml:space="preserve"> исполнением настоящего постановления оставляю за собой.</w:t>
      </w:r>
    </w:p>
    <w:p w:rsidR="009A1050" w:rsidRPr="009A1050" w:rsidRDefault="009A1050" w:rsidP="009A1050">
      <w:pPr>
        <w:spacing w:after="0" w:line="240" w:lineRule="auto"/>
        <w:jc w:val="both"/>
        <w:rPr>
          <w:rFonts w:ascii="Times New Roman" w:eastAsia="Times New Roman" w:hAnsi="Times New Roman"/>
          <w:sz w:val="24"/>
          <w:szCs w:val="24"/>
          <w:lang w:eastAsia="ru-RU"/>
        </w:rPr>
      </w:pPr>
    </w:p>
    <w:p w:rsidR="009A1050" w:rsidRPr="009A1050" w:rsidRDefault="009A1050" w:rsidP="009A1050">
      <w:pPr>
        <w:spacing w:after="0" w:line="240" w:lineRule="auto"/>
        <w:jc w:val="both"/>
        <w:rPr>
          <w:rFonts w:ascii="Times New Roman" w:eastAsia="Times New Roman" w:hAnsi="Times New Roman"/>
          <w:sz w:val="24"/>
          <w:szCs w:val="24"/>
          <w:lang w:eastAsia="ru-RU"/>
        </w:rPr>
      </w:pPr>
    </w:p>
    <w:p w:rsidR="009A1050" w:rsidRPr="009A1050" w:rsidRDefault="009A1050" w:rsidP="009A1050">
      <w:pPr>
        <w:spacing w:after="0"/>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Глава Пятилетского сельсовета </w:t>
      </w:r>
    </w:p>
    <w:p w:rsidR="009A1050" w:rsidRPr="009A1050" w:rsidRDefault="009A1050" w:rsidP="009A1050">
      <w:pPr>
        <w:spacing w:after="0"/>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Черепановского района </w:t>
      </w:r>
    </w:p>
    <w:p w:rsidR="009A1050" w:rsidRDefault="009A1050" w:rsidP="009A1050">
      <w:pPr>
        <w:spacing w:after="0"/>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Новосибирской области                                                                      В.Н. Кононов</w:t>
      </w:r>
    </w:p>
    <w:p w:rsidR="009A1050" w:rsidRPr="009A1050" w:rsidRDefault="009A1050" w:rsidP="009A1050">
      <w:pPr>
        <w:spacing w:after="0"/>
        <w:jc w:val="both"/>
        <w:rPr>
          <w:rFonts w:ascii="Times New Roman" w:eastAsia="Times New Roman" w:hAnsi="Times New Roman"/>
          <w:sz w:val="24"/>
          <w:szCs w:val="24"/>
          <w:lang w:eastAsia="ru-RU"/>
        </w:rPr>
      </w:pPr>
    </w:p>
    <w:p w:rsidR="009A1050" w:rsidRPr="009A1050" w:rsidRDefault="009A1050" w:rsidP="009A1050">
      <w:pPr>
        <w:spacing w:after="0"/>
        <w:jc w:val="both"/>
        <w:rPr>
          <w:rFonts w:ascii="Times New Roman" w:eastAsia="Times New Roman" w:hAnsi="Times New Roman"/>
          <w:sz w:val="24"/>
          <w:szCs w:val="24"/>
          <w:lang w:eastAsia="ru-RU"/>
        </w:rPr>
      </w:pPr>
    </w:p>
    <w:p w:rsidR="009A1050" w:rsidRPr="009A1050" w:rsidRDefault="009A1050" w:rsidP="009A1050">
      <w:pPr>
        <w:spacing w:after="0"/>
        <w:jc w:val="both"/>
        <w:rPr>
          <w:rFonts w:ascii="Times New Roman" w:eastAsia="Times New Roman" w:hAnsi="Times New Roman"/>
          <w:sz w:val="24"/>
          <w:szCs w:val="24"/>
          <w:lang w:eastAsia="ru-RU"/>
        </w:rPr>
      </w:pPr>
    </w:p>
    <w:p w:rsidR="009A1050" w:rsidRPr="009A1050" w:rsidRDefault="009A1050" w:rsidP="009A1050">
      <w:pPr>
        <w:spacing w:after="0"/>
        <w:jc w:val="both"/>
        <w:rPr>
          <w:rFonts w:ascii="Times New Roman" w:eastAsia="Times New Roman" w:hAnsi="Times New Roman"/>
          <w:sz w:val="24"/>
          <w:szCs w:val="24"/>
          <w:lang w:eastAsia="ru-RU"/>
        </w:rPr>
      </w:pPr>
    </w:p>
    <w:p w:rsidR="009A1050" w:rsidRPr="009A1050" w:rsidRDefault="009A1050" w:rsidP="009A1050">
      <w:pPr>
        <w:spacing w:after="0"/>
        <w:ind w:firstLine="567"/>
        <w:jc w:val="right"/>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lastRenderedPageBreak/>
        <w:t xml:space="preserve">Приложение  </w:t>
      </w:r>
    </w:p>
    <w:p w:rsidR="009A1050" w:rsidRPr="009A1050" w:rsidRDefault="009A1050" w:rsidP="009A1050">
      <w:pPr>
        <w:spacing w:after="0"/>
        <w:ind w:firstLine="567"/>
        <w:jc w:val="right"/>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к постановлению</w:t>
      </w:r>
    </w:p>
    <w:p w:rsidR="009A1050" w:rsidRPr="009A1050" w:rsidRDefault="009A1050" w:rsidP="009A1050">
      <w:pPr>
        <w:spacing w:after="0"/>
        <w:ind w:firstLine="567"/>
        <w:jc w:val="right"/>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администрации Пятилетского сельсовета </w:t>
      </w:r>
    </w:p>
    <w:p w:rsidR="009A1050" w:rsidRPr="009A1050" w:rsidRDefault="009A1050" w:rsidP="009A1050">
      <w:pPr>
        <w:spacing w:after="0"/>
        <w:ind w:firstLine="567"/>
        <w:jc w:val="right"/>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Черепановского района </w:t>
      </w:r>
    </w:p>
    <w:p w:rsidR="009A1050" w:rsidRPr="009A1050" w:rsidRDefault="009A1050" w:rsidP="009A1050">
      <w:pPr>
        <w:spacing w:after="0"/>
        <w:ind w:firstLine="567"/>
        <w:jc w:val="right"/>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Новосибирской области</w:t>
      </w:r>
    </w:p>
    <w:p w:rsidR="009A1050" w:rsidRPr="009A1050" w:rsidRDefault="009A1050" w:rsidP="009A1050">
      <w:pPr>
        <w:spacing w:after="0"/>
        <w:ind w:firstLine="567"/>
        <w:jc w:val="right"/>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от 01.04.2019 № 31</w:t>
      </w:r>
    </w:p>
    <w:p w:rsidR="009A1050" w:rsidRPr="009A1050" w:rsidRDefault="009A1050" w:rsidP="009A1050">
      <w:pPr>
        <w:spacing w:after="0"/>
        <w:ind w:firstLine="567"/>
        <w:jc w:val="right"/>
        <w:rPr>
          <w:rFonts w:ascii="Times New Roman" w:eastAsia="Times New Roman" w:hAnsi="Times New Roman"/>
          <w:sz w:val="24"/>
          <w:szCs w:val="24"/>
          <w:lang w:eastAsia="ru-RU"/>
        </w:rPr>
      </w:pPr>
    </w:p>
    <w:p w:rsidR="009A1050" w:rsidRPr="009A1050" w:rsidRDefault="009A1050" w:rsidP="009A1050">
      <w:pPr>
        <w:spacing w:after="0"/>
        <w:ind w:firstLine="567"/>
        <w:jc w:val="right"/>
        <w:rPr>
          <w:rFonts w:ascii="Times New Roman" w:eastAsia="Times New Roman" w:hAnsi="Times New Roman"/>
          <w:sz w:val="24"/>
          <w:szCs w:val="24"/>
          <w:lang w:eastAsia="ru-RU"/>
        </w:rPr>
      </w:pPr>
    </w:p>
    <w:p w:rsidR="009A1050" w:rsidRPr="009A1050" w:rsidRDefault="009A1050" w:rsidP="009A1050">
      <w:pPr>
        <w:spacing w:after="0"/>
        <w:jc w:val="center"/>
        <w:rPr>
          <w:rFonts w:ascii="Times New Roman" w:eastAsia="Times New Roman" w:hAnsi="Times New Roman"/>
          <w:color w:val="000000"/>
          <w:sz w:val="24"/>
          <w:szCs w:val="24"/>
          <w:shd w:val="clear" w:color="auto" w:fill="FFFFFF"/>
          <w:lang w:eastAsia="ru-RU"/>
        </w:rPr>
      </w:pPr>
      <w:r w:rsidRPr="009A1050">
        <w:rPr>
          <w:rFonts w:ascii="Times New Roman" w:eastAsia="Times New Roman" w:hAnsi="Times New Roman"/>
          <w:color w:val="000000"/>
          <w:sz w:val="24"/>
          <w:szCs w:val="24"/>
          <w:shd w:val="clear" w:color="auto" w:fill="FFFFFF"/>
          <w:lang w:eastAsia="ru-RU"/>
        </w:rPr>
        <w:t xml:space="preserve">Перечень  недвижимого имущества </w:t>
      </w:r>
    </w:p>
    <w:p w:rsidR="009A1050" w:rsidRPr="009A1050" w:rsidRDefault="009A1050" w:rsidP="009A1050">
      <w:pPr>
        <w:spacing w:after="0"/>
        <w:jc w:val="center"/>
        <w:rPr>
          <w:rFonts w:ascii="Times New Roman" w:eastAsia="Times New Roman" w:hAnsi="Times New Roman"/>
          <w:color w:val="000000"/>
          <w:sz w:val="24"/>
          <w:szCs w:val="24"/>
          <w:shd w:val="clear" w:color="auto" w:fill="FFFFFF"/>
          <w:lang w:eastAsia="ru-RU"/>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25"/>
        <w:gridCol w:w="2360"/>
        <w:gridCol w:w="5528"/>
        <w:gridCol w:w="1276"/>
      </w:tblGrid>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 </w:t>
            </w:r>
            <w:proofErr w:type="gramStart"/>
            <w:r w:rsidRPr="009A1050">
              <w:rPr>
                <w:rFonts w:ascii="Times New Roman" w:eastAsia="Times New Roman" w:hAnsi="Times New Roman"/>
                <w:sz w:val="24"/>
                <w:szCs w:val="24"/>
                <w:lang w:eastAsia="ru-RU"/>
              </w:rPr>
              <w:t>п</w:t>
            </w:r>
            <w:proofErr w:type="gramEnd"/>
            <w:r w:rsidRPr="009A1050">
              <w:rPr>
                <w:rFonts w:ascii="Times New Roman" w:eastAsia="Times New Roman" w:hAnsi="Times New Roman"/>
                <w:sz w:val="24"/>
                <w:szCs w:val="24"/>
                <w:lang w:eastAsia="ru-RU"/>
              </w:rPr>
              <w:t>/п</w:t>
            </w:r>
          </w:p>
        </w:tc>
        <w:tc>
          <w:tcPr>
            <w:tcW w:w="2360"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Наименование,</w:t>
            </w:r>
          </w:p>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кадастровый номер</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Место расположения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Площадь, </w:t>
            </w:r>
            <w:proofErr w:type="spellStart"/>
            <w:r w:rsidRPr="009A1050">
              <w:rPr>
                <w:rFonts w:ascii="Times New Roman" w:eastAsia="Times New Roman" w:hAnsi="Times New Roman"/>
                <w:sz w:val="24"/>
                <w:szCs w:val="24"/>
                <w:lang w:eastAsia="ru-RU"/>
              </w:rPr>
              <w:t>кв.м</w:t>
            </w:r>
            <w:proofErr w:type="spellEnd"/>
            <w:r w:rsidRPr="009A1050">
              <w:rPr>
                <w:rFonts w:ascii="Times New Roman" w:eastAsia="Times New Roman" w:hAnsi="Times New Roman"/>
                <w:sz w:val="24"/>
                <w:szCs w:val="24"/>
                <w:lang w:eastAsia="ru-RU"/>
              </w:rPr>
              <w:t xml:space="preserve">.  </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54:28:046507:641</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Новосибирская область, р-н Черепановский, Пятилетский сельсовет</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4069</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54:28:046507:644</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Пятилетка, ул. </w:t>
            </w:r>
            <w:proofErr w:type="spellStart"/>
            <w:r w:rsidRPr="009A1050">
              <w:rPr>
                <w:rFonts w:ascii="Times New Roman" w:eastAsia="Times New Roman" w:hAnsi="Times New Roman"/>
                <w:sz w:val="24"/>
                <w:szCs w:val="24"/>
                <w:lang w:eastAsia="ru-RU"/>
              </w:rPr>
              <w:t>Мясокомбинатовская</w:t>
            </w:r>
            <w:proofErr w:type="spellEnd"/>
            <w:r w:rsidRPr="009A1050">
              <w:rPr>
                <w:rFonts w:ascii="Times New Roman" w:eastAsia="Times New Roman" w:hAnsi="Times New Roman"/>
                <w:sz w:val="24"/>
                <w:szCs w:val="24"/>
                <w:lang w:eastAsia="ru-RU"/>
              </w:rPr>
              <w:t xml:space="preserve">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243</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3.</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54:28:000000:1487</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Пятилетка, ул. Лесная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7905</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4.</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54:28:000000:1670</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Пятилетка, ул. Кольцевая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2777</w:t>
            </w:r>
          </w:p>
        </w:tc>
      </w:tr>
      <w:tr w:rsidR="009A1050" w:rsidRPr="009A1050" w:rsidTr="009A1050">
        <w:trPr>
          <w:trHeight w:val="517"/>
        </w:trPr>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5. </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54:28:000000:1624</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Пятилетка, ул. Школьная </w:t>
            </w:r>
          </w:p>
        </w:tc>
        <w:tc>
          <w:tcPr>
            <w:tcW w:w="1276" w:type="dxa"/>
          </w:tcPr>
          <w:p w:rsidR="009A1050" w:rsidRPr="009A1050" w:rsidRDefault="009A1050" w:rsidP="009A1050">
            <w:pPr>
              <w:spacing w:after="0" w:line="240" w:lineRule="auto"/>
              <w:contextualSpacing/>
              <w:rPr>
                <w:rFonts w:ascii="Times New Roman" w:hAnsi="Times New Roman"/>
                <w:sz w:val="24"/>
                <w:szCs w:val="24"/>
              </w:rPr>
            </w:pPr>
            <w:r w:rsidRPr="009A1050">
              <w:rPr>
                <w:rFonts w:ascii="Times New Roman" w:hAnsi="Times New Roman"/>
                <w:sz w:val="24"/>
                <w:szCs w:val="24"/>
              </w:rPr>
              <w:t>5985</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6.</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54:28:046507:640</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w:t>
            </w:r>
            <w:proofErr w:type="gramStart"/>
            <w:r w:rsidRPr="009A1050">
              <w:rPr>
                <w:rFonts w:ascii="Times New Roman" w:eastAsia="Times New Roman" w:hAnsi="Times New Roman"/>
                <w:sz w:val="24"/>
                <w:szCs w:val="24"/>
                <w:lang w:eastAsia="ru-RU"/>
              </w:rPr>
              <w:t>с</w:t>
            </w:r>
            <w:proofErr w:type="gramEnd"/>
            <w:r w:rsidRPr="009A1050">
              <w:rPr>
                <w:rFonts w:ascii="Times New Roman" w:eastAsia="Times New Roman" w:hAnsi="Times New Roman"/>
                <w:sz w:val="24"/>
                <w:szCs w:val="24"/>
                <w:lang w:eastAsia="ru-RU"/>
              </w:rPr>
              <w:t xml:space="preserve">/с Пятилетский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260</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7.</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54:28:000000:1523</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w:t>
            </w:r>
            <w:proofErr w:type="gramStart"/>
            <w:r w:rsidRPr="009A1050">
              <w:rPr>
                <w:rFonts w:ascii="Times New Roman" w:eastAsia="Times New Roman" w:hAnsi="Times New Roman"/>
                <w:sz w:val="24"/>
                <w:szCs w:val="24"/>
                <w:lang w:eastAsia="ru-RU"/>
              </w:rPr>
              <w:t>р-</w:t>
            </w:r>
            <w:proofErr w:type="gramEnd"/>
            <w:r w:rsidRPr="009A1050">
              <w:rPr>
                <w:rFonts w:ascii="Times New Roman" w:eastAsia="Times New Roman" w:hAnsi="Times New Roman"/>
                <w:sz w:val="24"/>
                <w:szCs w:val="24"/>
                <w:lang w:eastAsia="ru-RU"/>
              </w:rPr>
              <w:t xml:space="preserve"> Черепановский, с/с Пятилетский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1883</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8.</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54:28:000000:1545</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Новосибирская область, р-н Черепановский, п. Грибной, ул. Новая</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2752</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9.</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54:28:000000:1525</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Грибной, ул. Луговая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5776</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10.</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54:28:000000:1526</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Новосибирская область, р-н Черепановский, Пятилетский сельсовет</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1376</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11.</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54:28:000000:1491</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w:t>
            </w:r>
            <w:proofErr w:type="spellStart"/>
            <w:r w:rsidRPr="009A1050">
              <w:rPr>
                <w:rFonts w:ascii="Times New Roman" w:eastAsia="Times New Roman" w:hAnsi="Times New Roman"/>
                <w:sz w:val="24"/>
                <w:szCs w:val="24"/>
                <w:lang w:eastAsia="ru-RU"/>
              </w:rPr>
              <w:t>Инской</w:t>
            </w:r>
            <w:proofErr w:type="spellEnd"/>
            <w:r w:rsidRPr="009A1050">
              <w:rPr>
                <w:rFonts w:ascii="Times New Roman" w:eastAsia="Times New Roman" w:hAnsi="Times New Roman"/>
                <w:sz w:val="24"/>
                <w:szCs w:val="24"/>
                <w:lang w:eastAsia="ru-RU"/>
              </w:rPr>
              <w:t xml:space="preserve">, ул. Набережная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1388</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12.</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54:28:046507:643</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Новосибирская область, р-н Черепановский, Пятилетский сельсовет</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2237</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13.</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54:28:000000:1492</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w:t>
            </w:r>
            <w:proofErr w:type="spellStart"/>
            <w:r w:rsidRPr="009A1050">
              <w:rPr>
                <w:rFonts w:ascii="Times New Roman" w:eastAsia="Times New Roman" w:hAnsi="Times New Roman"/>
                <w:sz w:val="24"/>
                <w:szCs w:val="24"/>
                <w:lang w:eastAsia="ru-RU"/>
              </w:rPr>
              <w:t>Инской</w:t>
            </w:r>
            <w:proofErr w:type="spellEnd"/>
            <w:r w:rsidRPr="009A1050">
              <w:rPr>
                <w:rFonts w:ascii="Times New Roman" w:eastAsia="Times New Roman" w:hAnsi="Times New Roman"/>
                <w:sz w:val="24"/>
                <w:szCs w:val="24"/>
                <w:lang w:eastAsia="ru-RU"/>
              </w:rPr>
              <w:t xml:space="preserve">, ул. Центральная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1894</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14.</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Земельный участок, 54:28:000000:1500</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w:t>
            </w:r>
            <w:proofErr w:type="spellStart"/>
            <w:r w:rsidRPr="009A1050">
              <w:rPr>
                <w:rFonts w:ascii="Times New Roman" w:eastAsia="Times New Roman" w:hAnsi="Times New Roman"/>
                <w:sz w:val="24"/>
                <w:szCs w:val="24"/>
                <w:lang w:eastAsia="ru-RU"/>
              </w:rPr>
              <w:t>Инской</w:t>
            </w:r>
            <w:proofErr w:type="spellEnd"/>
            <w:r w:rsidRPr="009A1050">
              <w:rPr>
                <w:rFonts w:ascii="Times New Roman" w:eastAsia="Times New Roman" w:hAnsi="Times New Roman"/>
                <w:sz w:val="24"/>
                <w:szCs w:val="24"/>
                <w:lang w:eastAsia="ru-RU"/>
              </w:rPr>
              <w:t xml:space="preserve">, ул. Фермерская </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690</w:t>
            </w:r>
          </w:p>
        </w:tc>
      </w:tr>
      <w:tr w:rsidR="009A1050" w:rsidRPr="009A1050" w:rsidTr="009A1050">
        <w:tc>
          <w:tcPr>
            <w:tcW w:w="725"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15.</w:t>
            </w:r>
          </w:p>
        </w:tc>
        <w:tc>
          <w:tcPr>
            <w:tcW w:w="2360" w:type="dxa"/>
          </w:tcPr>
          <w:p w:rsidR="009A1050" w:rsidRPr="009A1050" w:rsidRDefault="009A1050" w:rsidP="009A1050">
            <w:pPr>
              <w:spacing w:after="0" w:line="240" w:lineRule="auto"/>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Сооружение, 54:28:000000:2022</w:t>
            </w:r>
          </w:p>
        </w:tc>
        <w:tc>
          <w:tcPr>
            <w:tcW w:w="5528"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 xml:space="preserve">Новосибирская область, р-н Черепановский, п. </w:t>
            </w:r>
            <w:proofErr w:type="spellStart"/>
            <w:r w:rsidRPr="009A1050">
              <w:rPr>
                <w:rFonts w:ascii="Times New Roman" w:eastAsia="Times New Roman" w:hAnsi="Times New Roman"/>
                <w:sz w:val="24"/>
                <w:szCs w:val="24"/>
                <w:lang w:eastAsia="ru-RU"/>
              </w:rPr>
              <w:t>Инской</w:t>
            </w:r>
            <w:proofErr w:type="spellEnd"/>
            <w:r w:rsidRPr="009A1050">
              <w:rPr>
                <w:rFonts w:ascii="Times New Roman" w:eastAsia="Times New Roman" w:hAnsi="Times New Roman"/>
                <w:sz w:val="24"/>
                <w:szCs w:val="24"/>
                <w:lang w:eastAsia="ru-RU"/>
              </w:rPr>
              <w:t>, дорога до СНТ «Иня»</w:t>
            </w:r>
          </w:p>
        </w:tc>
        <w:tc>
          <w:tcPr>
            <w:tcW w:w="1276" w:type="dxa"/>
          </w:tcPr>
          <w:p w:rsidR="009A1050" w:rsidRPr="009A1050" w:rsidRDefault="009A1050" w:rsidP="009A1050">
            <w:pPr>
              <w:spacing w:after="0" w:line="240" w:lineRule="auto"/>
              <w:jc w:val="both"/>
              <w:rPr>
                <w:rFonts w:ascii="Times New Roman" w:eastAsia="Times New Roman" w:hAnsi="Times New Roman"/>
                <w:sz w:val="24"/>
                <w:szCs w:val="24"/>
                <w:lang w:eastAsia="ru-RU"/>
              </w:rPr>
            </w:pPr>
            <w:r w:rsidRPr="009A1050">
              <w:rPr>
                <w:rFonts w:ascii="Times New Roman" w:eastAsia="Times New Roman" w:hAnsi="Times New Roman"/>
                <w:sz w:val="24"/>
                <w:szCs w:val="24"/>
                <w:lang w:eastAsia="ru-RU"/>
              </w:rPr>
              <w:t>470</w:t>
            </w:r>
          </w:p>
        </w:tc>
      </w:tr>
    </w:tbl>
    <w:p w:rsidR="009A1050" w:rsidRPr="009A1050" w:rsidRDefault="009A1050" w:rsidP="009A1050">
      <w:pPr>
        <w:spacing w:after="0" w:line="240" w:lineRule="auto"/>
        <w:ind w:firstLine="709"/>
        <w:rPr>
          <w:rFonts w:eastAsia="Times New Roman"/>
          <w:sz w:val="24"/>
          <w:szCs w:val="24"/>
          <w:lang w:eastAsia="ru-RU"/>
        </w:rPr>
      </w:pPr>
    </w:p>
    <w:tbl>
      <w:tblPr>
        <w:tblpPr w:leftFromText="180" w:rightFromText="180" w:bottomFromText="200" w:vertAnchor="text" w:horzAnchor="margin" w:tblpY="378"/>
        <w:tblOverlap w:val="neve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5"/>
        <w:gridCol w:w="5522"/>
        <w:gridCol w:w="1687"/>
      </w:tblGrid>
      <w:tr w:rsidR="009A1050" w:rsidRPr="00AF57CB" w:rsidTr="009A1050">
        <w:trPr>
          <w:trHeight w:val="907"/>
        </w:trPr>
        <w:tc>
          <w:tcPr>
            <w:tcW w:w="3105" w:type="dxa"/>
            <w:tcBorders>
              <w:top w:val="single" w:sz="4" w:space="0" w:color="auto"/>
              <w:left w:val="single" w:sz="4" w:space="0" w:color="auto"/>
              <w:bottom w:val="single" w:sz="4" w:space="0" w:color="auto"/>
              <w:right w:val="single" w:sz="4" w:space="0" w:color="auto"/>
            </w:tcBorders>
          </w:tcPr>
          <w:p w:rsidR="009A1050" w:rsidRPr="00AF57CB" w:rsidRDefault="009A1050" w:rsidP="009A1050">
            <w:pPr>
              <w:tabs>
                <w:tab w:val="left" w:pos="2145"/>
                <w:tab w:val="center" w:pos="7285"/>
              </w:tabs>
              <w:spacing w:after="0" w:line="240" w:lineRule="auto"/>
              <w:jc w:val="center"/>
              <w:rPr>
                <w:rFonts w:ascii="Times New Roman" w:hAnsi="Times New Roman"/>
                <w:sz w:val="20"/>
                <w:szCs w:val="20"/>
              </w:rPr>
            </w:pPr>
            <w:bookmarkStart w:id="0" w:name="_GoBack"/>
            <w:bookmarkEnd w:id="0"/>
            <w:r w:rsidRPr="00AF57CB">
              <w:rPr>
                <w:rFonts w:ascii="Times New Roman" w:hAnsi="Times New Roman"/>
                <w:sz w:val="20"/>
                <w:szCs w:val="20"/>
              </w:rPr>
              <w:t>Редакционный совет:</w:t>
            </w: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r w:rsidRPr="00AF57CB">
              <w:rPr>
                <w:rFonts w:ascii="Times New Roman" w:hAnsi="Times New Roman"/>
                <w:sz w:val="20"/>
                <w:szCs w:val="20"/>
              </w:rPr>
              <w:t>Гребенщиков В.</w:t>
            </w:r>
            <w:proofErr w:type="gramStart"/>
            <w:r w:rsidRPr="00AF57CB">
              <w:rPr>
                <w:rFonts w:ascii="Times New Roman" w:hAnsi="Times New Roman"/>
                <w:sz w:val="20"/>
                <w:szCs w:val="20"/>
              </w:rPr>
              <w:t>В</w:t>
            </w:r>
            <w:proofErr w:type="gramEnd"/>
            <w:r w:rsidRPr="00AF57CB">
              <w:rPr>
                <w:rFonts w:ascii="Times New Roman" w:hAnsi="Times New Roman"/>
                <w:sz w:val="20"/>
                <w:szCs w:val="20"/>
              </w:rPr>
              <w:t xml:space="preserve"> </w:t>
            </w: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r w:rsidRPr="00AF57CB">
              <w:rPr>
                <w:rFonts w:ascii="Times New Roman" w:hAnsi="Times New Roman"/>
                <w:sz w:val="20"/>
                <w:szCs w:val="20"/>
              </w:rPr>
              <w:t>Чупина Е.А</w:t>
            </w: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r w:rsidRPr="00AF57CB">
              <w:rPr>
                <w:rFonts w:ascii="Times New Roman" w:hAnsi="Times New Roman"/>
                <w:sz w:val="20"/>
                <w:szCs w:val="20"/>
              </w:rPr>
              <w:t>Копенкина О.В.</w:t>
            </w: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r w:rsidRPr="00AF57CB">
              <w:rPr>
                <w:rFonts w:ascii="Times New Roman" w:hAnsi="Times New Roman"/>
                <w:sz w:val="20"/>
                <w:szCs w:val="20"/>
              </w:rPr>
              <w:t>Гришина О.Ю.</w:t>
            </w:r>
          </w:p>
        </w:tc>
        <w:tc>
          <w:tcPr>
            <w:tcW w:w="5522" w:type="dxa"/>
            <w:tcBorders>
              <w:top w:val="single" w:sz="4" w:space="0" w:color="auto"/>
              <w:left w:val="single" w:sz="4" w:space="0" w:color="auto"/>
              <w:bottom w:val="single" w:sz="4" w:space="0" w:color="auto"/>
              <w:right w:val="single" w:sz="4" w:space="0" w:color="auto"/>
            </w:tcBorders>
          </w:tcPr>
          <w:p w:rsidR="009A1050" w:rsidRPr="00AF57CB" w:rsidRDefault="009A1050" w:rsidP="009A1050">
            <w:pPr>
              <w:spacing w:after="0" w:line="240" w:lineRule="auto"/>
              <w:jc w:val="both"/>
              <w:rPr>
                <w:rFonts w:ascii="Times New Roman" w:hAnsi="Times New Roman"/>
                <w:sz w:val="20"/>
                <w:szCs w:val="20"/>
              </w:rPr>
            </w:pPr>
            <w:r w:rsidRPr="00AF57CB">
              <w:rPr>
                <w:rFonts w:ascii="Times New Roman" w:hAnsi="Times New Roman"/>
                <w:sz w:val="20"/>
                <w:szCs w:val="20"/>
              </w:rPr>
              <w:t>Администрация Пятилетского сельсовета Черепановского района Новосибирской области, Совет депутатов Пятилетского сельсовета.</w:t>
            </w:r>
          </w:p>
          <w:p w:rsidR="009A1050" w:rsidRPr="00AF57CB" w:rsidRDefault="009A1050" w:rsidP="009A1050">
            <w:pPr>
              <w:spacing w:after="0" w:line="240" w:lineRule="auto"/>
              <w:jc w:val="both"/>
              <w:rPr>
                <w:rFonts w:ascii="Times New Roman" w:hAnsi="Times New Roman"/>
                <w:sz w:val="20"/>
                <w:szCs w:val="20"/>
              </w:rPr>
            </w:pPr>
            <w:r w:rsidRPr="00AF57CB">
              <w:rPr>
                <w:rFonts w:ascii="Times New Roman" w:hAnsi="Times New Roman"/>
                <w:sz w:val="20"/>
                <w:szCs w:val="20"/>
              </w:rPr>
              <w:t xml:space="preserve">Пятилетка ул. Центральная 12 , </w:t>
            </w:r>
          </w:p>
          <w:p w:rsidR="009A1050" w:rsidRPr="00AF57CB" w:rsidRDefault="009A1050" w:rsidP="009A1050">
            <w:pPr>
              <w:spacing w:after="0" w:line="240" w:lineRule="auto"/>
              <w:jc w:val="both"/>
              <w:rPr>
                <w:rFonts w:ascii="Times New Roman" w:hAnsi="Times New Roman"/>
                <w:sz w:val="20"/>
                <w:szCs w:val="20"/>
              </w:rPr>
            </w:pPr>
            <w:r w:rsidRPr="00AF57CB">
              <w:rPr>
                <w:rFonts w:ascii="Times New Roman" w:hAnsi="Times New Roman"/>
                <w:sz w:val="20"/>
                <w:szCs w:val="20"/>
              </w:rPr>
              <w:t>тел, факс 58-222</w:t>
            </w:r>
          </w:p>
        </w:tc>
        <w:tc>
          <w:tcPr>
            <w:tcW w:w="1687" w:type="dxa"/>
            <w:tcBorders>
              <w:top w:val="single" w:sz="4" w:space="0" w:color="auto"/>
              <w:left w:val="single" w:sz="4" w:space="0" w:color="auto"/>
              <w:bottom w:val="single" w:sz="4" w:space="0" w:color="auto"/>
              <w:right w:val="single" w:sz="4" w:space="0" w:color="auto"/>
            </w:tcBorders>
          </w:tcPr>
          <w:p w:rsidR="009A1050" w:rsidRPr="00AF57CB" w:rsidRDefault="009A1050" w:rsidP="009A1050">
            <w:pPr>
              <w:spacing w:after="0" w:line="240" w:lineRule="auto"/>
              <w:jc w:val="both"/>
              <w:rPr>
                <w:rFonts w:ascii="Times New Roman" w:hAnsi="Times New Roman"/>
                <w:sz w:val="20"/>
                <w:szCs w:val="20"/>
              </w:rPr>
            </w:pPr>
            <w:r w:rsidRPr="00AF57CB">
              <w:rPr>
                <w:rFonts w:ascii="Times New Roman" w:hAnsi="Times New Roman"/>
                <w:sz w:val="20"/>
                <w:szCs w:val="20"/>
              </w:rPr>
              <w:t>Тираж 99 экземпляров</w:t>
            </w:r>
          </w:p>
          <w:p w:rsidR="009A1050" w:rsidRPr="00AF57CB" w:rsidRDefault="009A1050" w:rsidP="009A1050">
            <w:pPr>
              <w:spacing w:after="0" w:line="240" w:lineRule="auto"/>
              <w:jc w:val="both"/>
              <w:rPr>
                <w:rFonts w:ascii="Times New Roman" w:hAnsi="Times New Roman"/>
                <w:sz w:val="20"/>
                <w:szCs w:val="20"/>
              </w:rPr>
            </w:pP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p>
          <w:p w:rsidR="009A1050" w:rsidRPr="00AF57CB" w:rsidRDefault="009A1050" w:rsidP="009A1050">
            <w:pPr>
              <w:tabs>
                <w:tab w:val="left" w:pos="2145"/>
                <w:tab w:val="center" w:pos="7285"/>
              </w:tabs>
              <w:spacing w:after="0" w:line="240" w:lineRule="auto"/>
              <w:jc w:val="both"/>
              <w:rPr>
                <w:rFonts w:ascii="Times New Roman" w:hAnsi="Times New Roman"/>
                <w:sz w:val="20"/>
                <w:szCs w:val="20"/>
              </w:rPr>
            </w:pPr>
          </w:p>
        </w:tc>
      </w:tr>
    </w:tbl>
    <w:p w:rsidR="00183C4E" w:rsidRPr="00A0469F" w:rsidRDefault="00183C4E" w:rsidP="00B502C1">
      <w:pPr>
        <w:tabs>
          <w:tab w:val="left" w:pos="1515"/>
        </w:tabs>
        <w:spacing w:after="0" w:line="240" w:lineRule="auto"/>
        <w:rPr>
          <w:lang w:eastAsia="ar-SA"/>
        </w:rPr>
      </w:pPr>
    </w:p>
    <w:sectPr w:rsidR="00183C4E" w:rsidRPr="00A0469F" w:rsidSect="00B502C1">
      <w:footerReference w:type="default" r:id="rId14"/>
      <w:pgSz w:w="11906" w:h="16838"/>
      <w:pgMar w:top="851" w:right="567" w:bottom="851" w:left="851" w:header="709" w:footer="284"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5413" w:rsidRDefault="00515413" w:rsidP="00523D35">
      <w:pPr>
        <w:spacing w:after="0" w:line="240" w:lineRule="auto"/>
      </w:pPr>
      <w:r>
        <w:separator/>
      </w:r>
    </w:p>
  </w:endnote>
  <w:endnote w:type="continuationSeparator" w:id="0">
    <w:p w:rsidR="00515413" w:rsidRDefault="00515413" w:rsidP="00523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490880"/>
      <w:docPartObj>
        <w:docPartGallery w:val="Page Numbers (Bottom of Page)"/>
        <w:docPartUnique/>
      </w:docPartObj>
    </w:sdtPr>
    <w:sdtEndPr/>
    <w:sdtContent>
      <w:p w:rsidR="00523D35" w:rsidRDefault="00523D35">
        <w:pPr>
          <w:pStyle w:val="a7"/>
          <w:jc w:val="right"/>
        </w:pPr>
        <w:r>
          <w:fldChar w:fldCharType="begin"/>
        </w:r>
        <w:r>
          <w:instrText>PAGE   \* MERGEFORMAT</w:instrText>
        </w:r>
        <w:r>
          <w:fldChar w:fldCharType="separate"/>
        </w:r>
        <w:r w:rsidR="0042480A">
          <w:rPr>
            <w:noProof/>
          </w:rPr>
          <w:t>3</w:t>
        </w:r>
        <w:r>
          <w:fldChar w:fldCharType="end"/>
        </w:r>
      </w:p>
    </w:sdtContent>
  </w:sdt>
  <w:p w:rsidR="00523D35" w:rsidRDefault="00523D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5413" w:rsidRDefault="00515413" w:rsidP="00523D35">
      <w:pPr>
        <w:spacing w:after="0" w:line="240" w:lineRule="auto"/>
      </w:pPr>
      <w:r>
        <w:separator/>
      </w:r>
    </w:p>
  </w:footnote>
  <w:footnote w:type="continuationSeparator" w:id="0">
    <w:p w:rsidR="00515413" w:rsidRDefault="00515413" w:rsidP="00523D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4663134A"/>
    <w:multiLevelType w:val="hybridMultilevel"/>
    <w:tmpl w:val="50728630"/>
    <w:lvl w:ilvl="0" w:tplc="99747DC4">
      <w:start w:val="1"/>
      <w:numFmt w:val="decimal"/>
      <w:lvlText w:val="%1."/>
      <w:lvlJc w:val="left"/>
      <w:pPr>
        <w:ind w:left="1095" w:hanging="375"/>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4ED46BC8"/>
    <w:multiLevelType w:val="multilevel"/>
    <w:tmpl w:val="35B848EC"/>
    <w:lvl w:ilvl="0">
      <w:start w:val="1"/>
      <w:numFmt w:val="decimal"/>
      <w:lvlText w:val="%1."/>
      <w:lvlJc w:val="left"/>
      <w:pPr>
        <w:tabs>
          <w:tab w:val="num" w:pos="840"/>
        </w:tabs>
        <w:ind w:left="840" w:hanging="360"/>
      </w:pPr>
    </w:lvl>
    <w:lvl w:ilvl="1">
      <w:start w:val="1"/>
      <w:numFmt w:val="decimal"/>
      <w:isLgl/>
      <w:lvlText w:val="%1.%2."/>
      <w:lvlJc w:val="left"/>
      <w:pPr>
        <w:ind w:left="1200" w:hanging="360"/>
      </w:pPr>
      <w:rPr>
        <w:rFonts w:hint="default"/>
      </w:rPr>
    </w:lvl>
    <w:lvl w:ilvl="2">
      <w:start w:val="1"/>
      <w:numFmt w:val="decimal"/>
      <w:isLgl/>
      <w:lvlText w:val="%1.%2.%3."/>
      <w:lvlJc w:val="left"/>
      <w:pPr>
        <w:ind w:left="1920" w:hanging="720"/>
      </w:pPr>
      <w:rPr>
        <w:rFonts w:hint="default"/>
      </w:rPr>
    </w:lvl>
    <w:lvl w:ilvl="3">
      <w:start w:val="1"/>
      <w:numFmt w:val="decimal"/>
      <w:isLgl/>
      <w:lvlText w:val="%1.%2.%3.%4."/>
      <w:lvlJc w:val="left"/>
      <w:pPr>
        <w:ind w:left="2280" w:hanging="72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360" w:hanging="1080"/>
      </w:pPr>
      <w:rPr>
        <w:rFonts w:hint="default"/>
      </w:rPr>
    </w:lvl>
    <w:lvl w:ilvl="6">
      <w:start w:val="1"/>
      <w:numFmt w:val="decimal"/>
      <w:isLgl/>
      <w:lvlText w:val="%1.%2.%3.%4.%5.%6.%7."/>
      <w:lvlJc w:val="left"/>
      <w:pPr>
        <w:ind w:left="4080" w:hanging="1440"/>
      </w:pPr>
      <w:rPr>
        <w:rFonts w:hint="default"/>
      </w:rPr>
    </w:lvl>
    <w:lvl w:ilvl="7">
      <w:start w:val="1"/>
      <w:numFmt w:val="decimal"/>
      <w:isLgl/>
      <w:lvlText w:val="%1.%2.%3.%4.%5.%6.%7.%8."/>
      <w:lvlJc w:val="left"/>
      <w:pPr>
        <w:ind w:left="4440" w:hanging="1440"/>
      </w:pPr>
      <w:rPr>
        <w:rFonts w:hint="default"/>
      </w:rPr>
    </w:lvl>
    <w:lvl w:ilvl="8">
      <w:start w:val="1"/>
      <w:numFmt w:val="decimal"/>
      <w:isLgl/>
      <w:lvlText w:val="%1.%2.%3.%4.%5.%6.%7.%8.%9."/>
      <w:lvlJc w:val="left"/>
      <w:pPr>
        <w:ind w:left="5160" w:hanging="1800"/>
      </w:pPr>
      <w:rPr>
        <w:rFonts w:hint="default"/>
      </w:rPr>
    </w:lvl>
  </w:abstractNum>
  <w:abstractNum w:abstractNumId="3">
    <w:nsid w:val="68A26B2C"/>
    <w:multiLevelType w:val="hybridMultilevel"/>
    <w:tmpl w:val="F2D4650E"/>
    <w:lvl w:ilvl="0" w:tplc="1982E75A">
      <w:start w:val="1"/>
      <w:numFmt w:val="decimal"/>
      <w:lvlText w:val="%1."/>
      <w:lvlJc w:val="left"/>
      <w:pPr>
        <w:ind w:left="1755" w:hanging="1035"/>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
    <w:nsid w:val="73780331"/>
    <w:multiLevelType w:val="hybridMultilevel"/>
    <w:tmpl w:val="3146D4F8"/>
    <w:lvl w:ilvl="0" w:tplc="0419000D">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671"/>
    <w:rsid w:val="00097671"/>
    <w:rsid w:val="000D6D8C"/>
    <w:rsid w:val="000E5B0E"/>
    <w:rsid w:val="000E70C9"/>
    <w:rsid w:val="00177A6D"/>
    <w:rsid w:val="00183C4E"/>
    <w:rsid w:val="00224AB2"/>
    <w:rsid w:val="00226625"/>
    <w:rsid w:val="00280C79"/>
    <w:rsid w:val="002A3296"/>
    <w:rsid w:val="002A6A77"/>
    <w:rsid w:val="002F2BDA"/>
    <w:rsid w:val="00323D8B"/>
    <w:rsid w:val="003413D8"/>
    <w:rsid w:val="00362CCC"/>
    <w:rsid w:val="003C5162"/>
    <w:rsid w:val="003E3933"/>
    <w:rsid w:val="00407445"/>
    <w:rsid w:val="00414623"/>
    <w:rsid w:val="0042480A"/>
    <w:rsid w:val="00431A26"/>
    <w:rsid w:val="004509FF"/>
    <w:rsid w:val="00462093"/>
    <w:rsid w:val="004C6177"/>
    <w:rsid w:val="005124B3"/>
    <w:rsid w:val="00515413"/>
    <w:rsid w:val="00523D35"/>
    <w:rsid w:val="005376E1"/>
    <w:rsid w:val="00605CA9"/>
    <w:rsid w:val="00623A4C"/>
    <w:rsid w:val="00634490"/>
    <w:rsid w:val="00634F9C"/>
    <w:rsid w:val="006548D2"/>
    <w:rsid w:val="007004B9"/>
    <w:rsid w:val="007817CB"/>
    <w:rsid w:val="007A013C"/>
    <w:rsid w:val="007C57AE"/>
    <w:rsid w:val="0081328E"/>
    <w:rsid w:val="00862831"/>
    <w:rsid w:val="00897917"/>
    <w:rsid w:val="008A5112"/>
    <w:rsid w:val="008C6E4D"/>
    <w:rsid w:val="008F7008"/>
    <w:rsid w:val="009125BA"/>
    <w:rsid w:val="0092003E"/>
    <w:rsid w:val="00970A0C"/>
    <w:rsid w:val="009746B8"/>
    <w:rsid w:val="00980B4E"/>
    <w:rsid w:val="009A1050"/>
    <w:rsid w:val="009B6924"/>
    <w:rsid w:val="009C1D26"/>
    <w:rsid w:val="00A0469F"/>
    <w:rsid w:val="00A069C3"/>
    <w:rsid w:val="00A34E5F"/>
    <w:rsid w:val="00A823D0"/>
    <w:rsid w:val="00A841A9"/>
    <w:rsid w:val="00B045AB"/>
    <w:rsid w:val="00B502C1"/>
    <w:rsid w:val="00BD0A9D"/>
    <w:rsid w:val="00BD1619"/>
    <w:rsid w:val="00BE3610"/>
    <w:rsid w:val="00BE4ED6"/>
    <w:rsid w:val="00BF1152"/>
    <w:rsid w:val="00BF6BB2"/>
    <w:rsid w:val="00C47D71"/>
    <w:rsid w:val="00C56AF5"/>
    <w:rsid w:val="00C63AFB"/>
    <w:rsid w:val="00CC3631"/>
    <w:rsid w:val="00CC7DD8"/>
    <w:rsid w:val="00CD15E3"/>
    <w:rsid w:val="00D23328"/>
    <w:rsid w:val="00D37B01"/>
    <w:rsid w:val="00D8083F"/>
    <w:rsid w:val="00D83B1A"/>
    <w:rsid w:val="00DB3B44"/>
    <w:rsid w:val="00DC0CE5"/>
    <w:rsid w:val="00E0265D"/>
    <w:rsid w:val="00E1749C"/>
    <w:rsid w:val="00E51E21"/>
    <w:rsid w:val="00EB6A94"/>
    <w:rsid w:val="00EC3B16"/>
    <w:rsid w:val="00ED22C7"/>
    <w:rsid w:val="00F21420"/>
    <w:rsid w:val="00F77DD6"/>
    <w:rsid w:val="00F955F3"/>
    <w:rsid w:val="00FA2148"/>
    <w:rsid w:val="00FC1600"/>
    <w:rsid w:val="00FC2EB1"/>
    <w:rsid w:val="00FC5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7671"/>
    <w:pPr>
      <w:ind w:left="720"/>
      <w:contextualSpacing/>
    </w:pPr>
    <w:rPr>
      <w:rFonts w:asciiTheme="minorHAnsi" w:eastAsiaTheme="minorHAnsi" w:hAnsiTheme="minorHAnsi" w:cstheme="minorBidi"/>
    </w:rPr>
  </w:style>
  <w:style w:type="character" w:customStyle="1" w:styleId="a4">
    <w:name w:val="Основной текст_"/>
    <w:basedOn w:val="a0"/>
    <w:link w:val="2"/>
    <w:rsid w:val="00097671"/>
    <w:rPr>
      <w:shd w:val="clear" w:color="auto" w:fill="FFFFFF"/>
    </w:rPr>
  </w:style>
  <w:style w:type="paragraph" w:customStyle="1" w:styleId="2">
    <w:name w:val="Основной текст2"/>
    <w:basedOn w:val="a"/>
    <w:link w:val="a4"/>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5">
    <w:name w:val="header"/>
    <w:basedOn w:val="a"/>
    <w:link w:val="a6"/>
    <w:uiPriority w:val="99"/>
    <w:unhideWhenUsed/>
    <w:rsid w:val="00523D3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3D35"/>
    <w:rPr>
      <w:rFonts w:ascii="Calibri" w:eastAsia="Calibri" w:hAnsi="Calibri" w:cs="Times New Roman"/>
    </w:rPr>
  </w:style>
  <w:style w:type="paragraph" w:styleId="a7">
    <w:name w:val="footer"/>
    <w:basedOn w:val="a"/>
    <w:link w:val="a8"/>
    <w:uiPriority w:val="99"/>
    <w:unhideWhenUsed/>
    <w:rsid w:val="00523D3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23D35"/>
    <w:rPr>
      <w:rFonts w:ascii="Calibri" w:eastAsia="Calibri" w:hAnsi="Calibri" w:cs="Times New Roman"/>
    </w:rPr>
  </w:style>
  <w:style w:type="paragraph" w:styleId="a9">
    <w:name w:val="Body Text"/>
    <w:basedOn w:val="a"/>
    <w:link w:val="aa"/>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a">
    <w:name w:val="Основной текст Знак"/>
    <w:basedOn w:val="a0"/>
    <w:link w:val="a9"/>
    <w:semiHidden/>
    <w:rsid w:val="000D6D8C"/>
    <w:rPr>
      <w:rFonts w:ascii="Times New Roman" w:eastAsia="Times New Roman" w:hAnsi="Times New Roman" w:cs="Times New Roman"/>
      <w:sz w:val="28"/>
      <w:szCs w:val="24"/>
      <w:lang w:eastAsia="ar-SA"/>
    </w:rPr>
  </w:style>
  <w:style w:type="paragraph" w:styleId="ab">
    <w:name w:val="Normal (Web)"/>
    <w:basedOn w:val="a"/>
    <w:uiPriority w:val="99"/>
    <w:semiHidden/>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rsid w:val="00C63AFB"/>
    <w:rPr>
      <w:color w:val="0000FF"/>
      <w:u w:val="single"/>
    </w:rPr>
  </w:style>
  <w:style w:type="paragraph" w:styleId="ad">
    <w:name w:val="Balloon Text"/>
    <w:basedOn w:val="a"/>
    <w:link w:val="ae"/>
    <w:uiPriority w:val="99"/>
    <w:semiHidden/>
    <w:unhideWhenUsed/>
    <w:rsid w:val="0089791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7917"/>
    <w:rPr>
      <w:rFonts w:ascii="Tahoma" w:eastAsia="Calibri" w:hAnsi="Tahoma" w:cs="Tahoma"/>
      <w:sz w:val="16"/>
      <w:szCs w:val="16"/>
    </w:rPr>
  </w:style>
  <w:style w:type="paragraph" w:styleId="af">
    <w:name w:val="No Spacing"/>
    <w:uiPriority w:val="1"/>
    <w:qFormat/>
    <w:rsid w:val="00897917"/>
    <w:pPr>
      <w:spacing w:after="0" w:line="240" w:lineRule="auto"/>
    </w:pPr>
    <w:rPr>
      <w:rFonts w:ascii="Calibri" w:eastAsia="Calibri" w:hAnsi="Calibri" w:cs="Times New Roman"/>
    </w:rPr>
  </w:style>
  <w:style w:type="paragraph" w:styleId="af0">
    <w:name w:val="Body Text Indent"/>
    <w:basedOn w:val="a"/>
    <w:link w:val="af1"/>
    <w:uiPriority w:val="99"/>
    <w:unhideWhenUsed/>
    <w:rsid w:val="00F21420"/>
    <w:pPr>
      <w:spacing w:after="120"/>
      <w:ind w:left="283"/>
    </w:pPr>
  </w:style>
  <w:style w:type="character" w:customStyle="1" w:styleId="af1">
    <w:name w:val="Основной текст с отступом Знак"/>
    <w:basedOn w:val="a0"/>
    <w:link w:val="af0"/>
    <w:uiPriority w:val="99"/>
    <w:rsid w:val="00F21420"/>
    <w:rPr>
      <w:rFonts w:ascii="Calibri" w:eastAsia="Calibri" w:hAnsi="Calibri" w:cs="Times New Roman"/>
    </w:rPr>
  </w:style>
  <w:style w:type="character" w:customStyle="1" w:styleId="blk">
    <w:name w:val="blk"/>
    <w:basedOn w:val="a0"/>
    <w:rsid w:val="00323D8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7671"/>
    <w:pPr>
      <w:ind w:left="720"/>
      <w:contextualSpacing/>
    </w:pPr>
    <w:rPr>
      <w:rFonts w:asciiTheme="minorHAnsi" w:eastAsiaTheme="minorHAnsi" w:hAnsiTheme="minorHAnsi" w:cstheme="minorBidi"/>
    </w:rPr>
  </w:style>
  <w:style w:type="character" w:customStyle="1" w:styleId="a4">
    <w:name w:val="Основной текст_"/>
    <w:basedOn w:val="a0"/>
    <w:link w:val="2"/>
    <w:rsid w:val="00097671"/>
    <w:rPr>
      <w:shd w:val="clear" w:color="auto" w:fill="FFFFFF"/>
    </w:rPr>
  </w:style>
  <w:style w:type="paragraph" w:customStyle="1" w:styleId="2">
    <w:name w:val="Основной текст2"/>
    <w:basedOn w:val="a"/>
    <w:link w:val="a4"/>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5">
    <w:name w:val="header"/>
    <w:basedOn w:val="a"/>
    <w:link w:val="a6"/>
    <w:uiPriority w:val="99"/>
    <w:unhideWhenUsed/>
    <w:rsid w:val="00523D3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3D35"/>
    <w:rPr>
      <w:rFonts w:ascii="Calibri" w:eastAsia="Calibri" w:hAnsi="Calibri" w:cs="Times New Roman"/>
    </w:rPr>
  </w:style>
  <w:style w:type="paragraph" w:styleId="a7">
    <w:name w:val="footer"/>
    <w:basedOn w:val="a"/>
    <w:link w:val="a8"/>
    <w:uiPriority w:val="99"/>
    <w:unhideWhenUsed/>
    <w:rsid w:val="00523D3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23D35"/>
    <w:rPr>
      <w:rFonts w:ascii="Calibri" w:eastAsia="Calibri" w:hAnsi="Calibri" w:cs="Times New Roman"/>
    </w:rPr>
  </w:style>
  <w:style w:type="paragraph" w:styleId="a9">
    <w:name w:val="Body Text"/>
    <w:basedOn w:val="a"/>
    <w:link w:val="aa"/>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a">
    <w:name w:val="Основной текст Знак"/>
    <w:basedOn w:val="a0"/>
    <w:link w:val="a9"/>
    <w:semiHidden/>
    <w:rsid w:val="000D6D8C"/>
    <w:rPr>
      <w:rFonts w:ascii="Times New Roman" w:eastAsia="Times New Roman" w:hAnsi="Times New Roman" w:cs="Times New Roman"/>
      <w:sz w:val="28"/>
      <w:szCs w:val="24"/>
      <w:lang w:eastAsia="ar-SA"/>
    </w:rPr>
  </w:style>
  <w:style w:type="paragraph" w:styleId="ab">
    <w:name w:val="Normal (Web)"/>
    <w:basedOn w:val="a"/>
    <w:uiPriority w:val="99"/>
    <w:semiHidden/>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rsid w:val="00C63AFB"/>
    <w:rPr>
      <w:color w:val="0000FF"/>
      <w:u w:val="single"/>
    </w:rPr>
  </w:style>
  <w:style w:type="paragraph" w:styleId="ad">
    <w:name w:val="Balloon Text"/>
    <w:basedOn w:val="a"/>
    <w:link w:val="ae"/>
    <w:uiPriority w:val="99"/>
    <w:semiHidden/>
    <w:unhideWhenUsed/>
    <w:rsid w:val="0089791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7917"/>
    <w:rPr>
      <w:rFonts w:ascii="Tahoma" w:eastAsia="Calibri" w:hAnsi="Tahoma" w:cs="Tahoma"/>
      <w:sz w:val="16"/>
      <w:szCs w:val="16"/>
    </w:rPr>
  </w:style>
  <w:style w:type="paragraph" w:styleId="af">
    <w:name w:val="No Spacing"/>
    <w:uiPriority w:val="1"/>
    <w:qFormat/>
    <w:rsid w:val="00897917"/>
    <w:pPr>
      <w:spacing w:after="0" w:line="240" w:lineRule="auto"/>
    </w:pPr>
    <w:rPr>
      <w:rFonts w:ascii="Calibri" w:eastAsia="Calibri" w:hAnsi="Calibri" w:cs="Times New Roman"/>
    </w:rPr>
  </w:style>
  <w:style w:type="paragraph" w:styleId="af0">
    <w:name w:val="Body Text Indent"/>
    <w:basedOn w:val="a"/>
    <w:link w:val="af1"/>
    <w:uiPriority w:val="99"/>
    <w:unhideWhenUsed/>
    <w:rsid w:val="00F21420"/>
    <w:pPr>
      <w:spacing w:after="120"/>
      <w:ind w:left="283"/>
    </w:pPr>
  </w:style>
  <w:style w:type="character" w:customStyle="1" w:styleId="af1">
    <w:name w:val="Основной текст с отступом Знак"/>
    <w:basedOn w:val="a0"/>
    <w:link w:val="af0"/>
    <w:uiPriority w:val="99"/>
    <w:rsid w:val="00F21420"/>
    <w:rPr>
      <w:rFonts w:ascii="Calibri" w:eastAsia="Calibri" w:hAnsi="Calibri" w:cs="Times New Roman"/>
    </w:rPr>
  </w:style>
  <w:style w:type="character" w:customStyle="1" w:styleId="blk">
    <w:name w:val="blk"/>
    <w:basedOn w:val="a0"/>
    <w:rsid w:val="00323D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7175">
      <w:bodyDiv w:val="1"/>
      <w:marLeft w:val="0"/>
      <w:marRight w:val="0"/>
      <w:marTop w:val="0"/>
      <w:marBottom w:val="0"/>
      <w:divBdr>
        <w:top w:val="none" w:sz="0" w:space="0" w:color="auto"/>
        <w:left w:val="none" w:sz="0" w:space="0" w:color="auto"/>
        <w:bottom w:val="none" w:sz="0" w:space="0" w:color="auto"/>
        <w:right w:val="none" w:sz="0" w:space="0" w:color="auto"/>
      </w:divBdr>
    </w:div>
    <w:div w:id="10225777">
      <w:bodyDiv w:val="1"/>
      <w:marLeft w:val="0"/>
      <w:marRight w:val="0"/>
      <w:marTop w:val="0"/>
      <w:marBottom w:val="0"/>
      <w:divBdr>
        <w:top w:val="none" w:sz="0" w:space="0" w:color="auto"/>
        <w:left w:val="none" w:sz="0" w:space="0" w:color="auto"/>
        <w:bottom w:val="none" w:sz="0" w:space="0" w:color="auto"/>
        <w:right w:val="none" w:sz="0" w:space="0" w:color="auto"/>
      </w:divBdr>
    </w:div>
    <w:div w:id="13462803">
      <w:bodyDiv w:val="1"/>
      <w:marLeft w:val="0"/>
      <w:marRight w:val="0"/>
      <w:marTop w:val="0"/>
      <w:marBottom w:val="0"/>
      <w:divBdr>
        <w:top w:val="none" w:sz="0" w:space="0" w:color="auto"/>
        <w:left w:val="none" w:sz="0" w:space="0" w:color="auto"/>
        <w:bottom w:val="none" w:sz="0" w:space="0" w:color="auto"/>
        <w:right w:val="none" w:sz="0" w:space="0" w:color="auto"/>
      </w:divBdr>
    </w:div>
    <w:div w:id="33694639">
      <w:bodyDiv w:val="1"/>
      <w:marLeft w:val="0"/>
      <w:marRight w:val="0"/>
      <w:marTop w:val="0"/>
      <w:marBottom w:val="0"/>
      <w:divBdr>
        <w:top w:val="none" w:sz="0" w:space="0" w:color="auto"/>
        <w:left w:val="none" w:sz="0" w:space="0" w:color="auto"/>
        <w:bottom w:val="none" w:sz="0" w:space="0" w:color="auto"/>
        <w:right w:val="none" w:sz="0" w:space="0" w:color="auto"/>
      </w:divBdr>
    </w:div>
    <w:div w:id="67310604">
      <w:bodyDiv w:val="1"/>
      <w:marLeft w:val="0"/>
      <w:marRight w:val="0"/>
      <w:marTop w:val="0"/>
      <w:marBottom w:val="0"/>
      <w:divBdr>
        <w:top w:val="none" w:sz="0" w:space="0" w:color="auto"/>
        <w:left w:val="none" w:sz="0" w:space="0" w:color="auto"/>
        <w:bottom w:val="none" w:sz="0" w:space="0" w:color="auto"/>
        <w:right w:val="none" w:sz="0" w:space="0" w:color="auto"/>
      </w:divBdr>
    </w:div>
    <w:div w:id="86315771">
      <w:bodyDiv w:val="1"/>
      <w:marLeft w:val="0"/>
      <w:marRight w:val="0"/>
      <w:marTop w:val="0"/>
      <w:marBottom w:val="0"/>
      <w:divBdr>
        <w:top w:val="none" w:sz="0" w:space="0" w:color="auto"/>
        <w:left w:val="none" w:sz="0" w:space="0" w:color="auto"/>
        <w:bottom w:val="none" w:sz="0" w:space="0" w:color="auto"/>
        <w:right w:val="none" w:sz="0" w:space="0" w:color="auto"/>
      </w:divBdr>
    </w:div>
    <w:div w:id="106973556">
      <w:bodyDiv w:val="1"/>
      <w:marLeft w:val="0"/>
      <w:marRight w:val="0"/>
      <w:marTop w:val="0"/>
      <w:marBottom w:val="0"/>
      <w:divBdr>
        <w:top w:val="none" w:sz="0" w:space="0" w:color="auto"/>
        <w:left w:val="none" w:sz="0" w:space="0" w:color="auto"/>
        <w:bottom w:val="none" w:sz="0" w:space="0" w:color="auto"/>
        <w:right w:val="none" w:sz="0" w:space="0" w:color="auto"/>
      </w:divBdr>
    </w:div>
    <w:div w:id="199709086">
      <w:bodyDiv w:val="1"/>
      <w:marLeft w:val="0"/>
      <w:marRight w:val="0"/>
      <w:marTop w:val="0"/>
      <w:marBottom w:val="0"/>
      <w:divBdr>
        <w:top w:val="none" w:sz="0" w:space="0" w:color="auto"/>
        <w:left w:val="none" w:sz="0" w:space="0" w:color="auto"/>
        <w:bottom w:val="none" w:sz="0" w:space="0" w:color="auto"/>
        <w:right w:val="none" w:sz="0" w:space="0" w:color="auto"/>
      </w:divBdr>
    </w:div>
    <w:div w:id="277025603">
      <w:bodyDiv w:val="1"/>
      <w:marLeft w:val="0"/>
      <w:marRight w:val="0"/>
      <w:marTop w:val="0"/>
      <w:marBottom w:val="0"/>
      <w:divBdr>
        <w:top w:val="none" w:sz="0" w:space="0" w:color="auto"/>
        <w:left w:val="none" w:sz="0" w:space="0" w:color="auto"/>
        <w:bottom w:val="none" w:sz="0" w:space="0" w:color="auto"/>
        <w:right w:val="none" w:sz="0" w:space="0" w:color="auto"/>
      </w:divBdr>
    </w:div>
    <w:div w:id="357778785">
      <w:bodyDiv w:val="1"/>
      <w:marLeft w:val="0"/>
      <w:marRight w:val="0"/>
      <w:marTop w:val="0"/>
      <w:marBottom w:val="0"/>
      <w:divBdr>
        <w:top w:val="none" w:sz="0" w:space="0" w:color="auto"/>
        <w:left w:val="none" w:sz="0" w:space="0" w:color="auto"/>
        <w:bottom w:val="none" w:sz="0" w:space="0" w:color="auto"/>
        <w:right w:val="none" w:sz="0" w:space="0" w:color="auto"/>
      </w:divBdr>
    </w:div>
    <w:div w:id="389041110">
      <w:bodyDiv w:val="1"/>
      <w:marLeft w:val="0"/>
      <w:marRight w:val="0"/>
      <w:marTop w:val="0"/>
      <w:marBottom w:val="0"/>
      <w:divBdr>
        <w:top w:val="none" w:sz="0" w:space="0" w:color="auto"/>
        <w:left w:val="none" w:sz="0" w:space="0" w:color="auto"/>
        <w:bottom w:val="none" w:sz="0" w:space="0" w:color="auto"/>
        <w:right w:val="none" w:sz="0" w:space="0" w:color="auto"/>
      </w:divBdr>
    </w:div>
    <w:div w:id="479688753">
      <w:bodyDiv w:val="1"/>
      <w:marLeft w:val="0"/>
      <w:marRight w:val="0"/>
      <w:marTop w:val="0"/>
      <w:marBottom w:val="0"/>
      <w:divBdr>
        <w:top w:val="none" w:sz="0" w:space="0" w:color="auto"/>
        <w:left w:val="none" w:sz="0" w:space="0" w:color="auto"/>
        <w:bottom w:val="none" w:sz="0" w:space="0" w:color="auto"/>
        <w:right w:val="none" w:sz="0" w:space="0" w:color="auto"/>
      </w:divBdr>
    </w:div>
    <w:div w:id="504394951">
      <w:bodyDiv w:val="1"/>
      <w:marLeft w:val="0"/>
      <w:marRight w:val="0"/>
      <w:marTop w:val="0"/>
      <w:marBottom w:val="0"/>
      <w:divBdr>
        <w:top w:val="none" w:sz="0" w:space="0" w:color="auto"/>
        <w:left w:val="none" w:sz="0" w:space="0" w:color="auto"/>
        <w:bottom w:val="none" w:sz="0" w:space="0" w:color="auto"/>
        <w:right w:val="none" w:sz="0" w:space="0" w:color="auto"/>
      </w:divBdr>
    </w:div>
    <w:div w:id="539321525">
      <w:bodyDiv w:val="1"/>
      <w:marLeft w:val="0"/>
      <w:marRight w:val="0"/>
      <w:marTop w:val="0"/>
      <w:marBottom w:val="0"/>
      <w:divBdr>
        <w:top w:val="none" w:sz="0" w:space="0" w:color="auto"/>
        <w:left w:val="none" w:sz="0" w:space="0" w:color="auto"/>
        <w:bottom w:val="none" w:sz="0" w:space="0" w:color="auto"/>
        <w:right w:val="none" w:sz="0" w:space="0" w:color="auto"/>
      </w:divBdr>
    </w:div>
    <w:div w:id="563836302">
      <w:bodyDiv w:val="1"/>
      <w:marLeft w:val="0"/>
      <w:marRight w:val="0"/>
      <w:marTop w:val="0"/>
      <w:marBottom w:val="0"/>
      <w:divBdr>
        <w:top w:val="none" w:sz="0" w:space="0" w:color="auto"/>
        <w:left w:val="none" w:sz="0" w:space="0" w:color="auto"/>
        <w:bottom w:val="none" w:sz="0" w:space="0" w:color="auto"/>
        <w:right w:val="none" w:sz="0" w:space="0" w:color="auto"/>
      </w:divBdr>
    </w:div>
    <w:div w:id="568927641">
      <w:bodyDiv w:val="1"/>
      <w:marLeft w:val="0"/>
      <w:marRight w:val="0"/>
      <w:marTop w:val="0"/>
      <w:marBottom w:val="0"/>
      <w:divBdr>
        <w:top w:val="none" w:sz="0" w:space="0" w:color="auto"/>
        <w:left w:val="none" w:sz="0" w:space="0" w:color="auto"/>
        <w:bottom w:val="none" w:sz="0" w:space="0" w:color="auto"/>
        <w:right w:val="none" w:sz="0" w:space="0" w:color="auto"/>
      </w:divBdr>
    </w:div>
    <w:div w:id="586186742">
      <w:bodyDiv w:val="1"/>
      <w:marLeft w:val="0"/>
      <w:marRight w:val="0"/>
      <w:marTop w:val="0"/>
      <w:marBottom w:val="0"/>
      <w:divBdr>
        <w:top w:val="none" w:sz="0" w:space="0" w:color="auto"/>
        <w:left w:val="none" w:sz="0" w:space="0" w:color="auto"/>
        <w:bottom w:val="none" w:sz="0" w:space="0" w:color="auto"/>
        <w:right w:val="none" w:sz="0" w:space="0" w:color="auto"/>
      </w:divBdr>
    </w:div>
    <w:div w:id="633605038">
      <w:bodyDiv w:val="1"/>
      <w:marLeft w:val="0"/>
      <w:marRight w:val="0"/>
      <w:marTop w:val="0"/>
      <w:marBottom w:val="0"/>
      <w:divBdr>
        <w:top w:val="none" w:sz="0" w:space="0" w:color="auto"/>
        <w:left w:val="none" w:sz="0" w:space="0" w:color="auto"/>
        <w:bottom w:val="none" w:sz="0" w:space="0" w:color="auto"/>
        <w:right w:val="none" w:sz="0" w:space="0" w:color="auto"/>
      </w:divBdr>
    </w:div>
    <w:div w:id="638072625">
      <w:bodyDiv w:val="1"/>
      <w:marLeft w:val="0"/>
      <w:marRight w:val="0"/>
      <w:marTop w:val="0"/>
      <w:marBottom w:val="0"/>
      <w:divBdr>
        <w:top w:val="none" w:sz="0" w:space="0" w:color="auto"/>
        <w:left w:val="none" w:sz="0" w:space="0" w:color="auto"/>
        <w:bottom w:val="none" w:sz="0" w:space="0" w:color="auto"/>
        <w:right w:val="none" w:sz="0" w:space="0" w:color="auto"/>
      </w:divBdr>
    </w:div>
    <w:div w:id="672688077">
      <w:bodyDiv w:val="1"/>
      <w:marLeft w:val="0"/>
      <w:marRight w:val="0"/>
      <w:marTop w:val="0"/>
      <w:marBottom w:val="0"/>
      <w:divBdr>
        <w:top w:val="none" w:sz="0" w:space="0" w:color="auto"/>
        <w:left w:val="none" w:sz="0" w:space="0" w:color="auto"/>
        <w:bottom w:val="none" w:sz="0" w:space="0" w:color="auto"/>
        <w:right w:val="none" w:sz="0" w:space="0" w:color="auto"/>
      </w:divBdr>
    </w:div>
    <w:div w:id="714547836">
      <w:bodyDiv w:val="1"/>
      <w:marLeft w:val="0"/>
      <w:marRight w:val="0"/>
      <w:marTop w:val="0"/>
      <w:marBottom w:val="0"/>
      <w:divBdr>
        <w:top w:val="none" w:sz="0" w:space="0" w:color="auto"/>
        <w:left w:val="none" w:sz="0" w:space="0" w:color="auto"/>
        <w:bottom w:val="none" w:sz="0" w:space="0" w:color="auto"/>
        <w:right w:val="none" w:sz="0" w:space="0" w:color="auto"/>
      </w:divBdr>
    </w:div>
    <w:div w:id="776144251">
      <w:bodyDiv w:val="1"/>
      <w:marLeft w:val="0"/>
      <w:marRight w:val="0"/>
      <w:marTop w:val="0"/>
      <w:marBottom w:val="0"/>
      <w:divBdr>
        <w:top w:val="none" w:sz="0" w:space="0" w:color="auto"/>
        <w:left w:val="none" w:sz="0" w:space="0" w:color="auto"/>
        <w:bottom w:val="none" w:sz="0" w:space="0" w:color="auto"/>
        <w:right w:val="none" w:sz="0" w:space="0" w:color="auto"/>
      </w:divBdr>
    </w:div>
    <w:div w:id="842546365">
      <w:bodyDiv w:val="1"/>
      <w:marLeft w:val="0"/>
      <w:marRight w:val="0"/>
      <w:marTop w:val="0"/>
      <w:marBottom w:val="0"/>
      <w:divBdr>
        <w:top w:val="none" w:sz="0" w:space="0" w:color="auto"/>
        <w:left w:val="none" w:sz="0" w:space="0" w:color="auto"/>
        <w:bottom w:val="none" w:sz="0" w:space="0" w:color="auto"/>
        <w:right w:val="none" w:sz="0" w:space="0" w:color="auto"/>
      </w:divBdr>
    </w:div>
    <w:div w:id="1015493711">
      <w:bodyDiv w:val="1"/>
      <w:marLeft w:val="0"/>
      <w:marRight w:val="0"/>
      <w:marTop w:val="0"/>
      <w:marBottom w:val="0"/>
      <w:divBdr>
        <w:top w:val="none" w:sz="0" w:space="0" w:color="auto"/>
        <w:left w:val="none" w:sz="0" w:space="0" w:color="auto"/>
        <w:bottom w:val="none" w:sz="0" w:space="0" w:color="auto"/>
        <w:right w:val="none" w:sz="0" w:space="0" w:color="auto"/>
      </w:divBdr>
    </w:div>
    <w:div w:id="1034311225">
      <w:bodyDiv w:val="1"/>
      <w:marLeft w:val="0"/>
      <w:marRight w:val="0"/>
      <w:marTop w:val="0"/>
      <w:marBottom w:val="0"/>
      <w:divBdr>
        <w:top w:val="none" w:sz="0" w:space="0" w:color="auto"/>
        <w:left w:val="none" w:sz="0" w:space="0" w:color="auto"/>
        <w:bottom w:val="none" w:sz="0" w:space="0" w:color="auto"/>
        <w:right w:val="none" w:sz="0" w:space="0" w:color="auto"/>
      </w:divBdr>
    </w:div>
    <w:div w:id="1061178321">
      <w:bodyDiv w:val="1"/>
      <w:marLeft w:val="0"/>
      <w:marRight w:val="0"/>
      <w:marTop w:val="0"/>
      <w:marBottom w:val="0"/>
      <w:divBdr>
        <w:top w:val="none" w:sz="0" w:space="0" w:color="auto"/>
        <w:left w:val="none" w:sz="0" w:space="0" w:color="auto"/>
        <w:bottom w:val="none" w:sz="0" w:space="0" w:color="auto"/>
        <w:right w:val="none" w:sz="0" w:space="0" w:color="auto"/>
      </w:divBdr>
    </w:div>
    <w:div w:id="1086461197">
      <w:bodyDiv w:val="1"/>
      <w:marLeft w:val="0"/>
      <w:marRight w:val="0"/>
      <w:marTop w:val="0"/>
      <w:marBottom w:val="0"/>
      <w:divBdr>
        <w:top w:val="none" w:sz="0" w:space="0" w:color="auto"/>
        <w:left w:val="none" w:sz="0" w:space="0" w:color="auto"/>
        <w:bottom w:val="none" w:sz="0" w:space="0" w:color="auto"/>
        <w:right w:val="none" w:sz="0" w:space="0" w:color="auto"/>
      </w:divBdr>
    </w:div>
    <w:div w:id="1121265813">
      <w:bodyDiv w:val="1"/>
      <w:marLeft w:val="0"/>
      <w:marRight w:val="0"/>
      <w:marTop w:val="0"/>
      <w:marBottom w:val="0"/>
      <w:divBdr>
        <w:top w:val="none" w:sz="0" w:space="0" w:color="auto"/>
        <w:left w:val="none" w:sz="0" w:space="0" w:color="auto"/>
        <w:bottom w:val="none" w:sz="0" w:space="0" w:color="auto"/>
        <w:right w:val="none" w:sz="0" w:space="0" w:color="auto"/>
      </w:divBdr>
    </w:div>
    <w:div w:id="1126385679">
      <w:bodyDiv w:val="1"/>
      <w:marLeft w:val="0"/>
      <w:marRight w:val="0"/>
      <w:marTop w:val="0"/>
      <w:marBottom w:val="0"/>
      <w:divBdr>
        <w:top w:val="none" w:sz="0" w:space="0" w:color="auto"/>
        <w:left w:val="none" w:sz="0" w:space="0" w:color="auto"/>
        <w:bottom w:val="none" w:sz="0" w:space="0" w:color="auto"/>
        <w:right w:val="none" w:sz="0" w:space="0" w:color="auto"/>
      </w:divBdr>
    </w:div>
    <w:div w:id="1144006036">
      <w:bodyDiv w:val="1"/>
      <w:marLeft w:val="0"/>
      <w:marRight w:val="0"/>
      <w:marTop w:val="0"/>
      <w:marBottom w:val="0"/>
      <w:divBdr>
        <w:top w:val="none" w:sz="0" w:space="0" w:color="auto"/>
        <w:left w:val="none" w:sz="0" w:space="0" w:color="auto"/>
        <w:bottom w:val="none" w:sz="0" w:space="0" w:color="auto"/>
        <w:right w:val="none" w:sz="0" w:space="0" w:color="auto"/>
      </w:divBdr>
    </w:div>
    <w:div w:id="1169522118">
      <w:bodyDiv w:val="1"/>
      <w:marLeft w:val="0"/>
      <w:marRight w:val="0"/>
      <w:marTop w:val="0"/>
      <w:marBottom w:val="0"/>
      <w:divBdr>
        <w:top w:val="none" w:sz="0" w:space="0" w:color="auto"/>
        <w:left w:val="none" w:sz="0" w:space="0" w:color="auto"/>
        <w:bottom w:val="none" w:sz="0" w:space="0" w:color="auto"/>
        <w:right w:val="none" w:sz="0" w:space="0" w:color="auto"/>
      </w:divBdr>
    </w:div>
    <w:div w:id="1246499792">
      <w:bodyDiv w:val="1"/>
      <w:marLeft w:val="0"/>
      <w:marRight w:val="0"/>
      <w:marTop w:val="0"/>
      <w:marBottom w:val="0"/>
      <w:divBdr>
        <w:top w:val="none" w:sz="0" w:space="0" w:color="auto"/>
        <w:left w:val="none" w:sz="0" w:space="0" w:color="auto"/>
        <w:bottom w:val="none" w:sz="0" w:space="0" w:color="auto"/>
        <w:right w:val="none" w:sz="0" w:space="0" w:color="auto"/>
      </w:divBdr>
    </w:div>
    <w:div w:id="1254626588">
      <w:bodyDiv w:val="1"/>
      <w:marLeft w:val="0"/>
      <w:marRight w:val="0"/>
      <w:marTop w:val="0"/>
      <w:marBottom w:val="0"/>
      <w:divBdr>
        <w:top w:val="none" w:sz="0" w:space="0" w:color="auto"/>
        <w:left w:val="none" w:sz="0" w:space="0" w:color="auto"/>
        <w:bottom w:val="none" w:sz="0" w:space="0" w:color="auto"/>
        <w:right w:val="none" w:sz="0" w:space="0" w:color="auto"/>
      </w:divBdr>
    </w:div>
    <w:div w:id="1354727071">
      <w:bodyDiv w:val="1"/>
      <w:marLeft w:val="0"/>
      <w:marRight w:val="0"/>
      <w:marTop w:val="0"/>
      <w:marBottom w:val="0"/>
      <w:divBdr>
        <w:top w:val="none" w:sz="0" w:space="0" w:color="auto"/>
        <w:left w:val="none" w:sz="0" w:space="0" w:color="auto"/>
        <w:bottom w:val="none" w:sz="0" w:space="0" w:color="auto"/>
        <w:right w:val="none" w:sz="0" w:space="0" w:color="auto"/>
      </w:divBdr>
    </w:div>
    <w:div w:id="1408843806">
      <w:bodyDiv w:val="1"/>
      <w:marLeft w:val="0"/>
      <w:marRight w:val="0"/>
      <w:marTop w:val="0"/>
      <w:marBottom w:val="0"/>
      <w:divBdr>
        <w:top w:val="none" w:sz="0" w:space="0" w:color="auto"/>
        <w:left w:val="none" w:sz="0" w:space="0" w:color="auto"/>
        <w:bottom w:val="none" w:sz="0" w:space="0" w:color="auto"/>
        <w:right w:val="none" w:sz="0" w:space="0" w:color="auto"/>
      </w:divBdr>
    </w:div>
    <w:div w:id="1439449943">
      <w:bodyDiv w:val="1"/>
      <w:marLeft w:val="0"/>
      <w:marRight w:val="0"/>
      <w:marTop w:val="0"/>
      <w:marBottom w:val="0"/>
      <w:divBdr>
        <w:top w:val="none" w:sz="0" w:space="0" w:color="auto"/>
        <w:left w:val="none" w:sz="0" w:space="0" w:color="auto"/>
        <w:bottom w:val="none" w:sz="0" w:space="0" w:color="auto"/>
        <w:right w:val="none" w:sz="0" w:space="0" w:color="auto"/>
      </w:divBdr>
    </w:div>
    <w:div w:id="1473522799">
      <w:bodyDiv w:val="1"/>
      <w:marLeft w:val="0"/>
      <w:marRight w:val="0"/>
      <w:marTop w:val="0"/>
      <w:marBottom w:val="0"/>
      <w:divBdr>
        <w:top w:val="none" w:sz="0" w:space="0" w:color="auto"/>
        <w:left w:val="none" w:sz="0" w:space="0" w:color="auto"/>
        <w:bottom w:val="none" w:sz="0" w:space="0" w:color="auto"/>
        <w:right w:val="none" w:sz="0" w:space="0" w:color="auto"/>
      </w:divBdr>
      <w:divsChild>
        <w:div w:id="1348022996">
          <w:marLeft w:val="0"/>
          <w:marRight w:val="0"/>
          <w:marTop w:val="0"/>
          <w:marBottom w:val="0"/>
          <w:divBdr>
            <w:top w:val="none" w:sz="0" w:space="0" w:color="auto"/>
            <w:left w:val="none" w:sz="0" w:space="0" w:color="auto"/>
            <w:bottom w:val="none" w:sz="0" w:space="0" w:color="auto"/>
            <w:right w:val="none" w:sz="0" w:space="0" w:color="auto"/>
          </w:divBdr>
          <w:divsChild>
            <w:div w:id="1381398358">
              <w:marLeft w:val="0"/>
              <w:marRight w:val="0"/>
              <w:marTop w:val="0"/>
              <w:marBottom w:val="300"/>
              <w:divBdr>
                <w:top w:val="none" w:sz="0" w:space="0" w:color="auto"/>
                <w:left w:val="none" w:sz="0" w:space="0" w:color="auto"/>
                <w:bottom w:val="none" w:sz="0" w:space="0" w:color="auto"/>
                <w:right w:val="none" w:sz="0" w:space="0" w:color="auto"/>
              </w:divBdr>
              <w:divsChild>
                <w:div w:id="1480658787">
                  <w:marLeft w:val="0"/>
                  <w:marRight w:val="0"/>
                  <w:marTop w:val="0"/>
                  <w:marBottom w:val="0"/>
                  <w:divBdr>
                    <w:top w:val="none" w:sz="0" w:space="0" w:color="auto"/>
                    <w:left w:val="none" w:sz="0" w:space="0" w:color="auto"/>
                    <w:bottom w:val="none" w:sz="0" w:space="0" w:color="auto"/>
                    <w:right w:val="none" w:sz="0" w:space="0" w:color="auto"/>
                  </w:divBdr>
                  <w:divsChild>
                    <w:div w:id="1900242576">
                      <w:marLeft w:val="0"/>
                      <w:marRight w:val="0"/>
                      <w:marTop w:val="0"/>
                      <w:marBottom w:val="0"/>
                      <w:divBdr>
                        <w:top w:val="none" w:sz="0" w:space="0" w:color="auto"/>
                        <w:left w:val="none" w:sz="0" w:space="0" w:color="auto"/>
                        <w:bottom w:val="none" w:sz="0" w:space="0" w:color="auto"/>
                        <w:right w:val="none" w:sz="0" w:space="0" w:color="auto"/>
                      </w:divBdr>
                      <w:divsChild>
                        <w:div w:id="49036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237409">
          <w:marLeft w:val="0"/>
          <w:marRight w:val="0"/>
          <w:marTop w:val="0"/>
          <w:marBottom w:val="0"/>
          <w:divBdr>
            <w:top w:val="none" w:sz="0" w:space="0" w:color="auto"/>
            <w:left w:val="none" w:sz="0" w:space="0" w:color="auto"/>
            <w:bottom w:val="none" w:sz="0" w:space="0" w:color="auto"/>
            <w:right w:val="none" w:sz="0" w:space="0" w:color="auto"/>
          </w:divBdr>
          <w:divsChild>
            <w:div w:id="1674257541">
              <w:marLeft w:val="0"/>
              <w:marRight w:val="0"/>
              <w:marTop w:val="0"/>
              <w:marBottom w:val="0"/>
              <w:divBdr>
                <w:top w:val="single" w:sz="6" w:space="15" w:color="EDF1F5"/>
                <w:left w:val="single" w:sz="6" w:space="17" w:color="EDF1F5"/>
                <w:bottom w:val="single" w:sz="6" w:space="17" w:color="EDF1F5"/>
                <w:right w:val="single" w:sz="6" w:space="17" w:color="EDF1F5"/>
              </w:divBdr>
              <w:divsChild>
                <w:div w:id="936133869">
                  <w:marLeft w:val="0"/>
                  <w:marRight w:val="0"/>
                  <w:marTop w:val="0"/>
                  <w:marBottom w:val="0"/>
                  <w:divBdr>
                    <w:top w:val="none" w:sz="0" w:space="0" w:color="auto"/>
                    <w:left w:val="none" w:sz="0" w:space="0" w:color="auto"/>
                    <w:bottom w:val="none" w:sz="0" w:space="0" w:color="auto"/>
                    <w:right w:val="none" w:sz="0" w:space="0" w:color="auto"/>
                  </w:divBdr>
                  <w:divsChild>
                    <w:div w:id="2035881226">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2109153445">
              <w:marLeft w:val="0"/>
              <w:marRight w:val="0"/>
              <w:marTop w:val="0"/>
              <w:marBottom w:val="0"/>
              <w:divBdr>
                <w:top w:val="none" w:sz="0" w:space="0" w:color="auto"/>
                <w:left w:val="none" w:sz="0" w:space="0" w:color="auto"/>
                <w:bottom w:val="none" w:sz="0" w:space="0" w:color="auto"/>
                <w:right w:val="none" w:sz="0" w:space="0" w:color="auto"/>
              </w:divBdr>
              <w:divsChild>
                <w:div w:id="43132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3446416">
      <w:bodyDiv w:val="1"/>
      <w:marLeft w:val="0"/>
      <w:marRight w:val="0"/>
      <w:marTop w:val="0"/>
      <w:marBottom w:val="0"/>
      <w:divBdr>
        <w:top w:val="none" w:sz="0" w:space="0" w:color="auto"/>
        <w:left w:val="none" w:sz="0" w:space="0" w:color="auto"/>
        <w:bottom w:val="none" w:sz="0" w:space="0" w:color="auto"/>
        <w:right w:val="none" w:sz="0" w:space="0" w:color="auto"/>
      </w:divBdr>
    </w:div>
    <w:div w:id="1509295351">
      <w:bodyDiv w:val="1"/>
      <w:marLeft w:val="0"/>
      <w:marRight w:val="0"/>
      <w:marTop w:val="0"/>
      <w:marBottom w:val="0"/>
      <w:divBdr>
        <w:top w:val="none" w:sz="0" w:space="0" w:color="auto"/>
        <w:left w:val="none" w:sz="0" w:space="0" w:color="auto"/>
        <w:bottom w:val="none" w:sz="0" w:space="0" w:color="auto"/>
        <w:right w:val="none" w:sz="0" w:space="0" w:color="auto"/>
      </w:divBdr>
    </w:div>
    <w:div w:id="1594819745">
      <w:bodyDiv w:val="1"/>
      <w:marLeft w:val="0"/>
      <w:marRight w:val="0"/>
      <w:marTop w:val="0"/>
      <w:marBottom w:val="0"/>
      <w:divBdr>
        <w:top w:val="none" w:sz="0" w:space="0" w:color="auto"/>
        <w:left w:val="none" w:sz="0" w:space="0" w:color="auto"/>
        <w:bottom w:val="none" w:sz="0" w:space="0" w:color="auto"/>
        <w:right w:val="none" w:sz="0" w:space="0" w:color="auto"/>
      </w:divBdr>
    </w:div>
    <w:div w:id="1596284773">
      <w:bodyDiv w:val="1"/>
      <w:marLeft w:val="0"/>
      <w:marRight w:val="0"/>
      <w:marTop w:val="0"/>
      <w:marBottom w:val="0"/>
      <w:divBdr>
        <w:top w:val="none" w:sz="0" w:space="0" w:color="auto"/>
        <w:left w:val="none" w:sz="0" w:space="0" w:color="auto"/>
        <w:bottom w:val="none" w:sz="0" w:space="0" w:color="auto"/>
        <w:right w:val="none" w:sz="0" w:space="0" w:color="auto"/>
      </w:divBdr>
    </w:div>
    <w:div w:id="1608733948">
      <w:bodyDiv w:val="1"/>
      <w:marLeft w:val="0"/>
      <w:marRight w:val="0"/>
      <w:marTop w:val="0"/>
      <w:marBottom w:val="0"/>
      <w:divBdr>
        <w:top w:val="none" w:sz="0" w:space="0" w:color="auto"/>
        <w:left w:val="none" w:sz="0" w:space="0" w:color="auto"/>
        <w:bottom w:val="none" w:sz="0" w:space="0" w:color="auto"/>
        <w:right w:val="none" w:sz="0" w:space="0" w:color="auto"/>
      </w:divBdr>
    </w:div>
    <w:div w:id="1635330338">
      <w:bodyDiv w:val="1"/>
      <w:marLeft w:val="0"/>
      <w:marRight w:val="0"/>
      <w:marTop w:val="0"/>
      <w:marBottom w:val="0"/>
      <w:divBdr>
        <w:top w:val="none" w:sz="0" w:space="0" w:color="auto"/>
        <w:left w:val="none" w:sz="0" w:space="0" w:color="auto"/>
        <w:bottom w:val="none" w:sz="0" w:space="0" w:color="auto"/>
        <w:right w:val="none" w:sz="0" w:space="0" w:color="auto"/>
      </w:divBdr>
    </w:div>
    <w:div w:id="1639676893">
      <w:bodyDiv w:val="1"/>
      <w:marLeft w:val="0"/>
      <w:marRight w:val="0"/>
      <w:marTop w:val="0"/>
      <w:marBottom w:val="0"/>
      <w:divBdr>
        <w:top w:val="none" w:sz="0" w:space="0" w:color="auto"/>
        <w:left w:val="none" w:sz="0" w:space="0" w:color="auto"/>
        <w:bottom w:val="none" w:sz="0" w:space="0" w:color="auto"/>
        <w:right w:val="none" w:sz="0" w:space="0" w:color="auto"/>
      </w:divBdr>
    </w:div>
    <w:div w:id="1655600373">
      <w:bodyDiv w:val="1"/>
      <w:marLeft w:val="0"/>
      <w:marRight w:val="0"/>
      <w:marTop w:val="0"/>
      <w:marBottom w:val="0"/>
      <w:divBdr>
        <w:top w:val="none" w:sz="0" w:space="0" w:color="auto"/>
        <w:left w:val="none" w:sz="0" w:space="0" w:color="auto"/>
        <w:bottom w:val="none" w:sz="0" w:space="0" w:color="auto"/>
        <w:right w:val="none" w:sz="0" w:space="0" w:color="auto"/>
      </w:divBdr>
    </w:div>
    <w:div w:id="1768766931">
      <w:bodyDiv w:val="1"/>
      <w:marLeft w:val="0"/>
      <w:marRight w:val="0"/>
      <w:marTop w:val="0"/>
      <w:marBottom w:val="0"/>
      <w:divBdr>
        <w:top w:val="none" w:sz="0" w:space="0" w:color="auto"/>
        <w:left w:val="none" w:sz="0" w:space="0" w:color="auto"/>
        <w:bottom w:val="none" w:sz="0" w:space="0" w:color="auto"/>
        <w:right w:val="none" w:sz="0" w:space="0" w:color="auto"/>
      </w:divBdr>
    </w:div>
    <w:div w:id="1993484275">
      <w:bodyDiv w:val="1"/>
      <w:marLeft w:val="0"/>
      <w:marRight w:val="0"/>
      <w:marTop w:val="0"/>
      <w:marBottom w:val="0"/>
      <w:divBdr>
        <w:top w:val="none" w:sz="0" w:space="0" w:color="auto"/>
        <w:left w:val="none" w:sz="0" w:space="0" w:color="auto"/>
        <w:bottom w:val="none" w:sz="0" w:space="0" w:color="auto"/>
        <w:right w:val="none" w:sz="0" w:space="0" w:color="auto"/>
      </w:divBdr>
    </w:div>
    <w:div w:id="2025209662">
      <w:bodyDiv w:val="1"/>
      <w:marLeft w:val="0"/>
      <w:marRight w:val="0"/>
      <w:marTop w:val="0"/>
      <w:marBottom w:val="0"/>
      <w:divBdr>
        <w:top w:val="none" w:sz="0" w:space="0" w:color="auto"/>
        <w:left w:val="none" w:sz="0" w:space="0" w:color="auto"/>
        <w:bottom w:val="none" w:sz="0" w:space="0" w:color="auto"/>
        <w:right w:val="none" w:sz="0" w:space="0" w:color="auto"/>
      </w:divBdr>
    </w:div>
    <w:div w:id="2029259149">
      <w:bodyDiv w:val="1"/>
      <w:marLeft w:val="0"/>
      <w:marRight w:val="0"/>
      <w:marTop w:val="0"/>
      <w:marBottom w:val="0"/>
      <w:divBdr>
        <w:top w:val="none" w:sz="0" w:space="0" w:color="auto"/>
        <w:left w:val="none" w:sz="0" w:space="0" w:color="auto"/>
        <w:bottom w:val="none" w:sz="0" w:space="0" w:color="auto"/>
        <w:right w:val="none" w:sz="0" w:space="0" w:color="auto"/>
      </w:divBdr>
    </w:div>
    <w:div w:id="2076585508">
      <w:bodyDiv w:val="1"/>
      <w:marLeft w:val="0"/>
      <w:marRight w:val="0"/>
      <w:marTop w:val="0"/>
      <w:marBottom w:val="0"/>
      <w:divBdr>
        <w:top w:val="none" w:sz="0" w:space="0" w:color="auto"/>
        <w:left w:val="none" w:sz="0" w:space="0" w:color="auto"/>
        <w:bottom w:val="none" w:sz="0" w:space="0" w:color="auto"/>
        <w:right w:val="none" w:sz="0" w:space="0" w:color="auto"/>
      </w:divBdr>
    </w:div>
    <w:div w:id="2143770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uc.kadastr.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vk.com/kadastr_nso"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fc-nso.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consultantplus://offline/ref=F7BD04B32F74DBB9BC659F56BB7FD5B2BD76A5239C0FA2FBED5AC777FA77009F91A4CF9006DASCMCF" TargetMode="External"/><Relationship Id="rId4" Type="http://schemas.microsoft.com/office/2007/relationships/stylesWithEffects" Target="stylesWithEffects.xml"/><Relationship Id="rId9" Type="http://schemas.openxmlformats.org/officeDocument/2006/relationships/hyperlink" Target="consultantplus://offline/ref=ECADC3BC3E3144AC0DA537F78F32E3258145AD6DD85ACD23FD96628785D41A52ACA332ADC5B8389CgEaFE"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2F652B-D56C-4E60-BFA6-9443B83BD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1868</Words>
  <Characters>10649</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2019-04-01T09:43:00Z</cp:lastPrinted>
  <dcterms:created xsi:type="dcterms:W3CDTF">2019-02-27T04:16:00Z</dcterms:created>
  <dcterms:modified xsi:type="dcterms:W3CDTF">2019-04-01T09:47:00Z</dcterms:modified>
</cp:coreProperties>
</file>