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Default="00C56AF5" w:rsidP="00B502C1">
      <w:pPr>
        <w:tabs>
          <w:tab w:val="left" w:pos="4658"/>
          <w:tab w:val="right" w:pos="10773"/>
        </w:tabs>
        <w:spacing w:after="0" w:line="240" w:lineRule="auto"/>
        <w:rPr>
          <w:rFonts w:ascii="Times New Roman" w:hAnsi="Times New Roman"/>
          <w:b/>
          <w:sz w:val="24"/>
          <w:szCs w:val="24"/>
        </w:rPr>
      </w:pPr>
      <w:r>
        <w:rPr>
          <w:rFonts w:ascii="Times New Roman" w:hAnsi="Times New Roman"/>
          <w:b/>
          <w:sz w:val="24"/>
          <w:szCs w:val="24"/>
        </w:rPr>
        <w:t xml:space="preserve">                                                                                                                                                         </w:t>
      </w:r>
      <w:r w:rsidR="00980B4E">
        <w:rPr>
          <w:rFonts w:ascii="Times New Roman" w:hAnsi="Times New Roman"/>
          <w:b/>
          <w:sz w:val="24"/>
          <w:szCs w:val="24"/>
        </w:rPr>
        <w:t>Бесплатно</w:t>
      </w:r>
    </w:p>
    <w:p w:rsidR="00980B4E" w:rsidRPr="00F21420" w:rsidRDefault="00B135FB"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00980B4E" w:rsidRPr="006611A0">
        <w:rPr>
          <w:rFonts w:ascii="Times New Roman" w:hAnsi="Times New Roman"/>
        </w:rPr>
        <w:t xml:space="preserve">                                                        </w:t>
      </w:r>
    </w:p>
    <w:p w:rsidR="00980B4E" w:rsidRPr="006611A0" w:rsidRDefault="00980B4E" w:rsidP="00B502C1">
      <w:pPr>
        <w:spacing w:after="0" w:line="240" w:lineRule="auto"/>
        <w:rPr>
          <w:rFonts w:ascii="Times New Roman" w:hAnsi="Times New Roman"/>
          <w:b/>
        </w:rPr>
      </w:pPr>
      <w:r>
        <w:rPr>
          <w:rFonts w:ascii="Times New Roman" w:hAnsi="Times New Roman"/>
        </w:rPr>
        <w:t xml:space="preserve">                                                       </w:t>
      </w:r>
      <w:r w:rsidR="00EB6A94">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980B4E" w:rsidRDefault="00980B4E" w:rsidP="00B502C1">
      <w:pPr>
        <w:tabs>
          <w:tab w:val="left" w:pos="2145"/>
          <w:tab w:val="center" w:pos="7285"/>
        </w:tabs>
        <w:spacing w:after="0" w:line="240" w:lineRule="auto"/>
        <w:rPr>
          <w:rFonts w:ascii="Times New Roman" w:hAnsi="Times New Roman"/>
          <w:b/>
        </w:rPr>
      </w:pPr>
      <w:r w:rsidRPr="006611A0">
        <w:rPr>
          <w:rFonts w:ascii="Times New Roman" w:hAnsi="Times New Roman"/>
          <w:b/>
          <w:u w:val="single"/>
        </w:rPr>
        <w:t>№</w:t>
      </w:r>
      <w:r w:rsidR="00E1749C">
        <w:rPr>
          <w:rFonts w:ascii="Times New Roman" w:hAnsi="Times New Roman"/>
          <w:b/>
          <w:u w:val="single"/>
        </w:rPr>
        <w:t xml:space="preserve"> </w:t>
      </w:r>
      <w:r w:rsidR="002A3296">
        <w:rPr>
          <w:rFonts w:ascii="Times New Roman" w:hAnsi="Times New Roman"/>
          <w:b/>
          <w:u w:val="single"/>
        </w:rPr>
        <w:t>2</w:t>
      </w:r>
      <w:r w:rsidR="00183C4E">
        <w:rPr>
          <w:rFonts w:ascii="Times New Roman" w:hAnsi="Times New Roman"/>
          <w:b/>
          <w:u w:val="single"/>
        </w:rPr>
        <w:t>5</w:t>
      </w:r>
      <w:r w:rsidR="00DC0CE5">
        <w:rPr>
          <w:rFonts w:ascii="Times New Roman" w:hAnsi="Times New Roman"/>
          <w:b/>
          <w:u w:val="single"/>
        </w:rPr>
        <w:t xml:space="preserve"> </w:t>
      </w:r>
      <w:r>
        <w:rPr>
          <w:rFonts w:ascii="Times New Roman" w:hAnsi="Times New Roman"/>
        </w:rPr>
        <w:t>от</w:t>
      </w:r>
      <w:r w:rsidR="002A3296">
        <w:rPr>
          <w:rFonts w:ascii="Times New Roman" w:hAnsi="Times New Roman"/>
        </w:rPr>
        <w:t xml:space="preserve"> </w:t>
      </w:r>
      <w:r w:rsidR="00183C4E">
        <w:rPr>
          <w:rFonts w:ascii="Times New Roman" w:hAnsi="Times New Roman"/>
        </w:rPr>
        <w:t>12</w:t>
      </w:r>
      <w:r w:rsidR="00DC0CE5">
        <w:rPr>
          <w:rFonts w:ascii="Times New Roman" w:hAnsi="Times New Roman"/>
        </w:rPr>
        <w:t xml:space="preserve"> </w:t>
      </w:r>
      <w:r w:rsidR="002A3296">
        <w:rPr>
          <w:rFonts w:ascii="Times New Roman" w:hAnsi="Times New Roman"/>
        </w:rPr>
        <w:t>марта</w:t>
      </w:r>
      <w:r w:rsidR="00F955F3">
        <w:rPr>
          <w:rFonts w:ascii="Times New Roman" w:hAnsi="Times New Roman"/>
        </w:rPr>
        <w:t xml:space="preserve"> </w:t>
      </w:r>
      <w:r w:rsidR="00BF1152">
        <w:rPr>
          <w:rFonts w:ascii="Times New Roman" w:hAnsi="Times New Roman"/>
        </w:rPr>
        <w:t>2019</w:t>
      </w:r>
      <w:r>
        <w:rPr>
          <w:rFonts w:ascii="Times New Roman" w:hAnsi="Times New Roman"/>
        </w:rPr>
        <w:t xml:space="preserve"> г       </w:t>
      </w:r>
      <w:r w:rsidR="00F955F3">
        <w:rPr>
          <w:rFonts w:ascii="Times New Roman" w:hAnsi="Times New Roman"/>
        </w:rPr>
        <w:t xml:space="preserve">   </w:t>
      </w:r>
      <w:r w:rsidR="000E70C9">
        <w:rPr>
          <w:rFonts w:ascii="Times New Roman" w:hAnsi="Times New Roman"/>
        </w:rPr>
        <w:t xml:space="preserve"> </w:t>
      </w:r>
      <w:r w:rsidR="00A0469F">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980B4E" w:rsidRPr="00EB6A94" w:rsidRDefault="00980B4E" w:rsidP="00B502C1">
      <w:pPr>
        <w:spacing w:after="0" w:line="240" w:lineRule="auto"/>
        <w:rPr>
          <w:rFonts w:ascii="Times New Roman" w:hAnsi="Times New Roman"/>
        </w:rPr>
      </w:pPr>
    </w:p>
    <w:p w:rsidR="00E51E21" w:rsidRDefault="00E51E21" w:rsidP="00B502C1">
      <w:pPr>
        <w:spacing w:after="0" w:line="240" w:lineRule="auto"/>
        <w:jc w:val="center"/>
        <w:rPr>
          <w:rFonts w:ascii="Times New Roman" w:eastAsia="Times New Roman" w:hAnsi="Times New Roman"/>
          <w:b/>
          <w:i/>
          <w:sz w:val="28"/>
          <w:szCs w:val="28"/>
          <w:u w:val="single"/>
          <w:lang w:eastAsia="ru-RU"/>
        </w:rPr>
      </w:pPr>
    </w:p>
    <w:p w:rsidR="00A823D0" w:rsidRDefault="00A823D0" w:rsidP="00B502C1">
      <w:pPr>
        <w:spacing w:after="0" w:line="240" w:lineRule="auto"/>
        <w:jc w:val="right"/>
        <w:rPr>
          <w:rFonts w:ascii="Times New Roman" w:hAnsi="Times New Roman"/>
          <w:b/>
          <w:i/>
        </w:rPr>
      </w:pPr>
      <w:r>
        <w:rPr>
          <w:rFonts w:ascii="Times New Roman" w:hAnsi="Times New Roman"/>
          <w:b/>
          <w:i/>
        </w:rPr>
        <w:t xml:space="preserve">Пресс-служба </w:t>
      </w:r>
      <w:r w:rsidRPr="000E5B0E">
        <w:rPr>
          <w:rFonts w:ascii="Times New Roman" w:hAnsi="Times New Roman"/>
          <w:b/>
          <w:i/>
        </w:rPr>
        <w:t xml:space="preserve"> </w:t>
      </w:r>
      <w:r>
        <w:rPr>
          <w:rFonts w:ascii="Times New Roman" w:hAnsi="Times New Roman"/>
          <w:b/>
          <w:i/>
        </w:rPr>
        <w:t xml:space="preserve">Кадастровой палаты </w:t>
      </w:r>
      <w:proofErr w:type="gramStart"/>
      <w:r w:rsidRPr="000E5B0E">
        <w:rPr>
          <w:rFonts w:ascii="Times New Roman" w:hAnsi="Times New Roman"/>
          <w:b/>
          <w:i/>
        </w:rPr>
        <w:t>по</w:t>
      </w:r>
      <w:proofErr w:type="gramEnd"/>
      <w:r w:rsidRPr="000E5B0E">
        <w:rPr>
          <w:rFonts w:ascii="Times New Roman" w:hAnsi="Times New Roman"/>
          <w:b/>
          <w:i/>
        </w:rPr>
        <w:t xml:space="preserve"> </w:t>
      </w:r>
    </w:p>
    <w:p w:rsidR="00414623" w:rsidRDefault="00A823D0" w:rsidP="00B502C1">
      <w:pPr>
        <w:spacing w:after="0" w:line="240" w:lineRule="auto"/>
        <w:jc w:val="right"/>
        <w:rPr>
          <w:rFonts w:ascii="Times New Roman" w:hAnsi="Times New Roman"/>
          <w:b/>
          <w:i/>
        </w:rPr>
      </w:pPr>
      <w:r w:rsidRPr="000E5B0E">
        <w:rPr>
          <w:rFonts w:ascii="Times New Roman" w:hAnsi="Times New Roman"/>
          <w:b/>
          <w:i/>
        </w:rPr>
        <w:t>Новосибирской области информирует</w:t>
      </w:r>
    </w:p>
    <w:p w:rsidR="00A823D0" w:rsidRPr="00CD15E3" w:rsidRDefault="00A823D0" w:rsidP="00B502C1">
      <w:pPr>
        <w:spacing w:after="0" w:line="240" w:lineRule="auto"/>
        <w:jc w:val="right"/>
        <w:rPr>
          <w:rFonts w:ascii="Times New Roman" w:eastAsia="Times New Roman" w:hAnsi="Times New Roman"/>
          <w:i/>
          <w:u w:val="single"/>
          <w:lang w:eastAsia="ru-RU"/>
        </w:rPr>
      </w:pPr>
    </w:p>
    <w:p w:rsidR="00183C4E" w:rsidRPr="00183C4E" w:rsidRDefault="00183C4E" w:rsidP="00183C4E">
      <w:pPr>
        <w:spacing w:after="0" w:line="240" w:lineRule="auto"/>
        <w:ind w:firstLine="709"/>
        <w:jc w:val="center"/>
        <w:rPr>
          <w:rFonts w:ascii="Times New Roman" w:eastAsia="Times New Roman" w:hAnsi="Times New Roman"/>
          <w:b/>
          <w:sz w:val="24"/>
          <w:szCs w:val="24"/>
          <w:lang w:eastAsia="ru-RU"/>
        </w:rPr>
      </w:pPr>
      <w:r w:rsidRPr="00183C4E">
        <w:rPr>
          <w:rFonts w:ascii="Times New Roman" w:eastAsia="Times New Roman" w:hAnsi="Times New Roman"/>
          <w:b/>
          <w:sz w:val="24"/>
          <w:szCs w:val="24"/>
          <w:lang w:eastAsia="ru-RU"/>
        </w:rPr>
        <w:t xml:space="preserve">На сайте </w:t>
      </w:r>
      <w:proofErr w:type="spellStart"/>
      <w:r w:rsidRPr="00183C4E">
        <w:rPr>
          <w:rFonts w:ascii="Times New Roman" w:eastAsia="Times New Roman" w:hAnsi="Times New Roman"/>
          <w:b/>
          <w:sz w:val="24"/>
          <w:szCs w:val="24"/>
          <w:lang w:eastAsia="ru-RU"/>
        </w:rPr>
        <w:t>Росреестра</w:t>
      </w:r>
      <w:proofErr w:type="spellEnd"/>
      <w:r w:rsidRPr="00183C4E">
        <w:rPr>
          <w:rFonts w:ascii="Times New Roman" w:eastAsia="Times New Roman" w:hAnsi="Times New Roman"/>
          <w:b/>
          <w:sz w:val="24"/>
          <w:szCs w:val="24"/>
          <w:lang w:eastAsia="ru-RU"/>
        </w:rPr>
        <w:t xml:space="preserve"> работает сервис для предварительной записи на прием</w:t>
      </w:r>
    </w:p>
    <w:p w:rsidR="00183C4E" w:rsidRPr="00183C4E" w:rsidRDefault="00183C4E" w:rsidP="00183C4E">
      <w:pPr>
        <w:spacing w:after="0" w:line="240" w:lineRule="auto"/>
        <w:ind w:firstLine="709"/>
        <w:rPr>
          <w:rFonts w:ascii="Times New Roman" w:eastAsia="Times New Roman" w:hAnsi="Times New Roman"/>
          <w:b/>
          <w:sz w:val="24"/>
          <w:szCs w:val="24"/>
          <w:lang w:eastAsia="ru-RU"/>
        </w:rPr>
      </w:pP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Для оформления недвижимости заявителям часто требуется подавать документы в орган регистрации прав. Записаться на прием документов можно посредством электронного сервиса «</w:t>
      </w:r>
      <w:hyperlink r:id="rId9" w:anchor="/offices" w:history="1">
        <w:r w:rsidRPr="00183C4E">
          <w:rPr>
            <w:rFonts w:ascii="Times New Roman" w:eastAsia="Times New Roman" w:hAnsi="Times New Roman"/>
            <w:color w:val="0000FF"/>
            <w:sz w:val="24"/>
            <w:szCs w:val="24"/>
            <w:u w:val="single"/>
            <w:lang w:eastAsia="ru-RU"/>
          </w:rPr>
          <w:t>Офисы и приемные. Предварительная запись на прием</w:t>
        </w:r>
      </w:hyperlink>
      <w:r w:rsidRPr="00183C4E">
        <w:rPr>
          <w:rFonts w:ascii="Times New Roman" w:eastAsia="Times New Roman" w:hAnsi="Times New Roman"/>
          <w:sz w:val="24"/>
          <w:szCs w:val="24"/>
          <w:lang w:eastAsia="ru-RU"/>
        </w:rPr>
        <w:t xml:space="preserve">» на официальном сайте </w:t>
      </w:r>
      <w:hyperlink r:id="rId10" w:history="1">
        <w:proofErr w:type="spellStart"/>
        <w:r w:rsidRPr="00183C4E">
          <w:rPr>
            <w:rFonts w:ascii="Times New Roman" w:eastAsia="Times New Roman" w:hAnsi="Times New Roman"/>
            <w:color w:val="0000FF"/>
            <w:sz w:val="24"/>
            <w:szCs w:val="24"/>
            <w:u w:val="single"/>
            <w:lang w:eastAsia="ru-RU"/>
          </w:rPr>
          <w:t>Росреестра</w:t>
        </w:r>
        <w:proofErr w:type="spellEnd"/>
      </w:hyperlink>
      <w:r w:rsidRPr="00183C4E">
        <w:rPr>
          <w:rFonts w:ascii="Times New Roman" w:eastAsia="Times New Roman" w:hAnsi="Times New Roman"/>
          <w:sz w:val="24"/>
          <w:szCs w:val="24"/>
          <w:lang w:eastAsia="ru-RU"/>
        </w:rPr>
        <w:t>. Такая возможность существенно экономит время и позволяет заранее спланировать визит в офис приема-выдачи документов.</w:t>
      </w: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Электронный сервис, предназначенный для предварительной записи, можно найти в разделе «</w:t>
      </w:r>
      <w:hyperlink r:id="rId11" w:history="1">
        <w:r w:rsidRPr="00183C4E">
          <w:rPr>
            <w:rFonts w:ascii="Times New Roman" w:eastAsia="Times New Roman" w:hAnsi="Times New Roman"/>
            <w:color w:val="0000FF"/>
            <w:sz w:val="24"/>
            <w:szCs w:val="24"/>
            <w:u w:val="single"/>
            <w:lang w:eastAsia="ru-RU"/>
          </w:rPr>
          <w:t>Электронные услуги и сервисы</w:t>
        </w:r>
      </w:hyperlink>
      <w:r w:rsidRPr="00183C4E">
        <w:rPr>
          <w:rFonts w:ascii="Times New Roman" w:eastAsia="Times New Roman" w:hAnsi="Times New Roman"/>
          <w:sz w:val="24"/>
          <w:szCs w:val="24"/>
          <w:lang w:eastAsia="ru-RU"/>
        </w:rPr>
        <w:t xml:space="preserve">» главного меню сайта. </w:t>
      </w: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Чтобы записаться на прием, нужно выбрать офис, который подходит по параметрам. Сначала нужно выбрать тип услуги из предложенного списка: кадастровый учет и (или) регистрация права, предоставление сведений из ЕГРН, выдача документов, удостоверяющий центр. Затем следует выбрать регион месторасположения офиса. Также галочкой нужно выбрать необходимую характеристику: «запись через интернет», «только МФЦ», «экстерриториальный прием».</w:t>
      </w:r>
    </w:p>
    <w:p w:rsidR="00CD15E3" w:rsidRDefault="00183C4E" w:rsidP="00183C4E">
      <w:pPr>
        <w:spacing w:after="0" w:line="240" w:lineRule="auto"/>
        <w:ind w:firstLine="709"/>
        <w:jc w:val="both"/>
        <w:rPr>
          <w:rFonts w:ascii="Times New Roman" w:eastAsia="Times New Roman" w:hAnsi="Times New Roman"/>
          <w:bCs/>
          <w:sz w:val="24"/>
          <w:szCs w:val="24"/>
          <w:lang w:eastAsia="ru-RU"/>
        </w:rPr>
      </w:pPr>
      <w:r w:rsidRPr="00183C4E">
        <w:rPr>
          <w:rFonts w:ascii="Times New Roman" w:eastAsia="Times New Roman" w:hAnsi="Times New Roman"/>
          <w:bCs/>
          <w:sz w:val="24"/>
          <w:szCs w:val="24"/>
          <w:lang w:eastAsia="ru-RU"/>
        </w:rPr>
        <w:t xml:space="preserve">Обращаем внимание, что предварительная запись посредством электронного сервиса доступна для пользователей, зарегистрированных в личном кабинете и имеющих подтвержденную учетную запись на портале </w:t>
      </w:r>
      <w:proofErr w:type="spellStart"/>
      <w:r w:rsidRPr="00183C4E">
        <w:rPr>
          <w:rFonts w:ascii="Times New Roman" w:eastAsia="Times New Roman" w:hAnsi="Times New Roman"/>
          <w:bCs/>
          <w:sz w:val="24"/>
          <w:szCs w:val="24"/>
          <w:lang w:eastAsia="ru-RU"/>
        </w:rPr>
        <w:t>госуслуг</w:t>
      </w:r>
      <w:proofErr w:type="spellEnd"/>
      <w:r w:rsidRPr="00183C4E">
        <w:rPr>
          <w:rFonts w:ascii="Times New Roman" w:eastAsia="Times New Roman" w:hAnsi="Times New Roman"/>
          <w:bCs/>
          <w:sz w:val="24"/>
          <w:szCs w:val="24"/>
          <w:lang w:eastAsia="ru-RU"/>
        </w:rPr>
        <w:t>.</w:t>
      </w:r>
    </w:p>
    <w:p w:rsidR="00183C4E" w:rsidRPr="00183C4E" w:rsidRDefault="00183C4E" w:rsidP="00183C4E">
      <w:pPr>
        <w:spacing w:after="0" w:line="240" w:lineRule="auto"/>
        <w:ind w:firstLine="709"/>
        <w:jc w:val="both"/>
        <w:rPr>
          <w:rFonts w:ascii="Times New Roman" w:eastAsia="Times New Roman" w:hAnsi="Times New Roman"/>
          <w:bCs/>
          <w:sz w:val="24"/>
          <w:szCs w:val="24"/>
          <w:lang w:eastAsia="ru-RU"/>
        </w:rPr>
      </w:pPr>
    </w:p>
    <w:p w:rsidR="00183C4E" w:rsidRPr="00183C4E" w:rsidRDefault="00183C4E" w:rsidP="00183C4E">
      <w:pPr>
        <w:spacing w:after="0" w:line="240" w:lineRule="auto"/>
        <w:ind w:firstLine="709"/>
        <w:jc w:val="center"/>
        <w:rPr>
          <w:rFonts w:ascii="Times New Roman" w:eastAsia="Times New Roman" w:hAnsi="Times New Roman"/>
          <w:b/>
          <w:sz w:val="24"/>
          <w:szCs w:val="24"/>
          <w:lang w:eastAsia="ru-RU"/>
        </w:rPr>
      </w:pPr>
      <w:r w:rsidRPr="00183C4E">
        <w:rPr>
          <w:rFonts w:ascii="Times New Roman" w:eastAsia="Times New Roman" w:hAnsi="Times New Roman"/>
          <w:b/>
          <w:sz w:val="24"/>
          <w:szCs w:val="24"/>
          <w:lang w:eastAsia="ru-RU"/>
        </w:rPr>
        <w:t>Горячая линия: направление документов для внесения сведений в ЕГРН в порядке межведомственного взаимодействия об утвержденных правилах землепользования и застройки</w:t>
      </w:r>
    </w:p>
    <w:p w:rsidR="00183C4E" w:rsidRPr="00183C4E" w:rsidRDefault="00183C4E" w:rsidP="00183C4E">
      <w:pPr>
        <w:spacing w:after="0" w:line="240" w:lineRule="auto"/>
        <w:ind w:firstLine="709"/>
        <w:rPr>
          <w:rFonts w:ascii="Times New Roman" w:eastAsia="Times New Roman" w:hAnsi="Times New Roman"/>
          <w:sz w:val="24"/>
          <w:szCs w:val="24"/>
          <w:lang w:eastAsia="ru-RU"/>
        </w:rPr>
      </w:pP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В среду, 13 марта, состоится очередная горячая линия Кадастровой палаты по региону.</w:t>
      </w: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 xml:space="preserve">Телефонное консультирование будет посвящено правилам направления документов для внесения сведений в ЕГРН в порядке межведомственного информационного взаимодействия об утвержденных правилах землепользования и застройки. </w:t>
      </w: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На вопросы по теме горячей линии ответят ведущие инженеры отдела инфраструктуры пространственных данных Алина Владиславовна Аникина и Вероника Валерьевна Сухорукова. Звонки принимаются по многоканальному номеру телефона: (383)349-95-69 с добавлением внутренних номеров 2900, 2901.</w:t>
      </w: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Время приема звонков: 10:00-12:00.</w:t>
      </w:r>
    </w:p>
    <w:p w:rsidR="00183C4E" w:rsidRPr="00183C4E" w:rsidRDefault="00183C4E" w:rsidP="00183C4E">
      <w:pPr>
        <w:spacing w:before="100" w:beforeAutospacing="1" w:after="100" w:afterAutospacing="1" w:line="240" w:lineRule="auto"/>
        <w:jc w:val="center"/>
        <w:rPr>
          <w:rFonts w:ascii="Times New Roman" w:eastAsia="Times New Roman" w:hAnsi="Times New Roman"/>
          <w:b/>
          <w:sz w:val="24"/>
          <w:szCs w:val="24"/>
          <w:lang w:eastAsia="ru-RU"/>
        </w:rPr>
      </w:pPr>
      <w:r w:rsidRPr="00183C4E">
        <w:rPr>
          <w:rFonts w:ascii="Times New Roman" w:eastAsia="Times New Roman" w:hAnsi="Times New Roman"/>
          <w:b/>
          <w:sz w:val="24"/>
          <w:szCs w:val="24"/>
          <w:lang w:eastAsia="ru-RU"/>
        </w:rPr>
        <w:t>Консультацию по оформлению недвижимости можно получить в Кадастровой палате</w:t>
      </w: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 xml:space="preserve">В деятельности Кадастровой палаты по региону немалое значение имеют полномочия, связанные с оказанием консультационных услуг. С начала года учреждением оказано более 20 консультационных услуг. </w:t>
      </w: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 xml:space="preserve">Предоставляемые в учреждении консультационные услуги по вопросам оформления недвижимости доступны как для физических, так и юридических лиц. Получение развернутой консультации в Кадастровой палате имеет массу преимуществ: квалифицированные специалисты, выгодные тарифы, гарантия качества. Специалисты помогут составить договор купли-продажи, дарения или аренды объекта недвижимости; подготовить и проверить документы для сделок. Консультация может быть устной и письменной. </w:t>
      </w:r>
    </w:p>
    <w:p w:rsidR="00183C4E" w:rsidRP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lastRenderedPageBreak/>
        <w:t xml:space="preserve">Цена за одну консультацию варьируется от 720 до 1430 рублей в зависимости от вида и формы услуги. С перечнем и стоимостью консультационных услуг можно ознакомиться </w:t>
      </w:r>
      <w:hyperlink r:id="rId12" w:history="1">
        <w:r w:rsidRPr="00183C4E">
          <w:rPr>
            <w:rFonts w:ascii="Times New Roman" w:eastAsia="Times New Roman" w:hAnsi="Times New Roman"/>
            <w:color w:val="0000FF"/>
            <w:sz w:val="24"/>
            <w:szCs w:val="24"/>
            <w:u w:val="single"/>
            <w:lang w:eastAsia="ru-RU"/>
          </w:rPr>
          <w:t>на сайте Кадастровой палаты</w:t>
        </w:r>
      </w:hyperlink>
      <w:r w:rsidRPr="00183C4E">
        <w:rPr>
          <w:rFonts w:ascii="Times New Roman" w:eastAsia="Times New Roman" w:hAnsi="Times New Roman"/>
          <w:sz w:val="24"/>
          <w:szCs w:val="24"/>
          <w:lang w:eastAsia="ru-RU"/>
        </w:rPr>
        <w:t xml:space="preserve">: в разделе «Деятельность» выбрать пункт «Консультационные услуги». </w:t>
      </w:r>
    </w:p>
    <w:p w:rsidR="00183C4E" w:rsidRDefault="00183C4E" w:rsidP="00183C4E">
      <w:pPr>
        <w:spacing w:after="0" w:line="240" w:lineRule="auto"/>
        <w:ind w:firstLine="709"/>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 xml:space="preserve">Чтобы получить подробности о порядке получения консультационных услуг, позвоните по номеру телефона: (383)349-95-69 с добавлением внутреннего номера 2600. </w:t>
      </w:r>
    </w:p>
    <w:p w:rsidR="00183C4E" w:rsidRDefault="00183C4E" w:rsidP="00183C4E">
      <w:pPr>
        <w:spacing w:after="0" w:line="240" w:lineRule="auto"/>
        <w:ind w:firstLine="709"/>
        <w:jc w:val="both"/>
        <w:rPr>
          <w:rFonts w:ascii="Times New Roman" w:eastAsia="Times New Roman" w:hAnsi="Times New Roman"/>
          <w:sz w:val="24"/>
          <w:szCs w:val="24"/>
          <w:lang w:eastAsia="ru-RU"/>
        </w:rPr>
      </w:pPr>
    </w:p>
    <w:p w:rsidR="00183C4E" w:rsidRDefault="00183C4E" w:rsidP="00183C4E">
      <w:pPr>
        <w:shd w:val="clear" w:color="auto" w:fill="FFFFFF"/>
        <w:spacing w:after="0" w:line="240" w:lineRule="auto"/>
        <w:jc w:val="center"/>
        <w:outlineLvl w:val="1"/>
        <w:rPr>
          <w:rFonts w:ascii="Times New Roman" w:eastAsia="Times New Roman" w:hAnsi="Times New Roman"/>
          <w:b/>
          <w:color w:val="000000"/>
          <w:sz w:val="28"/>
          <w:szCs w:val="28"/>
          <w:u w:val="single"/>
          <w:lang w:eastAsia="ru-RU"/>
        </w:rPr>
      </w:pPr>
      <w:r w:rsidRPr="00183C4E">
        <w:rPr>
          <w:rFonts w:ascii="Times New Roman" w:eastAsia="Times New Roman" w:hAnsi="Times New Roman"/>
          <w:b/>
          <w:color w:val="000000"/>
          <w:sz w:val="28"/>
          <w:szCs w:val="28"/>
          <w:u w:val="single"/>
          <w:lang w:eastAsia="ru-RU"/>
        </w:rPr>
        <w:t xml:space="preserve">Оплата </w:t>
      </w:r>
      <w:proofErr w:type="spellStart"/>
      <w:r w:rsidRPr="00183C4E">
        <w:rPr>
          <w:rFonts w:ascii="Times New Roman" w:eastAsia="Times New Roman" w:hAnsi="Times New Roman"/>
          <w:b/>
          <w:color w:val="000000"/>
          <w:sz w:val="28"/>
          <w:szCs w:val="28"/>
          <w:u w:val="single"/>
          <w:lang w:eastAsia="ru-RU"/>
        </w:rPr>
        <w:t>госуслуг</w:t>
      </w:r>
      <w:proofErr w:type="spellEnd"/>
      <w:r w:rsidRPr="00183C4E">
        <w:rPr>
          <w:rFonts w:ascii="Times New Roman" w:eastAsia="Times New Roman" w:hAnsi="Times New Roman"/>
          <w:b/>
          <w:color w:val="000000"/>
          <w:sz w:val="28"/>
          <w:szCs w:val="28"/>
          <w:u w:val="single"/>
          <w:lang w:eastAsia="ru-RU"/>
        </w:rPr>
        <w:t xml:space="preserve"> без регистрации и авторизации</w:t>
      </w:r>
    </w:p>
    <w:p w:rsidR="007C57AE" w:rsidRPr="007C57AE" w:rsidRDefault="007C57AE" w:rsidP="00183C4E">
      <w:pPr>
        <w:spacing w:after="0" w:line="240" w:lineRule="auto"/>
        <w:ind w:firstLine="709"/>
        <w:jc w:val="both"/>
        <w:rPr>
          <w:rFonts w:ascii="Times New Roman" w:hAnsi="Times New Roman"/>
          <w:sz w:val="24"/>
          <w:szCs w:val="24"/>
        </w:rPr>
      </w:pPr>
    </w:p>
    <w:p w:rsidR="00183C4E" w:rsidRPr="00183C4E" w:rsidRDefault="00183C4E" w:rsidP="00183C4E">
      <w:pPr>
        <w:shd w:val="clear" w:color="auto" w:fill="FFFFFF"/>
        <w:spacing w:after="0" w:line="240" w:lineRule="auto"/>
        <w:jc w:val="both"/>
        <w:rPr>
          <w:rFonts w:ascii="Times New Roman" w:eastAsia="Times New Roman" w:hAnsi="Times New Roman"/>
          <w:color w:val="000000"/>
          <w:sz w:val="24"/>
          <w:szCs w:val="24"/>
          <w:lang w:eastAsia="ru-RU"/>
        </w:rPr>
      </w:pPr>
      <w:r w:rsidRPr="00183C4E">
        <w:rPr>
          <w:rFonts w:ascii="Times New Roman" w:eastAsia="Times New Roman" w:hAnsi="Times New Roman"/>
          <w:color w:val="000000"/>
          <w:sz w:val="24"/>
          <w:szCs w:val="24"/>
          <w:lang w:eastAsia="ru-RU"/>
        </w:rPr>
        <w:t xml:space="preserve">Оплачивайте госпошлины, штрафы, налоги и задолженности без авторизации и регистрации на портале </w:t>
      </w:r>
      <w:proofErr w:type="spellStart"/>
      <w:r w:rsidRPr="00183C4E">
        <w:rPr>
          <w:rFonts w:ascii="Times New Roman" w:eastAsia="Times New Roman" w:hAnsi="Times New Roman"/>
          <w:color w:val="000000"/>
          <w:sz w:val="24"/>
          <w:szCs w:val="24"/>
          <w:lang w:eastAsia="ru-RU"/>
        </w:rPr>
        <w:t>Госуслуг</w:t>
      </w:r>
      <w:proofErr w:type="spellEnd"/>
      <w:r w:rsidRPr="00183C4E">
        <w:rPr>
          <w:rFonts w:ascii="Times New Roman" w:eastAsia="Times New Roman" w:hAnsi="Times New Roman"/>
          <w:color w:val="000000"/>
          <w:sz w:val="24"/>
          <w:szCs w:val="24"/>
          <w:lang w:eastAsia="ru-RU"/>
        </w:rPr>
        <w:t>. Как в платёжном терминале, но с экрана ноутбука или смартфона. </w:t>
      </w:r>
      <w:r w:rsidRPr="00183C4E">
        <w:rPr>
          <w:rFonts w:ascii="Times New Roman" w:eastAsia="Times New Roman" w:hAnsi="Times New Roman"/>
          <w:color w:val="000000"/>
          <w:sz w:val="24"/>
          <w:szCs w:val="24"/>
          <w:lang w:eastAsia="ru-RU"/>
        </w:rPr>
        <w:br/>
      </w:r>
    </w:p>
    <w:p w:rsidR="00183C4E" w:rsidRPr="00183C4E" w:rsidRDefault="00183C4E" w:rsidP="00183C4E">
      <w:pPr>
        <w:shd w:val="clear" w:color="auto" w:fill="FFFFFF"/>
        <w:spacing w:after="0" w:line="240" w:lineRule="auto"/>
        <w:jc w:val="both"/>
        <w:rPr>
          <w:rFonts w:ascii="Times New Roman" w:eastAsia="Times New Roman" w:hAnsi="Times New Roman"/>
          <w:color w:val="000000"/>
          <w:sz w:val="24"/>
          <w:szCs w:val="24"/>
          <w:lang w:eastAsia="ru-RU"/>
        </w:rPr>
      </w:pPr>
      <w:r w:rsidRPr="00183C4E">
        <w:rPr>
          <w:rFonts w:ascii="Times New Roman" w:eastAsia="Times New Roman" w:hAnsi="Times New Roman"/>
          <w:color w:val="000000"/>
          <w:sz w:val="24"/>
          <w:szCs w:val="24"/>
          <w:lang w:eastAsia="ru-RU"/>
        </w:rPr>
        <w:t>Для этого на странице </w:t>
      </w:r>
      <w:hyperlink r:id="rId13" w:history="1">
        <w:r w:rsidRPr="00183C4E">
          <w:rPr>
            <w:rFonts w:ascii="Times New Roman" w:eastAsia="Times New Roman" w:hAnsi="Times New Roman"/>
            <w:color w:val="0173C1"/>
            <w:sz w:val="24"/>
            <w:szCs w:val="24"/>
            <w:u w:val="single"/>
            <w:lang w:eastAsia="ru-RU"/>
          </w:rPr>
          <w:t>оплаты </w:t>
        </w:r>
      </w:hyperlink>
      <w:hyperlink r:id="rId14" w:history="1">
        <w:r w:rsidRPr="00183C4E">
          <w:rPr>
            <w:rFonts w:ascii="Times New Roman" w:eastAsia="Times New Roman" w:hAnsi="Times New Roman"/>
            <w:color w:val="0173C1"/>
            <w:sz w:val="24"/>
            <w:szCs w:val="24"/>
            <w:u w:val="single"/>
            <w:lang w:eastAsia="ru-RU"/>
          </w:rPr>
          <w:t>без авторизации</w:t>
        </w:r>
      </w:hyperlink>
      <w:r w:rsidRPr="00183C4E">
        <w:rPr>
          <w:rFonts w:ascii="Times New Roman" w:eastAsia="Times New Roman" w:hAnsi="Times New Roman"/>
          <w:color w:val="000000"/>
          <w:sz w:val="24"/>
          <w:szCs w:val="24"/>
          <w:lang w:eastAsia="ru-RU"/>
        </w:rPr>
        <w:t> введите идентификатор начисления (УИН) из квитанции на оплату. Портал отправит запрос в </w:t>
      </w:r>
      <w:hyperlink r:id="rId15" w:history="1">
        <w:r w:rsidRPr="00183C4E">
          <w:rPr>
            <w:rFonts w:ascii="Times New Roman" w:eastAsia="Times New Roman" w:hAnsi="Times New Roman"/>
            <w:color w:val="0173C1"/>
            <w:sz w:val="24"/>
            <w:szCs w:val="24"/>
            <w:u w:val="single"/>
            <w:lang w:eastAsia="ru-RU"/>
          </w:rPr>
          <w:t>систему государственных платежей</w:t>
        </w:r>
      </w:hyperlink>
      <w:r w:rsidRPr="00183C4E">
        <w:rPr>
          <w:rFonts w:ascii="Times New Roman" w:eastAsia="Times New Roman" w:hAnsi="Times New Roman"/>
          <w:color w:val="000000"/>
          <w:sz w:val="24"/>
          <w:szCs w:val="24"/>
          <w:lang w:eastAsia="ru-RU"/>
        </w:rPr>
        <w:t>. В ответ на запрос под полем с УИН появится информация по начислению и кнопка оплаты.</w:t>
      </w:r>
    </w:p>
    <w:p w:rsidR="00183C4E" w:rsidRPr="00183C4E" w:rsidRDefault="00183C4E" w:rsidP="00183C4E">
      <w:pPr>
        <w:shd w:val="clear" w:color="auto" w:fill="FFFFFF"/>
        <w:spacing w:after="0" w:line="240" w:lineRule="auto"/>
        <w:jc w:val="both"/>
        <w:rPr>
          <w:rFonts w:ascii="Times New Roman" w:eastAsia="Times New Roman" w:hAnsi="Times New Roman"/>
          <w:color w:val="000000"/>
          <w:sz w:val="24"/>
          <w:szCs w:val="24"/>
          <w:lang w:eastAsia="ru-RU"/>
        </w:rPr>
      </w:pPr>
      <w:r w:rsidRPr="00183C4E">
        <w:rPr>
          <w:rFonts w:ascii="Times New Roman" w:eastAsia="Times New Roman" w:hAnsi="Times New Roman"/>
          <w:color w:val="000000"/>
          <w:sz w:val="24"/>
          <w:szCs w:val="24"/>
          <w:lang w:eastAsia="ru-RU"/>
        </w:rPr>
        <w:t xml:space="preserve">Вы сможете оплатить начисление банковской картой, с мобильного телефона, через </w:t>
      </w:r>
      <w:proofErr w:type="spellStart"/>
      <w:r w:rsidRPr="00183C4E">
        <w:rPr>
          <w:rFonts w:ascii="Times New Roman" w:eastAsia="Times New Roman" w:hAnsi="Times New Roman"/>
          <w:color w:val="000000"/>
          <w:sz w:val="24"/>
          <w:szCs w:val="24"/>
          <w:lang w:eastAsia="ru-RU"/>
        </w:rPr>
        <w:t>Webmoney</w:t>
      </w:r>
      <w:proofErr w:type="spellEnd"/>
      <w:r w:rsidRPr="00183C4E">
        <w:rPr>
          <w:rFonts w:ascii="Times New Roman" w:eastAsia="Times New Roman" w:hAnsi="Times New Roman"/>
          <w:color w:val="000000"/>
          <w:sz w:val="24"/>
          <w:szCs w:val="24"/>
          <w:lang w:eastAsia="ru-RU"/>
        </w:rPr>
        <w:t xml:space="preserve"> или Яндекс деньги. Чек придёт на адрес электронной почты, указанный при вводе данных для оплаты.</w:t>
      </w:r>
    </w:p>
    <w:p w:rsidR="00183C4E" w:rsidRPr="00183C4E" w:rsidRDefault="00183C4E" w:rsidP="00183C4E">
      <w:pPr>
        <w:shd w:val="clear" w:color="auto" w:fill="FFFFFF"/>
        <w:spacing w:after="0" w:line="240" w:lineRule="auto"/>
        <w:jc w:val="both"/>
        <w:outlineLvl w:val="2"/>
        <w:rPr>
          <w:rFonts w:ascii="Times New Roman" w:eastAsia="Times New Roman" w:hAnsi="Times New Roman"/>
          <w:b/>
          <w:bCs/>
          <w:color w:val="000000"/>
          <w:sz w:val="24"/>
          <w:szCs w:val="24"/>
          <w:lang w:eastAsia="ru-RU"/>
        </w:rPr>
      </w:pPr>
      <w:r w:rsidRPr="00183C4E">
        <w:rPr>
          <w:rFonts w:ascii="Times New Roman" w:eastAsia="Times New Roman" w:hAnsi="Times New Roman"/>
          <w:b/>
          <w:bCs/>
          <w:color w:val="000000"/>
          <w:sz w:val="24"/>
          <w:szCs w:val="24"/>
          <w:lang w:eastAsia="ru-RU"/>
        </w:rPr>
        <w:t>Что такое УИН и как его найти в квитанции?</w:t>
      </w:r>
    </w:p>
    <w:p w:rsidR="00183C4E" w:rsidRPr="00183C4E" w:rsidRDefault="00183C4E" w:rsidP="00183C4E">
      <w:pPr>
        <w:shd w:val="clear" w:color="auto" w:fill="FFFFFF"/>
        <w:spacing w:after="0" w:line="240" w:lineRule="auto"/>
        <w:jc w:val="both"/>
        <w:rPr>
          <w:rFonts w:ascii="Times New Roman" w:eastAsia="Times New Roman" w:hAnsi="Times New Roman"/>
          <w:color w:val="000000"/>
          <w:sz w:val="24"/>
          <w:szCs w:val="24"/>
          <w:lang w:eastAsia="ru-RU"/>
        </w:rPr>
      </w:pPr>
      <w:r w:rsidRPr="00183C4E">
        <w:rPr>
          <w:rFonts w:ascii="Times New Roman" w:eastAsia="Times New Roman" w:hAnsi="Times New Roman"/>
          <w:color w:val="000000"/>
          <w:sz w:val="24"/>
          <w:szCs w:val="24"/>
          <w:lang w:eastAsia="ru-RU"/>
        </w:rPr>
        <w:t>УИН — </w:t>
      </w:r>
      <w:hyperlink r:id="rId16" w:history="1">
        <w:r w:rsidRPr="00183C4E">
          <w:rPr>
            <w:rFonts w:ascii="Times New Roman" w:eastAsia="Times New Roman" w:hAnsi="Times New Roman"/>
            <w:color w:val="0173C1"/>
            <w:sz w:val="24"/>
            <w:szCs w:val="24"/>
            <w:u w:val="single"/>
            <w:lang w:eastAsia="ru-RU"/>
          </w:rPr>
          <w:t>уникальный идентификатор начислений</w:t>
        </w:r>
      </w:hyperlink>
      <w:r w:rsidRPr="00183C4E">
        <w:rPr>
          <w:rFonts w:ascii="Times New Roman" w:eastAsia="Times New Roman" w:hAnsi="Times New Roman"/>
          <w:color w:val="000000"/>
          <w:sz w:val="24"/>
          <w:szCs w:val="24"/>
          <w:lang w:eastAsia="ru-RU"/>
        </w:rPr>
        <w:t> по платежам за государственные и муниципальные услуги. По УИН казначейство получает информацию о начислениях и отслеживает оплату. Идентификатор никогда не повторяется, поэтому начисления нельзя перепутать. </w:t>
      </w:r>
      <w:r w:rsidRPr="00183C4E">
        <w:rPr>
          <w:rFonts w:ascii="Times New Roman" w:eastAsia="Times New Roman" w:hAnsi="Times New Roman"/>
          <w:color w:val="000000"/>
          <w:sz w:val="24"/>
          <w:szCs w:val="24"/>
          <w:lang w:eastAsia="ru-RU"/>
        </w:rPr>
        <w:br/>
        <w:t>УИН состоит из 20-25 цифр и в различных платёжных документах называется по-разному. В квитанциях на оплату штрафов Госавтоинспекции УИН указан в графе «Постановление», в документах на оплату налоговых начислений — в графе «Индекс документа». В некоторых квитанциях УИН находится в графе «Код».</w:t>
      </w:r>
    </w:p>
    <w:p w:rsidR="00183C4E" w:rsidRPr="00183C4E" w:rsidRDefault="00183C4E" w:rsidP="00183C4E">
      <w:pPr>
        <w:shd w:val="clear" w:color="auto" w:fill="FFFFFF"/>
        <w:spacing w:after="0" w:line="240" w:lineRule="auto"/>
        <w:jc w:val="both"/>
        <w:outlineLvl w:val="2"/>
        <w:rPr>
          <w:rFonts w:ascii="Times New Roman" w:eastAsia="Times New Roman" w:hAnsi="Times New Roman"/>
          <w:b/>
          <w:bCs/>
          <w:color w:val="000000"/>
          <w:sz w:val="24"/>
          <w:szCs w:val="24"/>
          <w:lang w:eastAsia="ru-RU"/>
        </w:rPr>
      </w:pPr>
      <w:r w:rsidRPr="00183C4E">
        <w:rPr>
          <w:rFonts w:ascii="Times New Roman" w:eastAsia="Times New Roman" w:hAnsi="Times New Roman"/>
          <w:b/>
          <w:bCs/>
          <w:color w:val="000000"/>
          <w:sz w:val="24"/>
          <w:szCs w:val="24"/>
          <w:lang w:eastAsia="ru-RU"/>
        </w:rPr>
        <w:t xml:space="preserve">Сохраняются ли скидки на госпошлину и </w:t>
      </w:r>
      <w:proofErr w:type="spellStart"/>
      <w:r w:rsidRPr="00183C4E">
        <w:rPr>
          <w:rFonts w:ascii="Times New Roman" w:eastAsia="Times New Roman" w:hAnsi="Times New Roman"/>
          <w:b/>
          <w:bCs/>
          <w:color w:val="000000"/>
          <w:sz w:val="24"/>
          <w:szCs w:val="24"/>
          <w:lang w:eastAsia="ru-RU"/>
        </w:rPr>
        <w:t>автоштрафы</w:t>
      </w:r>
      <w:proofErr w:type="spellEnd"/>
      <w:r w:rsidRPr="00183C4E">
        <w:rPr>
          <w:rFonts w:ascii="Times New Roman" w:eastAsia="Times New Roman" w:hAnsi="Times New Roman"/>
          <w:b/>
          <w:bCs/>
          <w:color w:val="000000"/>
          <w:sz w:val="24"/>
          <w:szCs w:val="24"/>
          <w:lang w:eastAsia="ru-RU"/>
        </w:rPr>
        <w:t xml:space="preserve"> при неавторизованной оплате?</w:t>
      </w:r>
    </w:p>
    <w:p w:rsidR="00183C4E" w:rsidRPr="00183C4E" w:rsidRDefault="00B135FB" w:rsidP="00183C4E">
      <w:pPr>
        <w:shd w:val="clear" w:color="auto" w:fill="FFFFFF"/>
        <w:spacing w:after="0" w:line="240" w:lineRule="auto"/>
        <w:jc w:val="both"/>
        <w:rPr>
          <w:rFonts w:ascii="Times New Roman" w:eastAsia="Times New Roman" w:hAnsi="Times New Roman"/>
          <w:color w:val="000000"/>
          <w:sz w:val="24"/>
          <w:szCs w:val="24"/>
          <w:lang w:eastAsia="ru-RU"/>
        </w:rPr>
      </w:pPr>
      <w:hyperlink r:id="rId17" w:history="1">
        <w:r w:rsidR="00183C4E" w:rsidRPr="00183C4E">
          <w:rPr>
            <w:rFonts w:ascii="Times New Roman" w:eastAsia="Times New Roman" w:hAnsi="Times New Roman"/>
            <w:color w:val="0173C1"/>
            <w:sz w:val="24"/>
            <w:szCs w:val="24"/>
            <w:u w:val="single"/>
            <w:lang w:eastAsia="ru-RU"/>
          </w:rPr>
          <w:t>Скидка 50% на оплату штрафов Госавтоинспекции</w:t>
        </w:r>
      </w:hyperlink>
      <w:r w:rsidR="00183C4E" w:rsidRPr="00183C4E">
        <w:rPr>
          <w:rFonts w:ascii="Times New Roman" w:eastAsia="Times New Roman" w:hAnsi="Times New Roman"/>
          <w:color w:val="000000"/>
          <w:sz w:val="24"/>
          <w:szCs w:val="24"/>
          <w:lang w:eastAsia="ru-RU"/>
        </w:rPr>
        <w:t> сохраняется.</w:t>
      </w:r>
    </w:p>
    <w:p w:rsidR="00183C4E" w:rsidRPr="00183C4E" w:rsidRDefault="00B135FB" w:rsidP="00183C4E">
      <w:pPr>
        <w:shd w:val="clear" w:color="auto" w:fill="FFFFFF"/>
        <w:spacing w:after="0" w:line="240" w:lineRule="auto"/>
        <w:jc w:val="both"/>
        <w:rPr>
          <w:rFonts w:ascii="Times New Roman" w:eastAsia="Times New Roman" w:hAnsi="Times New Roman"/>
          <w:color w:val="000000"/>
          <w:sz w:val="24"/>
          <w:szCs w:val="24"/>
          <w:lang w:eastAsia="ru-RU"/>
        </w:rPr>
      </w:pPr>
      <w:hyperlink r:id="rId18" w:history="1">
        <w:r w:rsidR="00183C4E" w:rsidRPr="00183C4E">
          <w:rPr>
            <w:rFonts w:ascii="Times New Roman" w:eastAsia="Times New Roman" w:hAnsi="Times New Roman"/>
            <w:color w:val="0173C1"/>
            <w:sz w:val="24"/>
            <w:szCs w:val="24"/>
            <w:u w:val="single"/>
            <w:lang w:eastAsia="ru-RU"/>
          </w:rPr>
          <w:t>Скидка 30% на госпошлину</w:t>
        </w:r>
      </w:hyperlink>
      <w:r w:rsidR="00183C4E" w:rsidRPr="00183C4E">
        <w:rPr>
          <w:rFonts w:ascii="Times New Roman" w:eastAsia="Times New Roman" w:hAnsi="Times New Roman"/>
          <w:color w:val="000000"/>
          <w:sz w:val="24"/>
          <w:szCs w:val="24"/>
          <w:lang w:eastAsia="ru-RU"/>
        </w:rPr>
        <w:t> действует, если вы получили квитанцию по заявлению, поданному с портала. Тогда по УИН из этой квитанции вы можете оплатить госпошлину без авторизации со скидкой.</w:t>
      </w:r>
    </w:p>
    <w:p w:rsidR="00183C4E" w:rsidRPr="00183C4E" w:rsidRDefault="00183C4E" w:rsidP="00183C4E">
      <w:pPr>
        <w:shd w:val="clear" w:color="auto" w:fill="FFFFFF"/>
        <w:spacing w:after="0" w:line="240" w:lineRule="auto"/>
        <w:jc w:val="both"/>
        <w:outlineLvl w:val="2"/>
        <w:rPr>
          <w:rFonts w:ascii="Times New Roman" w:eastAsia="Times New Roman" w:hAnsi="Times New Roman"/>
          <w:b/>
          <w:bCs/>
          <w:color w:val="000000"/>
          <w:sz w:val="24"/>
          <w:szCs w:val="24"/>
          <w:lang w:eastAsia="ru-RU"/>
        </w:rPr>
      </w:pPr>
      <w:r w:rsidRPr="00183C4E">
        <w:rPr>
          <w:rFonts w:ascii="Times New Roman" w:eastAsia="Times New Roman" w:hAnsi="Times New Roman"/>
          <w:b/>
          <w:bCs/>
          <w:color w:val="000000"/>
          <w:sz w:val="24"/>
          <w:szCs w:val="24"/>
          <w:lang w:eastAsia="ru-RU"/>
        </w:rPr>
        <w:t xml:space="preserve">Сохранится ли чек об оплате в личном кабинете на </w:t>
      </w:r>
      <w:proofErr w:type="spellStart"/>
      <w:r w:rsidRPr="00183C4E">
        <w:rPr>
          <w:rFonts w:ascii="Times New Roman" w:eastAsia="Times New Roman" w:hAnsi="Times New Roman"/>
          <w:b/>
          <w:bCs/>
          <w:color w:val="000000"/>
          <w:sz w:val="24"/>
          <w:szCs w:val="24"/>
          <w:lang w:eastAsia="ru-RU"/>
        </w:rPr>
        <w:t>Госуслугах</w:t>
      </w:r>
      <w:proofErr w:type="spellEnd"/>
      <w:r w:rsidRPr="00183C4E">
        <w:rPr>
          <w:rFonts w:ascii="Times New Roman" w:eastAsia="Times New Roman" w:hAnsi="Times New Roman"/>
          <w:b/>
          <w:bCs/>
          <w:color w:val="000000"/>
          <w:sz w:val="24"/>
          <w:szCs w:val="24"/>
          <w:lang w:eastAsia="ru-RU"/>
        </w:rPr>
        <w:t>?</w:t>
      </w:r>
    </w:p>
    <w:p w:rsidR="00183C4E" w:rsidRPr="00183C4E" w:rsidRDefault="00183C4E" w:rsidP="00183C4E">
      <w:pPr>
        <w:shd w:val="clear" w:color="auto" w:fill="FFFFFF"/>
        <w:spacing w:after="0" w:line="240" w:lineRule="auto"/>
        <w:jc w:val="both"/>
        <w:rPr>
          <w:rFonts w:ascii="Times New Roman" w:eastAsia="Times New Roman" w:hAnsi="Times New Roman"/>
          <w:color w:val="000000"/>
          <w:sz w:val="24"/>
          <w:szCs w:val="24"/>
          <w:lang w:eastAsia="ru-RU"/>
        </w:rPr>
      </w:pPr>
      <w:r w:rsidRPr="00183C4E">
        <w:rPr>
          <w:rFonts w:ascii="Times New Roman" w:eastAsia="Times New Roman" w:hAnsi="Times New Roman"/>
          <w:color w:val="000000"/>
          <w:sz w:val="24"/>
          <w:szCs w:val="24"/>
          <w:lang w:eastAsia="ru-RU"/>
        </w:rPr>
        <w:t xml:space="preserve">На портале </w:t>
      </w:r>
      <w:proofErr w:type="spellStart"/>
      <w:r w:rsidRPr="00183C4E">
        <w:rPr>
          <w:rFonts w:ascii="Times New Roman" w:eastAsia="Times New Roman" w:hAnsi="Times New Roman"/>
          <w:color w:val="000000"/>
          <w:sz w:val="24"/>
          <w:szCs w:val="24"/>
          <w:lang w:eastAsia="ru-RU"/>
        </w:rPr>
        <w:t>Госуслуг</w:t>
      </w:r>
      <w:proofErr w:type="spellEnd"/>
      <w:r w:rsidRPr="00183C4E">
        <w:rPr>
          <w:rFonts w:ascii="Times New Roman" w:eastAsia="Times New Roman" w:hAnsi="Times New Roman"/>
          <w:color w:val="000000"/>
          <w:sz w:val="24"/>
          <w:szCs w:val="24"/>
          <w:lang w:eastAsia="ru-RU"/>
        </w:rPr>
        <w:t xml:space="preserve"> информация об оплате без авторизации не сохраняется. Чек об оплате отправляется на адрес электронной почты, указанной при платеже. Обычно, чек приходит на следующий день после подтверждения оплаты от ведомства.</w:t>
      </w:r>
    </w:p>
    <w:p w:rsidR="00183C4E" w:rsidRPr="00183C4E" w:rsidRDefault="00183C4E" w:rsidP="00183C4E">
      <w:pPr>
        <w:shd w:val="clear" w:color="auto" w:fill="FFFFFF"/>
        <w:spacing w:after="0" w:line="240" w:lineRule="auto"/>
        <w:jc w:val="both"/>
        <w:outlineLvl w:val="2"/>
        <w:rPr>
          <w:rFonts w:ascii="Times New Roman" w:eastAsia="Times New Roman" w:hAnsi="Times New Roman"/>
          <w:b/>
          <w:bCs/>
          <w:color w:val="000000"/>
          <w:sz w:val="24"/>
          <w:szCs w:val="24"/>
          <w:lang w:eastAsia="ru-RU"/>
        </w:rPr>
      </w:pPr>
      <w:r w:rsidRPr="00183C4E">
        <w:rPr>
          <w:rFonts w:ascii="Times New Roman" w:eastAsia="Times New Roman" w:hAnsi="Times New Roman"/>
          <w:b/>
          <w:bCs/>
          <w:color w:val="000000"/>
          <w:sz w:val="24"/>
          <w:szCs w:val="24"/>
          <w:lang w:eastAsia="ru-RU"/>
        </w:rPr>
        <w:t>Как перейти к оплате без авторизации?</w:t>
      </w:r>
    </w:p>
    <w:p w:rsidR="00183C4E" w:rsidRPr="00183C4E" w:rsidRDefault="00183C4E" w:rsidP="00183C4E">
      <w:pPr>
        <w:shd w:val="clear" w:color="auto" w:fill="FFFFFF"/>
        <w:spacing w:after="0" w:line="240" w:lineRule="auto"/>
        <w:jc w:val="both"/>
        <w:rPr>
          <w:rFonts w:ascii="Times New Roman" w:eastAsia="Times New Roman" w:hAnsi="Times New Roman"/>
          <w:color w:val="000000"/>
          <w:sz w:val="24"/>
          <w:szCs w:val="24"/>
          <w:lang w:eastAsia="ru-RU"/>
        </w:rPr>
      </w:pPr>
      <w:r w:rsidRPr="00183C4E">
        <w:rPr>
          <w:rFonts w:ascii="Times New Roman" w:eastAsia="Times New Roman" w:hAnsi="Times New Roman"/>
          <w:color w:val="000000"/>
          <w:sz w:val="24"/>
          <w:szCs w:val="24"/>
          <w:lang w:eastAsia="ru-RU"/>
        </w:rPr>
        <w:t>Перейти на форму без авторизации можно из раздела </w:t>
      </w:r>
      <w:hyperlink r:id="rId19" w:history="1">
        <w:r w:rsidRPr="00183C4E">
          <w:rPr>
            <w:rFonts w:ascii="Times New Roman" w:eastAsia="Times New Roman" w:hAnsi="Times New Roman"/>
            <w:color w:val="0173C1"/>
            <w:sz w:val="24"/>
            <w:szCs w:val="24"/>
            <w:u w:val="single"/>
            <w:lang w:eastAsia="ru-RU"/>
          </w:rPr>
          <w:t>Оплата по </w:t>
        </w:r>
      </w:hyperlink>
      <w:hyperlink r:id="rId20" w:history="1">
        <w:r w:rsidRPr="00183C4E">
          <w:rPr>
            <w:rFonts w:ascii="Times New Roman" w:eastAsia="Times New Roman" w:hAnsi="Times New Roman"/>
            <w:color w:val="0173C1"/>
            <w:sz w:val="24"/>
            <w:szCs w:val="24"/>
            <w:u w:val="single"/>
            <w:lang w:eastAsia="ru-RU"/>
          </w:rPr>
          <w:t>УИН</w:t>
        </w:r>
      </w:hyperlink>
      <w:r w:rsidRPr="00183C4E">
        <w:rPr>
          <w:rFonts w:ascii="Times New Roman" w:eastAsia="Times New Roman" w:hAnsi="Times New Roman"/>
          <w:color w:val="000000"/>
          <w:sz w:val="24"/>
          <w:szCs w:val="24"/>
          <w:lang w:eastAsia="ru-RU"/>
        </w:rPr>
        <w:t xml:space="preserve"> на портале </w:t>
      </w:r>
      <w:proofErr w:type="spellStart"/>
      <w:r w:rsidRPr="00183C4E">
        <w:rPr>
          <w:rFonts w:ascii="Times New Roman" w:eastAsia="Times New Roman" w:hAnsi="Times New Roman"/>
          <w:color w:val="000000"/>
          <w:sz w:val="24"/>
          <w:szCs w:val="24"/>
          <w:lang w:eastAsia="ru-RU"/>
        </w:rPr>
        <w:t>Госуслуг</w:t>
      </w:r>
      <w:proofErr w:type="spellEnd"/>
      <w:r w:rsidRPr="00183C4E">
        <w:rPr>
          <w:rFonts w:ascii="Times New Roman" w:eastAsia="Times New Roman" w:hAnsi="Times New Roman"/>
          <w:color w:val="000000"/>
          <w:sz w:val="24"/>
          <w:szCs w:val="24"/>
          <w:lang w:eastAsia="ru-RU"/>
        </w:rPr>
        <w:t xml:space="preserve"> и по ссылкам с других ресурсов. Например, со страницы </w:t>
      </w:r>
      <w:hyperlink r:id="rId21" w:tgtFrame="_blank" w:history="1">
        <w:r w:rsidRPr="00183C4E">
          <w:rPr>
            <w:rFonts w:ascii="Times New Roman" w:eastAsia="Times New Roman" w:hAnsi="Times New Roman"/>
            <w:color w:val="0173C1"/>
            <w:sz w:val="24"/>
            <w:szCs w:val="24"/>
            <w:u w:val="single"/>
            <w:lang w:eastAsia="ru-RU"/>
          </w:rPr>
          <w:t>Уплаты налогов, страховых взносов физических лиц</w:t>
        </w:r>
      </w:hyperlink>
      <w:r w:rsidRPr="00183C4E">
        <w:rPr>
          <w:rFonts w:ascii="Times New Roman" w:eastAsia="Times New Roman" w:hAnsi="Times New Roman"/>
          <w:color w:val="000000"/>
          <w:sz w:val="24"/>
          <w:szCs w:val="24"/>
          <w:lang w:eastAsia="ru-RU"/>
        </w:rPr>
        <w:t> сайта ФНС России. </w:t>
      </w:r>
    </w:p>
    <w:p w:rsidR="00F955F3" w:rsidRDefault="00F955F3" w:rsidP="00B502C1">
      <w:pPr>
        <w:tabs>
          <w:tab w:val="left" w:pos="1515"/>
        </w:tabs>
        <w:spacing w:after="0" w:line="240" w:lineRule="auto"/>
        <w:rPr>
          <w:lang w:eastAsia="ar-SA"/>
        </w:rPr>
      </w:pPr>
    </w:p>
    <w:p w:rsidR="00183C4E" w:rsidRPr="00183C4E" w:rsidRDefault="00183C4E" w:rsidP="00183C4E">
      <w:pPr>
        <w:tabs>
          <w:tab w:val="left" w:pos="1515"/>
        </w:tabs>
        <w:spacing w:after="0" w:line="240" w:lineRule="auto"/>
        <w:jc w:val="center"/>
        <w:rPr>
          <w:rFonts w:ascii="Times New Roman" w:hAnsi="Times New Roman"/>
          <w:sz w:val="28"/>
          <w:szCs w:val="28"/>
          <w:u w:val="single"/>
          <w:lang w:eastAsia="ar-SA"/>
        </w:rPr>
      </w:pPr>
      <w:r w:rsidRPr="00183C4E">
        <w:rPr>
          <w:rFonts w:ascii="Times New Roman" w:hAnsi="Times New Roman"/>
          <w:b/>
          <w:bCs/>
          <w:color w:val="3F4758"/>
          <w:sz w:val="28"/>
          <w:szCs w:val="28"/>
          <w:u w:val="single"/>
          <w:shd w:val="clear" w:color="auto" w:fill="FFFFFF"/>
        </w:rPr>
        <w:t>Как подать заявку на заключение договора с Региональным оператором</w:t>
      </w:r>
      <w:r>
        <w:rPr>
          <w:rFonts w:ascii="Times New Roman" w:hAnsi="Times New Roman"/>
          <w:b/>
          <w:bCs/>
          <w:color w:val="3F4758"/>
          <w:sz w:val="28"/>
          <w:szCs w:val="28"/>
          <w:u w:val="single"/>
          <w:shd w:val="clear" w:color="auto" w:fill="FFFFFF"/>
        </w:rPr>
        <w:t xml:space="preserve"> по вывозу ТБО</w:t>
      </w:r>
      <w:r w:rsidRPr="00183C4E">
        <w:rPr>
          <w:rFonts w:ascii="Times New Roman" w:hAnsi="Times New Roman"/>
          <w:b/>
          <w:bCs/>
          <w:color w:val="3F4758"/>
          <w:sz w:val="28"/>
          <w:szCs w:val="28"/>
          <w:u w:val="single"/>
          <w:shd w:val="clear" w:color="auto" w:fill="FFFFFF"/>
        </w:rPr>
        <w:t>?</w:t>
      </w:r>
    </w:p>
    <w:p w:rsidR="00183C4E" w:rsidRPr="00183C4E" w:rsidRDefault="00183C4E" w:rsidP="00183C4E">
      <w:pPr>
        <w:spacing w:after="0" w:line="240" w:lineRule="auto"/>
        <w:jc w:val="both"/>
        <w:rPr>
          <w:rFonts w:ascii="Times New Roman" w:eastAsia="Times New Roman" w:hAnsi="Times New Roman"/>
          <w:sz w:val="24"/>
          <w:szCs w:val="24"/>
          <w:lang w:eastAsia="ru-RU"/>
        </w:rPr>
      </w:pPr>
      <w:r w:rsidRPr="00183C4E">
        <w:rPr>
          <w:rFonts w:ascii="Times New Roman" w:eastAsia="Times New Roman" w:hAnsi="Times New Roman"/>
          <w:sz w:val="24"/>
          <w:szCs w:val="24"/>
          <w:lang w:eastAsia="ru-RU"/>
        </w:rPr>
        <w:t>Юридические и физические лица, а также индивидуальные предприниматели и собственники нежилых помещений, в результате деятельности которых образуются твердые коммунальные отходы, могут направить заявку Региональному оператору для заключения договора. Формы заявок на заключение договора и приложения к ним представлены по ссылке  </w:t>
      </w:r>
      <w:hyperlink r:id="rId22" w:history="1">
        <w:r w:rsidRPr="00183C4E">
          <w:rPr>
            <w:rFonts w:ascii="Times New Roman" w:eastAsia="Times New Roman" w:hAnsi="Times New Roman"/>
            <w:color w:val="669AE6"/>
            <w:sz w:val="24"/>
            <w:szCs w:val="24"/>
            <w:u w:val="single"/>
            <w:lang w:eastAsia="ru-RU"/>
          </w:rPr>
          <w:t>https://ecologynsk.ru/consumer-documents</w:t>
        </w:r>
      </w:hyperlink>
    </w:p>
    <w:p w:rsidR="008E6613" w:rsidRDefault="008E6613" w:rsidP="008E6613">
      <w:pPr>
        <w:spacing w:after="0" w:line="240" w:lineRule="auto"/>
        <w:jc w:val="center"/>
        <w:rPr>
          <w:rFonts w:ascii="Times New Roman" w:hAnsi="Times New Roman"/>
          <w:b/>
        </w:rPr>
      </w:pPr>
    </w:p>
    <w:p w:rsidR="008E6613" w:rsidRDefault="008E6613" w:rsidP="008E6613">
      <w:pPr>
        <w:spacing w:after="0" w:line="240" w:lineRule="auto"/>
        <w:jc w:val="center"/>
        <w:rPr>
          <w:rFonts w:ascii="Times New Roman" w:hAnsi="Times New Roman"/>
          <w:b/>
        </w:rPr>
      </w:pPr>
      <w:bookmarkStart w:id="0" w:name="_GoBack"/>
      <w:bookmarkEnd w:id="0"/>
      <w:r w:rsidRPr="008E6613">
        <w:rPr>
          <w:rFonts w:ascii="Times New Roman" w:hAnsi="Times New Roman"/>
          <w:b/>
        </w:rPr>
        <w:t>РЕКОМЕНДАЦИИ</w:t>
      </w:r>
    </w:p>
    <w:p w:rsidR="008E6613" w:rsidRPr="008E6613" w:rsidRDefault="008E6613" w:rsidP="008E6613">
      <w:pPr>
        <w:spacing w:after="0" w:line="240" w:lineRule="auto"/>
        <w:jc w:val="center"/>
        <w:rPr>
          <w:rFonts w:ascii="Times New Roman" w:hAnsi="Times New Roman"/>
          <w:b/>
        </w:rPr>
      </w:pPr>
    </w:p>
    <w:p w:rsidR="008E6613" w:rsidRPr="008E6613" w:rsidRDefault="008E6613" w:rsidP="008E6613">
      <w:pPr>
        <w:tabs>
          <w:tab w:val="num" w:pos="0"/>
          <w:tab w:val="left" w:pos="6160"/>
        </w:tabs>
        <w:spacing w:after="0" w:line="240" w:lineRule="auto"/>
        <w:jc w:val="center"/>
        <w:rPr>
          <w:rFonts w:ascii="Times New Roman" w:hAnsi="Times New Roman"/>
          <w:b/>
        </w:rPr>
      </w:pPr>
      <w:r w:rsidRPr="008E6613">
        <w:rPr>
          <w:rFonts w:ascii="Times New Roman" w:hAnsi="Times New Roman"/>
          <w:b/>
        </w:rPr>
        <w:t xml:space="preserve">публичных слушаний, состоявшихся 11.03.2019 года « По обсуждению  проекта муниципального правового акта о внесении изменений  в Устав  Пятилетского сельсовета Черепановского района Новосибирской области», </w:t>
      </w:r>
    </w:p>
    <w:p w:rsidR="008E6613" w:rsidRPr="008E6613" w:rsidRDefault="008E6613" w:rsidP="008E6613">
      <w:pPr>
        <w:spacing w:after="0" w:line="240" w:lineRule="auto"/>
        <w:rPr>
          <w:rFonts w:ascii="Times New Roman" w:hAnsi="Times New Roman"/>
          <w:b/>
        </w:rPr>
      </w:pPr>
    </w:p>
    <w:p w:rsidR="008E6613" w:rsidRPr="008E6613" w:rsidRDefault="008E6613" w:rsidP="008E6613">
      <w:pPr>
        <w:spacing w:after="0" w:line="240" w:lineRule="auto"/>
        <w:ind w:firstLine="708"/>
        <w:jc w:val="both"/>
        <w:rPr>
          <w:rFonts w:ascii="Times New Roman" w:hAnsi="Times New Roman"/>
          <w:b/>
          <w:color w:val="000000"/>
        </w:rPr>
      </w:pPr>
      <w:r w:rsidRPr="008E6613">
        <w:rPr>
          <w:rFonts w:ascii="Times New Roman" w:hAnsi="Times New Roman"/>
        </w:rPr>
        <w:t xml:space="preserve"> В соответствии со статьей 28 Федерального Закона № 131-ФЗ от 6  октября 2003 года «Об общих принципах организации местного самоуправления Российской Федерации», </w:t>
      </w:r>
      <w:r w:rsidRPr="008E6613">
        <w:rPr>
          <w:rFonts w:ascii="Times New Roman" w:hAnsi="Times New Roman"/>
          <w:color w:val="000000"/>
        </w:rPr>
        <w:t xml:space="preserve">Положением об </w:t>
      </w:r>
      <w:r w:rsidRPr="008E6613">
        <w:rPr>
          <w:rFonts w:ascii="Times New Roman" w:hAnsi="Times New Roman"/>
          <w:bCs/>
          <w:color w:val="000000"/>
        </w:rPr>
        <w:t xml:space="preserve">организации и </w:t>
      </w:r>
      <w:r w:rsidRPr="008E6613">
        <w:rPr>
          <w:rFonts w:ascii="Times New Roman" w:hAnsi="Times New Roman"/>
          <w:bCs/>
          <w:color w:val="000000"/>
        </w:rPr>
        <w:lastRenderedPageBreak/>
        <w:t>проведении публичных слушаний</w:t>
      </w:r>
      <w:r w:rsidRPr="008E6613">
        <w:rPr>
          <w:rFonts w:ascii="Times New Roman" w:hAnsi="Times New Roman"/>
          <w:color w:val="000000"/>
        </w:rPr>
        <w:t xml:space="preserve"> в</w:t>
      </w:r>
      <w:r w:rsidRPr="008E6613">
        <w:rPr>
          <w:rFonts w:ascii="Times New Roman" w:hAnsi="Times New Roman"/>
          <w:b/>
          <w:color w:val="000000"/>
        </w:rPr>
        <w:t xml:space="preserve"> </w:t>
      </w:r>
      <w:proofErr w:type="spellStart"/>
      <w:r w:rsidRPr="008E6613">
        <w:rPr>
          <w:rFonts w:ascii="Times New Roman" w:hAnsi="Times New Roman"/>
          <w:bCs/>
          <w:color w:val="000000"/>
        </w:rPr>
        <w:t>Пятилетском</w:t>
      </w:r>
      <w:proofErr w:type="spellEnd"/>
      <w:r w:rsidRPr="008E6613">
        <w:rPr>
          <w:rFonts w:ascii="Times New Roman" w:hAnsi="Times New Roman"/>
          <w:bCs/>
          <w:color w:val="000000"/>
        </w:rPr>
        <w:t xml:space="preserve"> сельсовете Черепановского района Новосибирской области</w:t>
      </w:r>
      <w:r w:rsidRPr="008E6613">
        <w:rPr>
          <w:rFonts w:ascii="Times New Roman" w:hAnsi="Times New Roman"/>
        </w:rPr>
        <w:t>, протоколом публичных слушаний от 11.03.2019 года</w:t>
      </w:r>
    </w:p>
    <w:p w:rsidR="008E6613" w:rsidRPr="008E6613" w:rsidRDefault="008E6613" w:rsidP="008E6613">
      <w:pPr>
        <w:spacing w:after="0" w:line="240" w:lineRule="auto"/>
        <w:jc w:val="both"/>
        <w:rPr>
          <w:rFonts w:ascii="Times New Roman" w:hAnsi="Times New Roman"/>
          <w:b/>
        </w:rPr>
      </w:pPr>
      <w:r w:rsidRPr="008E6613">
        <w:rPr>
          <w:rFonts w:ascii="Times New Roman" w:hAnsi="Times New Roman"/>
          <w:b/>
        </w:rPr>
        <w:t>РЕКОМЕНДОВАТЬ:</w:t>
      </w:r>
    </w:p>
    <w:p w:rsidR="008E6613" w:rsidRPr="008E6613" w:rsidRDefault="008E6613" w:rsidP="008E6613">
      <w:pPr>
        <w:pStyle w:val="a9"/>
        <w:ind w:firstLine="360"/>
        <w:rPr>
          <w:sz w:val="22"/>
          <w:szCs w:val="22"/>
        </w:rPr>
      </w:pPr>
      <w:r w:rsidRPr="008E6613">
        <w:rPr>
          <w:sz w:val="22"/>
          <w:szCs w:val="22"/>
        </w:rPr>
        <w:t>Совету депутатов рассмотреть проект муниципального правового акта о внесении изменений в Устав Пятилетского сельсовета Черепановского района Новосибирской области на сессии Совета депутатов Пятилетского сельсовета Черепановского района, а именно:</w:t>
      </w:r>
    </w:p>
    <w:p w:rsidR="008E6613" w:rsidRPr="008E6613" w:rsidRDefault="008E6613" w:rsidP="008E6613">
      <w:pPr>
        <w:spacing w:after="0" w:line="240" w:lineRule="auto"/>
        <w:ind w:firstLine="709"/>
        <w:jc w:val="both"/>
        <w:rPr>
          <w:rFonts w:ascii="Times New Roman" w:hAnsi="Times New Roman"/>
        </w:rPr>
      </w:pPr>
      <w:r w:rsidRPr="008E6613">
        <w:rPr>
          <w:rFonts w:ascii="Times New Roman" w:hAnsi="Times New Roman"/>
          <w:color w:val="000000"/>
          <w:spacing w:val="-21"/>
        </w:rPr>
        <w:t>1.</w:t>
      </w:r>
      <w:r w:rsidRPr="008E6613">
        <w:rPr>
          <w:rFonts w:ascii="Times New Roman" w:hAnsi="Times New Roman"/>
          <w:color w:val="000000"/>
        </w:rPr>
        <w:t xml:space="preserve"> В</w:t>
      </w:r>
      <w:r w:rsidRPr="008E6613">
        <w:rPr>
          <w:rFonts w:ascii="Times New Roman" w:hAnsi="Times New Roman"/>
          <w:color w:val="000000"/>
          <w:spacing w:val="1"/>
        </w:rPr>
        <w:t>нести в Устав Пятилетского  сельсовета</w:t>
      </w:r>
      <w:r w:rsidRPr="008E6613">
        <w:rPr>
          <w:rFonts w:ascii="Times New Roman" w:hAnsi="Times New Roman"/>
        </w:rPr>
        <w:t xml:space="preserve"> Черепановского  района Новосибирской области следующие изменения:</w:t>
      </w:r>
    </w:p>
    <w:p w:rsidR="008E6613" w:rsidRPr="008E6613" w:rsidRDefault="008E6613" w:rsidP="008E6613">
      <w:pPr>
        <w:tabs>
          <w:tab w:val="left" w:pos="709"/>
        </w:tabs>
        <w:autoSpaceDE w:val="0"/>
        <w:autoSpaceDN w:val="0"/>
        <w:adjustRightInd w:val="0"/>
        <w:spacing w:after="0" w:line="240" w:lineRule="auto"/>
        <w:jc w:val="both"/>
        <w:rPr>
          <w:rFonts w:ascii="Times New Roman" w:hAnsi="Times New Roman"/>
          <w:b/>
        </w:rPr>
      </w:pPr>
      <w:r w:rsidRPr="008E6613">
        <w:rPr>
          <w:rFonts w:ascii="Times New Roman" w:hAnsi="Times New Roman"/>
          <w:b/>
          <w:color w:val="000000"/>
          <w:shd w:val="clear" w:color="auto" w:fill="FFFFFF"/>
        </w:rPr>
        <w:t>Статья 3.</w:t>
      </w:r>
      <w:r w:rsidRPr="008E6613">
        <w:rPr>
          <w:rFonts w:ascii="Times New Roman" w:hAnsi="Times New Roman"/>
          <w:b/>
        </w:rPr>
        <w:t xml:space="preserve">  Муниципальные правовые акты</w:t>
      </w:r>
    </w:p>
    <w:p w:rsidR="008E6613" w:rsidRPr="008E6613" w:rsidRDefault="008E6613" w:rsidP="008E6613">
      <w:pPr>
        <w:tabs>
          <w:tab w:val="left" w:pos="709"/>
        </w:tabs>
        <w:autoSpaceDE w:val="0"/>
        <w:autoSpaceDN w:val="0"/>
        <w:adjustRightInd w:val="0"/>
        <w:spacing w:after="0" w:line="240" w:lineRule="auto"/>
        <w:jc w:val="both"/>
        <w:rPr>
          <w:rFonts w:ascii="Times New Roman" w:hAnsi="Times New Roman"/>
          <w:b/>
        </w:rPr>
      </w:pPr>
      <w:r w:rsidRPr="008E6613">
        <w:rPr>
          <w:rFonts w:ascii="Times New Roman" w:hAnsi="Times New Roman"/>
          <w:b/>
        </w:rPr>
        <w:t>часть 4  дополнить абзацем следующего содержания:</w:t>
      </w:r>
    </w:p>
    <w:p w:rsidR="008E6613" w:rsidRPr="008E6613" w:rsidRDefault="008E6613" w:rsidP="008E6613">
      <w:pPr>
        <w:spacing w:after="0" w:line="240" w:lineRule="auto"/>
        <w:ind w:firstLine="720"/>
        <w:jc w:val="both"/>
        <w:rPr>
          <w:rFonts w:ascii="Times New Roman" w:hAnsi="Times New Roman"/>
          <w:color w:val="000000"/>
        </w:rPr>
      </w:pPr>
      <w:r w:rsidRPr="008E6613">
        <w:rPr>
          <w:rFonts w:ascii="Times New Roman" w:hAnsi="Times New Roman"/>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школа, магазины </w:t>
      </w:r>
      <w:r w:rsidRPr="008E6613">
        <w:rPr>
          <w:rFonts w:ascii="Times New Roman" w:hAnsi="Times New Roman"/>
          <w:color w:val="000000"/>
        </w:rPr>
        <w:t>и на сайте администрации муниципального образования</w:t>
      </w:r>
      <w:proofErr w:type="gramStart"/>
      <w:r w:rsidRPr="008E6613">
        <w:rPr>
          <w:rFonts w:ascii="Times New Roman" w:hAnsi="Times New Roman"/>
          <w:color w:val="000000"/>
        </w:rPr>
        <w:t>.»;</w:t>
      </w:r>
      <w:proofErr w:type="gramEnd"/>
    </w:p>
    <w:p w:rsidR="008E6613" w:rsidRPr="008E6613" w:rsidRDefault="008E6613" w:rsidP="008E6613">
      <w:pPr>
        <w:spacing w:after="0" w:line="240" w:lineRule="auto"/>
        <w:ind w:firstLine="720"/>
        <w:jc w:val="both"/>
        <w:rPr>
          <w:rFonts w:ascii="Times New Roman" w:hAnsi="Times New Roman"/>
          <w:b/>
        </w:rPr>
      </w:pPr>
      <w:r w:rsidRPr="008E6613">
        <w:rPr>
          <w:rFonts w:ascii="Times New Roman" w:hAnsi="Times New Roman"/>
          <w:b/>
        </w:rPr>
        <w:t>Статья 5. Вопросы местного значения Пятилетского  сельсовета</w:t>
      </w:r>
    </w:p>
    <w:p w:rsidR="008E6613" w:rsidRPr="008E6613" w:rsidRDefault="008E6613" w:rsidP="008E6613">
      <w:pPr>
        <w:tabs>
          <w:tab w:val="left" w:pos="709"/>
        </w:tabs>
        <w:autoSpaceDE w:val="0"/>
        <w:autoSpaceDN w:val="0"/>
        <w:adjustRightInd w:val="0"/>
        <w:spacing w:after="0" w:line="240" w:lineRule="auto"/>
        <w:jc w:val="both"/>
        <w:rPr>
          <w:rFonts w:ascii="Times New Roman" w:hAnsi="Times New Roman"/>
          <w:b/>
        </w:rPr>
      </w:pPr>
      <w:r w:rsidRPr="008E6613">
        <w:rPr>
          <w:rFonts w:ascii="Times New Roman" w:hAnsi="Times New Roman"/>
          <w:b/>
        </w:rPr>
        <w:t>В части  1 пункт 8, исключить:</w:t>
      </w:r>
    </w:p>
    <w:p w:rsidR="008E6613" w:rsidRPr="008E6613" w:rsidRDefault="008E6613" w:rsidP="008E6613">
      <w:pPr>
        <w:spacing w:after="0" w:line="240" w:lineRule="auto"/>
        <w:ind w:firstLine="720"/>
        <w:jc w:val="both"/>
        <w:rPr>
          <w:rFonts w:ascii="Times New Roman" w:hAnsi="Times New Roman"/>
        </w:rPr>
      </w:pPr>
      <w:r w:rsidRPr="008E6613">
        <w:rPr>
          <w:rFonts w:ascii="Times New Roman" w:hAnsi="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Start"/>
      <w:r w:rsidRPr="008E6613">
        <w:rPr>
          <w:rFonts w:ascii="Times New Roman" w:hAnsi="Times New Roman"/>
        </w:rPr>
        <w:t>;»</w:t>
      </w:r>
      <w:proofErr w:type="gramEnd"/>
      <w:r w:rsidRPr="008E6613">
        <w:rPr>
          <w:rFonts w:ascii="Times New Roman" w:hAnsi="Times New Roman"/>
        </w:rPr>
        <w:t>;</w:t>
      </w:r>
    </w:p>
    <w:p w:rsidR="008E6613" w:rsidRPr="008E6613" w:rsidRDefault="008E6613" w:rsidP="008E6613">
      <w:pPr>
        <w:spacing w:after="0" w:line="240" w:lineRule="auto"/>
        <w:ind w:firstLine="709"/>
        <w:jc w:val="both"/>
        <w:rPr>
          <w:rFonts w:ascii="Times New Roman" w:hAnsi="Times New Roman"/>
          <w:b/>
        </w:rPr>
      </w:pPr>
      <w:r w:rsidRPr="008E6613">
        <w:rPr>
          <w:rFonts w:ascii="Times New Roman" w:hAnsi="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8E6613" w:rsidRPr="008E6613" w:rsidRDefault="008E6613" w:rsidP="008E6613">
      <w:pPr>
        <w:spacing w:after="0" w:line="240" w:lineRule="auto"/>
        <w:ind w:firstLine="709"/>
        <w:jc w:val="both"/>
        <w:rPr>
          <w:rFonts w:ascii="Times New Roman" w:hAnsi="Times New Roman"/>
        </w:rPr>
      </w:pPr>
      <w:r w:rsidRPr="008E6613">
        <w:rPr>
          <w:rFonts w:ascii="Times New Roman" w:hAnsi="Times New Roman"/>
        </w:rPr>
        <w:t>пункт 13 изложить в следующей редакции:</w:t>
      </w:r>
    </w:p>
    <w:p w:rsidR="008E6613" w:rsidRPr="008E6613" w:rsidRDefault="008E6613" w:rsidP="008E6613">
      <w:pPr>
        <w:spacing w:after="0" w:line="240" w:lineRule="auto"/>
        <w:ind w:firstLine="709"/>
        <w:jc w:val="both"/>
        <w:rPr>
          <w:rFonts w:ascii="Times New Roman" w:hAnsi="Times New Roman"/>
        </w:rPr>
      </w:pPr>
      <w:r w:rsidRPr="008E6613">
        <w:rPr>
          <w:rFonts w:ascii="Times New Roman" w:hAnsi="Times New Roman"/>
        </w:rPr>
        <w:t>«13) осуществление деятельности по обращению с животными без владельцев, обитающими на территории поселения</w:t>
      </w:r>
      <w:proofErr w:type="gramStart"/>
      <w:r w:rsidRPr="008E6613">
        <w:rPr>
          <w:rFonts w:ascii="Times New Roman" w:hAnsi="Times New Roman"/>
        </w:rPr>
        <w:t>;»</w:t>
      </w:r>
      <w:proofErr w:type="gramEnd"/>
      <w:r w:rsidRPr="008E6613">
        <w:rPr>
          <w:rFonts w:ascii="Times New Roman" w:hAnsi="Times New Roman"/>
        </w:rPr>
        <w:t>;</w:t>
      </w:r>
    </w:p>
    <w:p w:rsidR="008E6613" w:rsidRPr="008E6613" w:rsidRDefault="008E6613" w:rsidP="008E6613">
      <w:pPr>
        <w:spacing w:after="0" w:line="240" w:lineRule="auto"/>
        <w:ind w:firstLine="720"/>
        <w:jc w:val="both"/>
        <w:rPr>
          <w:rFonts w:ascii="Times New Roman" w:hAnsi="Times New Roman"/>
          <w:b/>
        </w:rPr>
      </w:pPr>
      <w:r w:rsidRPr="008E6613">
        <w:rPr>
          <w:rFonts w:ascii="Times New Roman" w:hAnsi="Times New Roman"/>
          <w:b/>
        </w:rPr>
        <w:t xml:space="preserve"> Статья 11. Публичные слушания</w:t>
      </w:r>
    </w:p>
    <w:p w:rsidR="008E6613" w:rsidRPr="008E6613" w:rsidRDefault="008E6613" w:rsidP="008E6613">
      <w:pPr>
        <w:autoSpaceDE w:val="0"/>
        <w:autoSpaceDN w:val="0"/>
        <w:adjustRightInd w:val="0"/>
        <w:spacing w:after="0" w:line="240" w:lineRule="auto"/>
        <w:ind w:firstLine="708"/>
        <w:jc w:val="both"/>
        <w:rPr>
          <w:rFonts w:ascii="Times New Roman" w:hAnsi="Times New Roman"/>
        </w:rPr>
      </w:pPr>
      <w:r w:rsidRPr="008E6613">
        <w:rPr>
          <w:rFonts w:ascii="Times New Roman" w:hAnsi="Times New Roman"/>
        </w:rPr>
        <w:t>Часть 4 изложить в следующей редакции:</w:t>
      </w:r>
    </w:p>
    <w:p w:rsidR="008E6613" w:rsidRPr="008E6613" w:rsidRDefault="008E6613" w:rsidP="008E6613">
      <w:pPr>
        <w:spacing w:after="0" w:line="240" w:lineRule="auto"/>
        <w:ind w:firstLine="720"/>
        <w:jc w:val="both"/>
        <w:rPr>
          <w:rFonts w:ascii="Times New Roman" w:hAnsi="Times New Roman"/>
        </w:rPr>
      </w:pPr>
      <w:r w:rsidRPr="008E6613">
        <w:rPr>
          <w:rFonts w:ascii="Times New Roman" w:hAnsi="Times New Roman"/>
        </w:rPr>
        <w:t>«4.  Порядок организации и проведения публичных слушаний определяется Советом депутатов</w:t>
      </w:r>
      <w:proofErr w:type="gramStart"/>
      <w:r w:rsidRPr="008E6613">
        <w:rPr>
          <w:rFonts w:ascii="Times New Roman" w:hAnsi="Times New Roman"/>
        </w:rPr>
        <w:t>.»;</w:t>
      </w:r>
      <w:proofErr w:type="gramEnd"/>
    </w:p>
    <w:p w:rsidR="008E6613" w:rsidRPr="008E6613" w:rsidRDefault="008E6613" w:rsidP="008E6613">
      <w:pPr>
        <w:spacing w:after="0" w:line="240" w:lineRule="auto"/>
        <w:ind w:firstLine="720"/>
        <w:jc w:val="both"/>
        <w:rPr>
          <w:rFonts w:ascii="Times New Roman" w:hAnsi="Times New Roman"/>
          <w:b/>
        </w:rPr>
      </w:pPr>
      <w:r w:rsidRPr="008E6613">
        <w:rPr>
          <w:rFonts w:ascii="Times New Roman" w:hAnsi="Times New Roman"/>
          <w:b/>
        </w:rPr>
        <w:t>Статья 14. Опрос граждан</w:t>
      </w:r>
    </w:p>
    <w:p w:rsidR="008E6613" w:rsidRPr="008E6613" w:rsidRDefault="008E6613" w:rsidP="008E6613">
      <w:pPr>
        <w:tabs>
          <w:tab w:val="left" w:pos="1013"/>
        </w:tabs>
        <w:autoSpaceDE w:val="0"/>
        <w:autoSpaceDN w:val="0"/>
        <w:adjustRightInd w:val="0"/>
        <w:spacing w:after="0" w:line="240" w:lineRule="auto"/>
        <w:jc w:val="both"/>
        <w:rPr>
          <w:rFonts w:ascii="Times New Roman" w:hAnsi="Times New Roman"/>
          <w:b/>
        </w:rPr>
      </w:pPr>
      <w:r w:rsidRPr="008E6613">
        <w:rPr>
          <w:rFonts w:ascii="Times New Roman" w:hAnsi="Times New Roman"/>
          <w:b/>
        </w:rPr>
        <w:t>Дополнить частью  4.  и частью  5., следующего содержания:</w:t>
      </w:r>
    </w:p>
    <w:p w:rsidR="008E6613" w:rsidRPr="008E6613" w:rsidRDefault="008E6613" w:rsidP="008E6613">
      <w:pPr>
        <w:autoSpaceDE w:val="0"/>
        <w:autoSpaceDN w:val="0"/>
        <w:adjustRightInd w:val="0"/>
        <w:spacing w:after="0" w:line="240" w:lineRule="auto"/>
        <w:ind w:firstLine="708"/>
        <w:jc w:val="both"/>
        <w:rPr>
          <w:rFonts w:ascii="Times New Roman" w:hAnsi="Times New Roman"/>
        </w:rPr>
      </w:pPr>
      <w:r w:rsidRPr="008E6613">
        <w:rPr>
          <w:rFonts w:ascii="Times New Roman" w:hAnsi="Times New Roman"/>
        </w:rPr>
        <w:t xml:space="preserve">«4. Решение о назначении опроса граждан принимается Советом депутатов муниципального образования. </w:t>
      </w:r>
    </w:p>
    <w:p w:rsidR="008E6613" w:rsidRPr="008E6613" w:rsidRDefault="008E6613" w:rsidP="008E6613">
      <w:pPr>
        <w:autoSpaceDE w:val="0"/>
        <w:autoSpaceDN w:val="0"/>
        <w:adjustRightInd w:val="0"/>
        <w:spacing w:after="0" w:line="240" w:lineRule="auto"/>
        <w:ind w:firstLine="708"/>
        <w:jc w:val="both"/>
        <w:rPr>
          <w:rFonts w:ascii="Times New Roman" w:hAnsi="Times New Roman"/>
        </w:rPr>
      </w:pPr>
      <w:r w:rsidRPr="008E6613">
        <w:rPr>
          <w:rFonts w:ascii="Times New Roman" w:hAnsi="Times New Roman"/>
        </w:rPr>
        <w:t>5. Жители муниципального образования должны быть проинформированы о проведении опроса граждан не менее чем за 10 дней до его проведения</w:t>
      </w:r>
      <w:proofErr w:type="gramStart"/>
      <w:r w:rsidRPr="008E6613">
        <w:rPr>
          <w:rFonts w:ascii="Times New Roman" w:hAnsi="Times New Roman"/>
        </w:rPr>
        <w:t>.»</w:t>
      </w:r>
      <w:proofErr w:type="gramEnd"/>
    </w:p>
    <w:p w:rsidR="008E6613" w:rsidRPr="008E6613" w:rsidRDefault="008E6613" w:rsidP="008E6613">
      <w:pPr>
        <w:spacing w:after="0" w:line="240" w:lineRule="auto"/>
        <w:ind w:firstLine="709"/>
        <w:jc w:val="both"/>
        <w:rPr>
          <w:rFonts w:ascii="Times New Roman" w:hAnsi="Times New Roman"/>
          <w:b/>
        </w:rPr>
      </w:pPr>
      <w:r w:rsidRPr="008E6613">
        <w:rPr>
          <w:rFonts w:ascii="Times New Roman" w:hAnsi="Times New Roman"/>
          <w:b/>
        </w:rPr>
        <w:t xml:space="preserve">Глава 2.  Формы, порядок и гарантии участия населения в решении вопросов местного значения.  </w:t>
      </w:r>
    </w:p>
    <w:p w:rsidR="008E6613" w:rsidRPr="008E6613" w:rsidRDefault="008E6613" w:rsidP="008E6613">
      <w:pPr>
        <w:spacing w:after="0" w:line="240" w:lineRule="auto"/>
        <w:ind w:firstLine="709"/>
        <w:jc w:val="both"/>
        <w:rPr>
          <w:rFonts w:ascii="Times New Roman" w:hAnsi="Times New Roman"/>
          <w:b/>
          <w:bCs/>
        </w:rPr>
      </w:pPr>
      <w:proofErr w:type="gramStart"/>
      <w:r w:rsidRPr="008E6613">
        <w:rPr>
          <w:rFonts w:ascii="Times New Roman" w:hAnsi="Times New Roman"/>
        </w:rPr>
        <w:t>д</w:t>
      </w:r>
      <w:proofErr w:type="gramEnd"/>
      <w:r w:rsidRPr="008E6613">
        <w:rPr>
          <w:rFonts w:ascii="Times New Roman" w:hAnsi="Times New Roman"/>
        </w:rPr>
        <w:t xml:space="preserve">ополнить статьями 17.1., 17.2, следующего содержания: </w:t>
      </w:r>
    </w:p>
    <w:p w:rsidR="008E6613" w:rsidRPr="008E6613" w:rsidRDefault="008E6613" w:rsidP="008E6613">
      <w:pPr>
        <w:spacing w:after="0" w:line="240" w:lineRule="auto"/>
        <w:jc w:val="both"/>
        <w:rPr>
          <w:rFonts w:ascii="Times New Roman" w:hAnsi="Times New Roman"/>
        </w:rPr>
      </w:pPr>
      <w:r w:rsidRPr="008E6613">
        <w:rPr>
          <w:rFonts w:ascii="Times New Roman" w:hAnsi="Times New Roman"/>
        </w:rPr>
        <w:t xml:space="preserve">        «Статья 17.1. Сход граждан</w:t>
      </w:r>
    </w:p>
    <w:p w:rsidR="008E6613" w:rsidRPr="008E6613" w:rsidRDefault="008E6613" w:rsidP="008E6613">
      <w:pPr>
        <w:autoSpaceDE w:val="0"/>
        <w:autoSpaceDN w:val="0"/>
        <w:adjustRightInd w:val="0"/>
        <w:spacing w:after="0" w:line="240" w:lineRule="auto"/>
        <w:ind w:firstLine="709"/>
        <w:jc w:val="both"/>
        <w:rPr>
          <w:rFonts w:ascii="Times New Roman" w:hAnsi="Times New Roman"/>
          <w:bCs/>
        </w:rPr>
      </w:pPr>
      <w:r w:rsidRPr="008E6613">
        <w:rPr>
          <w:rFonts w:ascii="Times New Roman" w:hAnsi="Times New Roman"/>
          <w:bCs/>
        </w:rPr>
        <w:t xml:space="preserve">1. В случаях, предусмотренных Федеральным </w:t>
      </w:r>
      <w:hyperlink r:id="rId23" w:history="1">
        <w:r w:rsidRPr="008E6613">
          <w:rPr>
            <w:rStyle w:val="ac"/>
            <w:rFonts w:ascii="Times New Roman" w:hAnsi="Times New Roman"/>
            <w:bCs/>
          </w:rPr>
          <w:t>законом</w:t>
        </w:r>
      </w:hyperlink>
      <w:r w:rsidRPr="008E6613">
        <w:rPr>
          <w:rFonts w:ascii="Times New Roman" w:hAnsi="Times New Roman"/>
          <w:bCs/>
        </w:rPr>
        <w:t xml:space="preserve"> № 131-ФЗ от 06.10.2003 «Об общих принципах организации местного самоуправления в Российской Федерации», сход граждан может проводиться:</w:t>
      </w:r>
    </w:p>
    <w:p w:rsidR="008E6613" w:rsidRPr="008E6613" w:rsidRDefault="008E6613" w:rsidP="008E6613">
      <w:pPr>
        <w:autoSpaceDE w:val="0"/>
        <w:autoSpaceDN w:val="0"/>
        <w:adjustRightInd w:val="0"/>
        <w:spacing w:after="0" w:line="240" w:lineRule="auto"/>
        <w:ind w:firstLine="709"/>
        <w:jc w:val="both"/>
        <w:rPr>
          <w:rFonts w:ascii="Times New Roman" w:hAnsi="Times New Roman"/>
          <w:bCs/>
        </w:rPr>
      </w:pPr>
      <w:r w:rsidRPr="008E6613">
        <w:rPr>
          <w:rFonts w:ascii="Times New Roman" w:hAnsi="Times New Roman"/>
          <w:bCs/>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E6613" w:rsidRPr="008E6613" w:rsidRDefault="008E6613" w:rsidP="008E6613">
      <w:pPr>
        <w:autoSpaceDE w:val="0"/>
        <w:autoSpaceDN w:val="0"/>
        <w:adjustRightInd w:val="0"/>
        <w:spacing w:after="0" w:line="240" w:lineRule="auto"/>
        <w:ind w:firstLine="709"/>
        <w:jc w:val="both"/>
        <w:rPr>
          <w:rFonts w:ascii="Times New Roman" w:hAnsi="Times New Roman"/>
          <w:bCs/>
        </w:rPr>
      </w:pPr>
      <w:r w:rsidRPr="008E6613">
        <w:rPr>
          <w:rFonts w:ascii="Times New Roman" w:hAnsi="Times New Roman"/>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E6613" w:rsidRPr="008E6613" w:rsidRDefault="008E6613" w:rsidP="008E6613">
      <w:pPr>
        <w:autoSpaceDE w:val="0"/>
        <w:autoSpaceDN w:val="0"/>
        <w:adjustRightInd w:val="0"/>
        <w:spacing w:after="0" w:line="240" w:lineRule="auto"/>
        <w:ind w:firstLine="709"/>
        <w:jc w:val="both"/>
        <w:rPr>
          <w:rFonts w:ascii="Times New Roman" w:hAnsi="Times New Roman"/>
          <w:bCs/>
        </w:rPr>
      </w:pPr>
      <w:r w:rsidRPr="008E6613">
        <w:rPr>
          <w:rFonts w:ascii="Times New Roman" w:hAnsi="Times New Roman"/>
          <w:bCs/>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6613" w:rsidRPr="008E6613" w:rsidRDefault="008E6613" w:rsidP="008E6613">
      <w:pPr>
        <w:autoSpaceDE w:val="0"/>
        <w:autoSpaceDN w:val="0"/>
        <w:adjustRightInd w:val="0"/>
        <w:spacing w:after="0" w:line="240" w:lineRule="auto"/>
        <w:ind w:firstLine="709"/>
        <w:jc w:val="both"/>
        <w:rPr>
          <w:rFonts w:ascii="Times New Roman" w:hAnsi="Times New Roman"/>
          <w:bCs/>
        </w:rPr>
      </w:pPr>
      <w:r w:rsidRPr="008E6613">
        <w:rPr>
          <w:rFonts w:ascii="Times New Roman" w:hAnsi="Times New Roman"/>
          <w:bCs/>
        </w:rPr>
        <w:t xml:space="preserve">2. В сельском населенном пункте сход граждан также может проводиться </w:t>
      </w:r>
      <w:proofErr w:type="gramStart"/>
      <w:r w:rsidRPr="008E6613">
        <w:rPr>
          <w:rFonts w:ascii="Times New Roman" w:hAnsi="Times New Roman"/>
          <w:bC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E6613">
        <w:rPr>
          <w:rFonts w:ascii="Times New Roman" w:hAnsi="Times New Roman"/>
          <w:bCs/>
        </w:rPr>
        <w:t>, предусмотренных законодательством Российской Федерации о муниципальной службе.</w:t>
      </w:r>
    </w:p>
    <w:p w:rsidR="008E6613" w:rsidRPr="008E6613" w:rsidRDefault="008E6613" w:rsidP="008E6613">
      <w:pPr>
        <w:spacing w:after="0" w:line="240" w:lineRule="auto"/>
        <w:ind w:firstLine="708"/>
        <w:jc w:val="both"/>
        <w:rPr>
          <w:rFonts w:ascii="Times New Roman" w:hAnsi="Times New Roman"/>
        </w:rPr>
      </w:pPr>
      <w:r w:rsidRPr="008E6613">
        <w:rPr>
          <w:rFonts w:ascii="Times New Roman" w:hAnsi="Times New Roman"/>
        </w:rPr>
        <w:t xml:space="preserve"> «Статья</w:t>
      </w:r>
      <w:r w:rsidRPr="008E6613">
        <w:rPr>
          <w:rFonts w:ascii="Times New Roman" w:hAnsi="Times New Roman"/>
          <w:i/>
        </w:rPr>
        <w:t xml:space="preserve"> </w:t>
      </w:r>
      <w:r w:rsidRPr="008E6613">
        <w:rPr>
          <w:rFonts w:ascii="Times New Roman" w:hAnsi="Times New Roman"/>
        </w:rPr>
        <w:t>17.2. Староста сельского населенного пункта</w:t>
      </w:r>
    </w:p>
    <w:p w:rsidR="008E6613" w:rsidRPr="008E6613" w:rsidRDefault="008E6613" w:rsidP="008E6613">
      <w:pPr>
        <w:pStyle w:val="a3"/>
        <w:autoSpaceDE w:val="0"/>
        <w:autoSpaceDN w:val="0"/>
        <w:adjustRightInd w:val="0"/>
        <w:spacing w:after="0" w:line="240" w:lineRule="auto"/>
        <w:ind w:left="0" w:firstLine="709"/>
        <w:jc w:val="both"/>
        <w:rPr>
          <w:rFonts w:ascii="Times New Roman" w:hAnsi="Times New Roman" w:cs="Times New Roman"/>
          <w:u w:val="single"/>
        </w:rPr>
      </w:pPr>
      <w:r w:rsidRPr="008E6613">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Пятилетского сельсовета Черепановского района Новосибирской области, может назначаться староста сельского населенного пункта.</w:t>
      </w:r>
    </w:p>
    <w:p w:rsidR="008E6613" w:rsidRPr="008E6613" w:rsidRDefault="008E6613" w:rsidP="008E6613">
      <w:pPr>
        <w:autoSpaceDE w:val="0"/>
        <w:autoSpaceDN w:val="0"/>
        <w:adjustRightInd w:val="0"/>
        <w:spacing w:after="0" w:line="240" w:lineRule="auto"/>
        <w:ind w:firstLine="709"/>
        <w:jc w:val="both"/>
        <w:rPr>
          <w:rFonts w:ascii="Times New Roman" w:hAnsi="Times New Roman"/>
        </w:rPr>
      </w:pPr>
      <w:r w:rsidRPr="008E6613">
        <w:rPr>
          <w:rFonts w:ascii="Times New Roman" w:hAnsi="Times New Roman"/>
        </w:rPr>
        <w:t>2. Староста сельского населенного пункта, входящего в состав Пятилетского сельсовета Черепановского района Новосибирской области, назначается Советом депутатов Пятилетского сельсовета Черепановского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E6613" w:rsidRPr="008E6613" w:rsidRDefault="008E6613" w:rsidP="008E6613">
      <w:pPr>
        <w:autoSpaceDE w:val="0"/>
        <w:autoSpaceDN w:val="0"/>
        <w:adjustRightInd w:val="0"/>
        <w:spacing w:after="0" w:line="240" w:lineRule="auto"/>
        <w:ind w:firstLine="709"/>
        <w:jc w:val="both"/>
        <w:rPr>
          <w:rFonts w:ascii="Times New Roman" w:hAnsi="Times New Roman"/>
        </w:rPr>
      </w:pPr>
      <w:r w:rsidRPr="008E6613">
        <w:rPr>
          <w:rFonts w:ascii="Times New Roman" w:hAnsi="Times New Roman"/>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8E6613" w:rsidRPr="008E6613" w:rsidRDefault="008E6613" w:rsidP="008E6613">
      <w:pPr>
        <w:autoSpaceDE w:val="0"/>
        <w:autoSpaceDN w:val="0"/>
        <w:adjustRightInd w:val="0"/>
        <w:spacing w:after="0" w:line="240" w:lineRule="auto"/>
        <w:ind w:firstLine="709"/>
        <w:jc w:val="both"/>
        <w:rPr>
          <w:rFonts w:ascii="Times New Roman" w:hAnsi="Times New Roman"/>
        </w:rPr>
      </w:pPr>
      <w:r w:rsidRPr="008E6613">
        <w:rPr>
          <w:rFonts w:ascii="Times New Roman" w:hAnsi="Times New Roman"/>
        </w:rPr>
        <w:lastRenderedPageBreak/>
        <w:t>3. </w:t>
      </w:r>
      <w:proofErr w:type="gramStart"/>
      <w:r w:rsidRPr="008E6613">
        <w:rPr>
          <w:rFonts w:ascii="Times New Roman" w:hAnsi="Times New Roman"/>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Пятилетского сельсовета Черепановского района Новосибирской области, в соответствии с Федеральным </w:t>
      </w:r>
      <w:hyperlink r:id="rId24" w:history="1">
        <w:r w:rsidRPr="008E6613">
          <w:rPr>
            <w:rStyle w:val="ac"/>
            <w:rFonts w:ascii="Times New Roman" w:hAnsi="Times New Roman"/>
          </w:rPr>
          <w:t>законом</w:t>
        </w:r>
      </w:hyperlink>
      <w:r w:rsidRPr="008E6613">
        <w:rPr>
          <w:rFonts w:ascii="Times New Roman" w:hAnsi="Times New Roman"/>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8E6613" w:rsidRPr="008E6613" w:rsidRDefault="008E6613" w:rsidP="008E6613">
      <w:pPr>
        <w:autoSpaceDE w:val="0"/>
        <w:autoSpaceDN w:val="0"/>
        <w:adjustRightInd w:val="0"/>
        <w:spacing w:after="0" w:line="240" w:lineRule="auto"/>
        <w:ind w:firstLine="708"/>
        <w:jc w:val="both"/>
        <w:rPr>
          <w:rFonts w:ascii="Times New Roman" w:hAnsi="Times New Roman"/>
          <w:b/>
        </w:rPr>
      </w:pPr>
      <w:r w:rsidRPr="008E6613">
        <w:rPr>
          <w:rFonts w:ascii="Times New Roman" w:hAnsi="Times New Roman"/>
          <w:b/>
        </w:rPr>
        <w:t xml:space="preserve">Статья 19. Полномочия Совета депутатов </w:t>
      </w:r>
    </w:p>
    <w:p w:rsidR="008E6613" w:rsidRPr="008E6613" w:rsidRDefault="008E6613" w:rsidP="008E6613">
      <w:pPr>
        <w:autoSpaceDE w:val="0"/>
        <w:autoSpaceDN w:val="0"/>
        <w:adjustRightInd w:val="0"/>
        <w:spacing w:after="0" w:line="240" w:lineRule="auto"/>
        <w:ind w:firstLine="708"/>
        <w:jc w:val="both"/>
        <w:rPr>
          <w:rFonts w:ascii="Times New Roman" w:hAnsi="Times New Roman"/>
        </w:rPr>
      </w:pPr>
      <w:r w:rsidRPr="008E6613">
        <w:rPr>
          <w:rFonts w:ascii="Times New Roman" w:hAnsi="Times New Roman"/>
        </w:rPr>
        <w:t>Часть 1, дополнить пунктом 29  следующего содержания:</w:t>
      </w:r>
    </w:p>
    <w:p w:rsidR="008E6613" w:rsidRPr="008E6613" w:rsidRDefault="008E6613" w:rsidP="008E6613">
      <w:pPr>
        <w:autoSpaceDE w:val="0"/>
        <w:autoSpaceDN w:val="0"/>
        <w:adjustRightInd w:val="0"/>
        <w:spacing w:after="0" w:line="240" w:lineRule="auto"/>
        <w:ind w:firstLine="709"/>
        <w:jc w:val="both"/>
        <w:rPr>
          <w:rFonts w:ascii="Times New Roman" w:hAnsi="Times New Roman"/>
        </w:rPr>
      </w:pPr>
      <w:r w:rsidRPr="008E6613">
        <w:rPr>
          <w:rFonts w:ascii="Times New Roman" w:hAnsi="Times New Roman"/>
        </w:rPr>
        <w:t>«29) по представлению схода граждан сельского населенного пункта, входящего в состав Пятилетского сельсовета Черепановского района Новосибирской области</w:t>
      </w:r>
      <w:r w:rsidRPr="008E6613">
        <w:rPr>
          <w:rFonts w:ascii="Times New Roman" w:hAnsi="Times New Roman"/>
          <w:i/>
        </w:rPr>
        <w:t xml:space="preserve">, </w:t>
      </w:r>
      <w:r w:rsidRPr="008E6613">
        <w:rPr>
          <w:rFonts w:ascii="Times New Roman" w:hAnsi="Times New Roman"/>
        </w:rPr>
        <w:t xml:space="preserve">назначает старосту </w:t>
      </w:r>
      <w:r>
        <w:rPr>
          <w:rFonts w:ascii="Times New Roman" w:hAnsi="Times New Roman"/>
        </w:rPr>
        <w:t>сельского населенного пункта</w:t>
      </w:r>
      <w:proofErr w:type="gramStart"/>
      <w:r>
        <w:rPr>
          <w:rFonts w:ascii="Times New Roman" w:hAnsi="Times New Roman"/>
        </w:rPr>
        <w:t>;»</w:t>
      </w:r>
      <w:proofErr w:type="gramEnd"/>
      <w:r>
        <w:rPr>
          <w:rFonts w:ascii="Times New Roman" w:hAnsi="Times New Roman"/>
        </w:rPr>
        <w:t>.</w:t>
      </w:r>
    </w:p>
    <w:p w:rsidR="008E6613" w:rsidRPr="008E6613" w:rsidRDefault="008E6613" w:rsidP="008E6613">
      <w:pPr>
        <w:spacing w:after="0" w:line="240" w:lineRule="auto"/>
        <w:ind w:firstLine="720"/>
        <w:jc w:val="both"/>
        <w:rPr>
          <w:rFonts w:ascii="Times New Roman" w:hAnsi="Times New Roman"/>
          <w:b/>
        </w:rPr>
      </w:pPr>
      <w:r w:rsidRPr="008E6613">
        <w:rPr>
          <w:rFonts w:ascii="Times New Roman" w:hAnsi="Times New Roman"/>
          <w:b/>
        </w:rPr>
        <w:t>Статья 29. Удаление главы поселения в отставку</w:t>
      </w:r>
    </w:p>
    <w:p w:rsidR="008E6613" w:rsidRPr="008E6613" w:rsidRDefault="008E6613" w:rsidP="008E6613">
      <w:pPr>
        <w:tabs>
          <w:tab w:val="left" w:pos="709"/>
        </w:tabs>
        <w:autoSpaceDE w:val="0"/>
        <w:autoSpaceDN w:val="0"/>
        <w:adjustRightInd w:val="0"/>
        <w:spacing w:after="0" w:line="240" w:lineRule="auto"/>
        <w:jc w:val="both"/>
        <w:rPr>
          <w:rFonts w:ascii="Times New Roman" w:hAnsi="Times New Roman"/>
          <w:b/>
        </w:rPr>
      </w:pPr>
      <w:r w:rsidRPr="008E6613">
        <w:rPr>
          <w:rFonts w:ascii="Times New Roman" w:hAnsi="Times New Roman"/>
          <w:b/>
        </w:rPr>
        <w:t>Часть  6, исключить:</w:t>
      </w:r>
    </w:p>
    <w:p w:rsidR="008E6613" w:rsidRPr="008E6613" w:rsidRDefault="008E6613" w:rsidP="008E6613">
      <w:pPr>
        <w:spacing w:after="0" w:line="240" w:lineRule="auto"/>
        <w:ind w:firstLine="720"/>
        <w:jc w:val="both"/>
        <w:rPr>
          <w:rFonts w:ascii="Times New Roman" w:hAnsi="Times New Roman"/>
        </w:rPr>
      </w:pPr>
      <w:r w:rsidRPr="008E6613">
        <w:rPr>
          <w:rFonts w:ascii="Times New Roman" w:hAnsi="Times New Roman"/>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Пятилетского сельсовета</w:t>
      </w:r>
      <w:proofErr w:type="gramStart"/>
      <w:r w:rsidRPr="008E6613">
        <w:rPr>
          <w:rFonts w:ascii="Times New Roman" w:hAnsi="Times New Roman"/>
        </w:rPr>
        <w:t>.»</w:t>
      </w:r>
      <w:proofErr w:type="gramEnd"/>
    </w:p>
    <w:p w:rsidR="008E6613" w:rsidRPr="008E6613" w:rsidRDefault="008E6613" w:rsidP="008E6613">
      <w:pPr>
        <w:spacing w:after="0" w:line="240" w:lineRule="auto"/>
        <w:ind w:firstLine="720"/>
        <w:jc w:val="both"/>
        <w:rPr>
          <w:rFonts w:ascii="Times New Roman" w:hAnsi="Times New Roman"/>
          <w:b/>
        </w:rPr>
      </w:pPr>
      <w:r w:rsidRPr="008E6613">
        <w:rPr>
          <w:rFonts w:ascii="Times New Roman" w:hAnsi="Times New Roman"/>
          <w:b/>
        </w:rPr>
        <w:t>Статья 32. Полномочия администрации</w:t>
      </w:r>
    </w:p>
    <w:p w:rsidR="008E6613" w:rsidRPr="008E6613" w:rsidRDefault="008E6613" w:rsidP="008E6613">
      <w:pPr>
        <w:tabs>
          <w:tab w:val="left" w:pos="709"/>
        </w:tabs>
        <w:autoSpaceDE w:val="0"/>
        <w:autoSpaceDN w:val="0"/>
        <w:adjustRightInd w:val="0"/>
        <w:spacing w:after="0" w:line="240" w:lineRule="auto"/>
        <w:jc w:val="both"/>
        <w:rPr>
          <w:rFonts w:ascii="Times New Roman" w:hAnsi="Times New Roman"/>
          <w:b/>
        </w:rPr>
      </w:pPr>
      <w:r w:rsidRPr="008E6613">
        <w:rPr>
          <w:rFonts w:ascii="Times New Roman" w:hAnsi="Times New Roman"/>
          <w:b/>
        </w:rPr>
        <w:t>Пункт 38, исключить:</w:t>
      </w:r>
    </w:p>
    <w:p w:rsidR="008E6613" w:rsidRPr="008E6613" w:rsidRDefault="008E6613" w:rsidP="008E6613">
      <w:pPr>
        <w:spacing w:after="0" w:line="240" w:lineRule="auto"/>
        <w:ind w:firstLine="720"/>
        <w:jc w:val="both"/>
        <w:rPr>
          <w:rFonts w:ascii="Times New Roman" w:hAnsi="Times New Roman"/>
        </w:rPr>
      </w:pPr>
      <w:proofErr w:type="gramStart"/>
      <w:r w:rsidRPr="008E6613">
        <w:rPr>
          <w:rFonts w:ascii="Times New Roman" w:hAnsi="Times New Roman"/>
          <w:b/>
          <w:color w:val="000000"/>
          <w:shd w:val="clear" w:color="auto" w:fill="FFFFFF"/>
        </w:rPr>
        <w:t>«</w:t>
      </w:r>
      <w:r w:rsidRPr="008E6613">
        <w:rPr>
          <w:rFonts w:ascii="Times New Roman" w:hAnsi="Times New Roman"/>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8E6613" w:rsidRPr="008E6613" w:rsidRDefault="008E6613" w:rsidP="008E6613">
      <w:pPr>
        <w:tabs>
          <w:tab w:val="left" w:pos="709"/>
        </w:tabs>
        <w:autoSpaceDE w:val="0"/>
        <w:autoSpaceDN w:val="0"/>
        <w:adjustRightInd w:val="0"/>
        <w:spacing w:after="0" w:line="240" w:lineRule="auto"/>
        <w:jc w:val="both"/>
        <w:rPr>
          <w:rFonts w:ascii="Times New Roman" w:hAnsi="Times New Roman"/>
          <w:b/>
          <w:color w:val="000000"/>
          <w:shd w:val="clear" w:color="auto" w:fill="FFFFFF"/>
        </w:rPr>
      </w:pPr>
      <w:r w:rsidRPr="008E6613">
        <w:rPr>
          <w:rFonts w:ascii="Times New Roman" w:hAnsi="Times New Roman"/>
          <w:b/>
          <w:color w:val="000000"/>
          <w:shd w:val="clear" w:color="auto" w:fill="FFFFFF"/>
        </w:rPr>
        <w:t xml:space="preserve">пункт 63.1) изложить в следующей редакции: </w:t>
      </w:r>
    </w:p>
    <w:p w:rsidR="008E6613" w:rsidRPr="008E6613" w:rsidRDefault="008E6613" w:rsidP="008E6613">
      <w:pPr>
        <w:spacing w:after="0" w:line="240" w:lineRule="auto"/>
        <w:ind w:firstLine="720"/>
        <w:jc w:val="both"/>
        <w:rPr>
          <w:rFonts w:ascii="Times New Roman" w:hAnsi="Times New Roman"/>
        </w:rPr>
      </w:pPr>
      <w:r w:rsidRPr="008E6613">
        <w:rPr>
          <w:rFonts w:ascii="Times New Roman" w:hAnsi="Times New Roman"/>
        </w:rPr>
        <w:t>«63.1) осуществление деятельности по обращению с животными без владельцев, обитающими на территории поселения</w:t>
      </w:r>
      <w:proofErr w:type="gramStart"/>
      <w:r w:rsidRPr="008E6613">
        <w:rPr>
          <w:rFonts w:ascii="Times New Roman" w:hAnsi="Times New Roman"/>
        </w:rPr>
        <w:t>;»</w:t>
      </w:r>
      <w:proofErr w:type="gramEnd"/>
      <w:r w:rsidRPr="008E6613">
        <w:rPr>
          <w:rFonts w:ascii="Times New Roman" w:hAnsi="Times New Roman"/>
        </w:rPr>
        <w:t>.</w:t>
      </w:r>
    </w:p>
    <w:p w:rsidR="008E6613" w:rsidRPr="008E6613" w:rsidRDefault="008E6613" w:rsidP="008E6613">
      <w:pPr>
        <w:spacing w:after="0" w:line="240" w:lineRule="auto"/>
        <w:ind w:firstLine="720"/>
        <w:jc w:val="both"/>
        <w:rPr>
          <w:rFonts w:ascii="Times New Roman" w:hAnsi="Times New Roman"/>
          <w:b/>
        </w:rPr>
      </w:pPr>
      <w:r w:rsidRPr="008E6613">
        <w:rPr>
          <w:rFonts w:ascii="Times New Roman" w:hAnsi="Times New Roman"/>
          <w:b/>
        </w:rPr>
        <w:t>Статья 33. Избирательная комиссия Пятилетского  сельсовета</w:t>
      </w:r>
    </w:p>
    <w:p w:rsidR="008E6613" w:rsidRPr="008E6613" w:rsidRDefault="008E6613" w:rsidP="008E6613">
      <w:pPr>
        <w:autoSpaceDE w:val="0"/>
        <w:autoSpaceDN w:val="0"/>
        <w:adjustRightInd w:val="0"/>
        <w:spacing w:after="0" w:line="240" w:lineRule="auto"/>
        <w:ind w:firstLine="708"/>
        <w:jc w:val="both"/>
        <w:rPr>
          <w:rFonts w:ascii="Times New Roman" w:hAnsi="Times New Roman"/>
        </w:rPr>
      </w:pPr>
      <w:r w:rsidRPr="008E6613">
        <w:rPr>
          <w:rFonts w:ascii="Times New Roman" w:hAnsi="Times New Roman"/>
        </w:rPr>
        <w:t>Часть 3, дополнить абзацем  следующего содержания:</w:t>
      </w:r>
    </w:p>
    <w:p w:rsidR="008E6613" w:rsidRPr="008E6613" w:rsidRDefault="008E6613" w:rsidP="008E6613">
      <w:pPr>
        <w:autoSpaceDE w:val="0"/>
        <w:autoSpaceDN w:val="0"/>
        <w:adjustRightInd w:val="0"/>
        <w:spacing w:after="0" w:line="240" w:lineRule="auto"/>
        <w:ind w:firstLine="720"/>
        <w:jc w:val="both"/>
        <w:rPr>
          <w:rFonts w:ascii="Times New Roman" w:hAnsi="Times New Roman"/>
        </w:rPr>
      </w:pPr>
      <w:r w:rsidRPr="008E6613">
        <w:rPr>
          <w:rFonts w:ascii="Times New Roman" w:hAnsi="Times New Roman"/>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E6613" w:rsidRPr="008E6613" w:rsidRDefault="008E6613" w:rsidP="008E6613">
      <w:pPr>
        <w:autoSpaceDE w:val="0"/>
        <w:autoSpaceDN w:val="0"/>
        <w:adjustRightInd w:val="0"/>
        <w:spacing w:after="0" w:line="240" w:lineRule="auto"/>
        <w:ind w:firstLine="720"/>
        <w:jc w:val="both"/>
        <w:rPr>
          <w:rFonts w:ascii="Times New Roman" w:hAnsi="Times New Roman"/>
        </w:rPr>
      </w:pPr>
      <w:r w:rsidRPr="008E6613">
        <w:rPr>
          <w:rFonts w:ascii="Times New Roman" w:hAnsi="Times New Roman"/>
        </w:rPr>
        <w:t xml:space="preserve"> В части 5  пункт в) изложить в следующей редакции:</w:t>
      </w:r>
    </w:p>
    <w:p w:rsidR="008E6613" w:rsidRDefault="008E6613" w:rsidP="008E6613">
      <w:pPr>
        <w:spacing w:after="0" w:line="240" w:lineRule="auto"/>
        <w:ind w:firstLine="720"/>
        <w:jc w:val="both"/>
        <w:rPr>
          <w:rFonts w:ascii="Times New Roman" w:hAnsi="Times New Roman"/>
        </w:rPr>
      </w:pPr>
      <w:r w:rsidRPr="008E6613">
        <w:rPr>
          <w:rFonts w:ascii="Times New Roman" w:hAnsi="Times New Roman"/>
        </w:rPr>
        <w:t>в) если полномочия территориальной избирательной комиссии возложены на избирательную комиссию Черепановского района, члены избирательной комиссии Пятилетского сельсовета назначаются на основе предложения избирательной комис</w:t>
      </w:r>
      <w:r w:rsidRPr="008E6613">
        <w:rPr>
          <w:rFonts w:ascii="Times New Roman" w:hAnsi="Times New Roman"/>
        </w:rPr>
        <w:t>сии Черепановского района.</w:t>
      </w:r>
    </w:p>
    <w:p w:rsidR="008E6613" w:rsidRDefault="008E6613" w:rsidP="008E6613">
      <w:pPr>
        <w:spacing w:after="0" w:line="240" w:lineRule="auto"/>
        <w:ind w:firstLine="720"/>
        <w:jc w:val="both"/>
        <w:rPr>
          <w:rFonts w:ascii="Times New Roman" w:hAnsi="Times New Roman"/>
        </w:rPr>
      </w:pPr>
    </w:p>
    <w:p w:rsidR="008E6613" w:rsidRPr="008E6613" w:rsidRDefault="008E6613" w:rsidP="008E6613">
      <w:pPr>
        <w:spacing w:after="0" w:line="240" w:lineRule="auto"/>
        <w:ind w:firstLine="720"/>
        <w:jc w:val="both"/>
        <w:rPr>
          <w:rFonts w:ascii="Times New Roman" w:hAnsi="Times New Roman"/>
        </w:rPr>
      </w:pPr>
    </w:p>
    <w:p w:rsidR="008E6613" w:rsidRDefault="008E6613" w:rsidP="008E6613">
      <w:pPr>
        <w:spacing w:after="0" w:line="240" w:lineRule="auto"/>
        <w:rPr>
          <w:rFonts w:ascii="Times New Roman" w:hAnsi="Times New Roman"/>
        </w:rPr>
      </w:pPr>
      <w:r w:rsidRPr="008E6613">
        <w:rPr>
          <w:rFonts w:ascii="Times New Roman" w:hAnsi="Times New Roman"/>
        </w:rPr>
        <w:t xml:space="preserve">Председатель публичных слушаний                                                  Гребенщиков В.В. </w:t>
      </w: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Default="008E6613" w:rsidP="008E6613">
      <w:pPr>
        <w:spacing w:after="0" w:line="240" w:lineRule="auto"/>
        <w:rPr>
          <w:rFonts w:ascii="Times New Roman" w:hAnsi="Times New Roman"/>
        </w:rPr>
      </w:pPr>
    </w:p>
    <w:p w:rsidR="008E6613" w:rsidRPr="008E6613" w:rsidRDefault="008E6613" w:rsidP="008E6613">
      <w:pPr>
        <w:spacing w:after="0" w:line="240" w:lineRule="auto"/>
        <w:rPr>
          <w:rFonts w:ascii="Times New Roman" w:hAnsi="Times New Roman"/>
        </w:rPr>
      </w:pPr>
    </w:p>
    <w:p w:rsidR="00183C4E" w:rsidRPr="00183C4E" w:rsidRDefault="00183C4E" w:rsidP="00183C4E">
      <w:pPr>
        <w:spacing w:after="0" w:line="240" w:lineRule="auto"/>
        <w:rPr>
          <w:rFonts w:ascii="Times New Roman" w:eastAsia="Times New Roman" w:hAnsi="Times New Roman"/>
          <w:sz w:val="24"/>
          <w:szCs w:val="24"/>
          <w:lang w:eastAsia="ru-RU"/>
        </w:rPr>
      </w:pPr>
    </w:p>
    <w:tbl>
      <w:tblPr>
        <w:tblpPr w:leftFromText="180" w:rightFromText="180" w:bottomFromText="200" w:vertAnchor="text" w:horzAnchor="margin" w:tblpY="185"/>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183C4E" w:rsidRPr="00AF57CB" w:rsidTr="00183C4E">
        <w:trPr>
          <w:trHeight w:val="907"/>
        </w:trPr>
        <w:tc>
          <w:tcPr>
            <w:tcW w:w="3105" w:type="dxa"/>
            <w:tcBorders>
              <w:top w:val="single" w:sz="4" w:space="0" w:color="auto"/>
              <w:left w:val="single" w:sz="4" w:space="0" w:color="auto"/>
              <w:bottom w:val="single" w:sz="4" w:space="0" w:color="auto"/>
              <w:right w:val="single" w:sz="4" w:space="0" w:color="auto"/>
            </w:tcBorders>
          </w:tcPr>
          <w:p w:rsidR="00183C4E" w:rsidRPr="00AF57CB" w:rsidRDefault="00183C4E" w:rsidP="00183C4E">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 xml:space="preserve">             Редакционный совет:</w:t>
            </w:r>
          </w:p>
          <w:p w:rsidR="00183C4E" w:rsidRPr="00AF57CB" w:rsidRDefault="00183C4E" w:rsidP="00183C4E">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Гребенщиков В.</w:t>
            </w:r>
            <w:proofErr w:type="gramStart"/>
            <w:r w:rsidRPr="00AF57CB">
              <w:rPr>
                <w:rFonts w:ascii="Times New Roman" w:hAnsi="Times New Roman"/>
                <w:sz w:val="20"/>
                <w:szCs w:val="20"/>
              </w:rPr>
              <w:t>В</w:t>
            </w:r>
            <w:proofErr w:type="gramEnd"/>
            <w:r w:rsidRPr="00AF57CB">
              <w:rPr>
                <w:rFonts w:ascii="Times New Roman" w:hAnsi="Times New Roman"/>
                <w:sz w:val="20"/>
                <w:szCs w:val="20"/>
              </w:rPr>
              <w:t xml:space="preserve"> </w:t>
            </w:r>
          </w:p>
          <w:p w:rsidR="00183C4E" w:rsidRPr="00AF57CB" w:rsidRDefault="00183C4E" w:rsidP="00183C4E">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Чупина Е.А</w:t>
            </w:r>
          </w:p>
          <w:p w:rsidR="00183C4E" w:rsidRPr="00AF57CB" w:rsidRDefault="00183C4E" w:rsidP="00183C4E">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Копенкина О.В.</w:t>
            </w:r>
          </w:p>
          <w:p w:rsidR="00183C4E" w:rsidRPr="00AF57CB" w:rsidRDefault="00183C4E" w:rsidP="00183C4E">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Гришина О.Ю.</w:t>
            </w:r>
          </w:p>
        </w:tc>
        <w:tc>
          <w:tcPr>
            <w:tcW w:w="5522" w:type="dxa"/>
            <w:tcBorders>
              <w:top w:val="single" w:sz="4" w:space="0" w:color="auto"/>
              <w:left w:val="single" w:sz="4" w:space="0" w:color="auto"/>
              <w:bottom w:val="single" w:sz="4" w:space="0" w:color="auto"/>
              <w:right w:val="single" w:sz="4" w:space="0" w:color="auto"/>
            </w:tcBorders>
          </w:tcPr>
          <w:p w:rsidR="00183C4E" w:rsidRPr="00AF57CB" w:rsidRDefault="00183C4E" w:rsidP="00183C4E">
            <w:pPr>
              <w:spacing w:after="0" w:line="240" w:lineRule="auto"/>
              <w:jc w:val="both"/>
              <w:rPr>
                <w:rFonts w:ascii="Times New Roman" w:hAnsi="Times New Roman"/>
                <w:sz w:val="20"/>
                <w:szCs w:val="20"/>
              </w:rPr>
            </w:pPr>
            <w:r w:rsidRPr="00AF57CB">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183C4E" w:rsidRPr="00AF57CB" w:rsidRDefault="00183C4E" w:rsidP="00183C4E">
            <w:pPr>
              <w:spacing w:after="0" w:line="240" w:lineRule="auto"/>
              <w:jc w:val="both"/>
              <w:rPr>
                <w:rFonts w:ascii="Times New Roman" w:hAnsi="Times New Roman"/>
                <w:sz w:val="20"/>
                <w:szCs w:val="20"/>
              </w:rPr>
            </w:pPr>
            <w:r w:rsidRPr="00AF57CB">
              <w:rPr>
                <w:rFonts w:ascii="Times New Roman" w:hAnsi="Times New Roman"/>
                <w:sz w:val="20"/>
                <w:szCs w:val="20"/>
              </w:rPr>
              <w:t xml:space="preserve">Пятилетка ул. Центральная 12 , </w:t>
            </w:r>
          </w:p>
          <w:p w:rsidR="00183C4E" w:rsidRPr="00AF57CB" w:rsidRDefault="00183C4E" w:rsidP="00183C4E">
            <w:pPr>
              <w:spacing w:after="0" w:line="240" w:lineRule="auto"/>
              <w:jc w:val="both"/>
              <w:rPr>
                <w:rFonts w:ascii="Times New Roman" w:hAnsi="Times New Roman"/>
                <w:sz w:val="20"/>
                <w:szCs w:val="20"/>
              </w:rPr>
            </w:pPr>
            <w:r w:rsidRPr="00AF57CB">
              <w:rPr>
                <w:rFonts w:ascii="Times New Roman" w:hAnsi="Times New Roman"/>
                <w:sz w:val="20"/>
                <w:szCs w:val="20"/>
              </w:rPr>
              <w:t>тел, факс 58-222</w:t>
            </w:r>
          </w:p>
        </w:tc>
        <w:tc>
          <w:tcPr>
            <w:tcW w:w="1687" w:type="dxa"/>
            <w:tcBorders>
              <w:top w:val="single" w:sz="4" w:space="0" w:color="auto"/>
              <w:left w:val="single" w:sz="4" w:space="0" w:color="auto"/>
              <w:bottom w:val="single" w:sz="4" w:space="0" w:color="auto"/>
              <w:right w:val="single" w:sz="4" w:space="0" w:color="auto"/>
            </w:tcBorders>
          </w:tcPr>
          <w:p w:rsidR="00183C4E" w:rsidRPr="00AF57CB" w:rsidRDefault="00183C4E" w:rsidP="00183C4E">
            <w:pPr>
              <w:spacing w:after="0" w:line="240" w:lineRule="auto"/>
              <w:jc w:val="both"/>
              <w:rPr>
                <w:rFonts w:ascii="Times New Roman" w:hAnsi="Times New Roman"/>
                <w:sz w:val="20"/>
                <w:szCs w:val="20"/>
              </w:rPr>
            </w:pPr>
            <w:r w:rsidRPr="00AF57CB">
              <w:rPr>
                <w:rFonts w:ascii="Times New Roman" w:hAnsi="Times New Roman"/>
                <w:sz w:val="20"/>
                <w:szCs w:val="20"/>
              </w:rPr>
              <w:t>Тираж 99 экземпляров</w:t>
            </w:r>
          </w:p>
          <w:p w:rsidR="00183C4E" w:rsidRPr="00AF57CB" w:rsidRDefault="00183C4E" w:rsidP="00183C4E">
            <w:pPr>
              <w:spacing w:after="0" w:line="240" w:lineRule="auto"/>
              <w:jc w:val="both"/>
              <w:rPr>
                <w:rFonts w:ascii="Times New Roman" w:hAnsi="Times New Roman"/>
                <w:sz w:val="20"/>
                <w:szCs w:val="20"/>
              </w:rPr>
            </w:pPr>
          </w:p>
          <w:p w:rsidR="00183C4E" w:rsidRPr="00AF57CB" w:rsidRDefault="00183C4E" w:rsidP="00183C4E">
            <w:pPr>
              <w:tabs>
                <w:tab w:val="left" w:pos="2145"/>
                <w:tab w:val="center" w:pos="7285"/>
              </w:tabs>
              <w:spacing w:after="0" w:line="240" w:lineRule="auto"/>
              <w:jc w:val="both"/>
              <w:rPr>
                <w:rFonts w:ascii="Times New Roman" w:hAnsi="Times New Roman"/>
                <w:sz w:val="20"/>
                <w:szCs w:val="20"/>
              </w:rPr>
            </w:pPr>
          </w:p>
          <w:p w:rsidR="00183C4E" w:rsidRPr="00AF57CB" w:rsidRDefault="00183C4E" w:rsidP="00183C4E">
            <w:pPr>
              <w:tabs>
                <w:tab w:val="left" w:pos="2145"/>
                <w:tab w:val="center" w:pos="7285"/>
              </w:tabs>
              <w:spacing w:after="0" w:line="240" w:lineRule="auto"/>
              <w:jc w:val="both"/>
              <w:rPr>
                <w:rFonts w:ascii="Times New Roman" w:hAnsi="Times New Roman"/>
                <w:sz w:val="20"/>
                <w:szCs w:val="20"/>
              </w:rPr>
            </w:pPr>
          </w:p>
          <w:p w:rsidR="00183C4E" w:rsidRPr="00AF57CB" w:rsidRDefault="00183C4E" w:rsidP="00183C4E">
            <w:pPr>
              <w:tabs>
                <w:tab w:val="left" w:pos="2145"/>
                <w:tab w:val="center" w:pos="7285"/>
              </w:tabs>
              <w:spacing w:after="0" w:line="240" w:lineRule="auto"/>
              <w:jc w:val="both"/>
              <w:rPr>
                <w:rFonts w:ascii="Times New Roman" w:hAnsi="Times New Roman"/>
                <w:sz w:val="20"/>
                <w:szCs w:val="20"/>
              </w:rPr>
            </w:pPr>
          </w:p>
        </w:tc>
      </w:tr>
    </w:tbl>
    <w:p w:rsidR="00183C4E" w:rsidRPr="00A0469F" w:rsidRDefault="00183C4E" w:rsidP="00B502C1">
      <w:pPr>
        <w:tabs>
          <w:tab w:val="left" w:pos="1515"/>
        </w:tabs>
        <w:spacing w:after="0" w:line="240" w:lineRule="auto"/>
        <w:rPr>
          <w:lang w:eastAsia="ar-SA"/>
        </w:rPr>
      </w:pPr>
    </w:p>
    <w:sectPr w:rsidR="00183C4E" w:rsidRPr="00A0469F" w:rsidSect="00B502C1">
      <w:footerReference w:type="default" r:id="rId25"/>
      <w:pgSz w:w="11906" w:h="16838"/>
      <w:pgMar w:top="851" w:right="567"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FB" w:rsidRDefault="00B135FB" w:rsidP="00523D35">
      <w:pPr>
        <w:spacing w:after="0" w:line="240" w:lineRule="auto"/>
      </w:pPr>
      <w:r>
        <w:separator/>
      </w:r>
    </w:p>
  </w:endnote>
  <w:endnote w:type="continuationSeparator" w:id="0">
    <w:p w:rsidR="00B135FB" w:rsidRDefault="00B135FB"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8E6613">
          <w:rPr>
            <w:noProof/>
          </w:rPr>
          <w:t>3</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FB" w:rsidRDefault="00B135FB" w:rsidP="00523D35">
      <w:pPr>
        <w:spacing w:after="0" w:line="240" w:lineRule="auto"/>
      </w:pPr>
      <w:r>
        <w:separator/>
      </w:r>
    </w:p>
  </w:footnote>
  <w:footnote w:type="continuationSeparator" w:id="0">
    <w:p w:rsidR="00B135FB" w:rsidRDefault="00B135FB"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77A6D"/>
    <w:rsid w:val="00183C4E"/>
    <w:rsid w:val="00224AB2"/>
    <w:rsid w:val="00226625"/>
    <w:rsid w:val="00280C79"/>
    <w:rsid w:val="002A3296"/>
    <w:rsid w:val="002A6A77"/>
    <w:rsid w:val="002F2BDA"/>
    <w:rsid w:val="00323D8B"/>
    <w:rsid w:val="003413D8"/>
    <w:rsid w:val="00362CCC"/>
    <w:rsid w:val="003C5162"/>
    <w:rsid w:val="003E3933"/>
    <w:rsid w:val="00407445"/>
    <w:rsid w:val="00414623"/>
    <w:rsid w:val="00431A26"/>
    <w:rsid w:val="004509FF"/>
    <w:rsid w:val="00462093"/>
    <w:rsid w:val="004C6177"/>
    <w:rsid w:val="005124B3"/>
    <w:rsid w:val="00523D35"/>
    <w:rsid w:val="005376E1"/>
    <w:rsid w:val="00623A4C"/>
    <w:rsid w:val="00634490"/>
    <w:rsid w:val="00634F9C"/>
    <w:rsid w:val="006548D2"/>
    <w:rsid w:val="007004B9"/>
    <w:rsid w:val="007817CB"/>
    <w:rsid w:val="007A013C"/>
    <w:rsid w:val="007C57AE"/>
    <w:rsid w:val="0081328E"/>
    <w:rsid w:val="00862831"/>
    <w:rsid w:val="00897917"/>
    <w:rsid w:val="008A5112"/>
    <w:rsid w:val="008E6613"/>
    <w:rsid w:val="008F7008"/>
    <w:rsid w:val="009125BA"/>
    <w:rsid w:val="0092003E"/>
    <w:rsid w:val="009746B8"/>
    <w:rsid w:val="00980B4E"/>
    <w:rsid w:val="009B6924"/>
    <w:rsid w:val="009C1D26"/>
    <w:rsid w:val="00A0469F"/>
    <w:rsid w:val="00A069C3"/>
    <w:rsid w:val="00A34E5F"/>
    <w:rsid w:val="00A823D0"/>
    <w:rsid w:val="00A841A9"/>
    <w:rsid w:val="00B045AB"/>
    <w:rsid w:val="00B135FB"/>
    <w:rsid w:val="00B502C1"/>
    <w:rsid w:val="00BD0A9D"/>
    <w:rsid w:val="00BD1619"/>
    <w:rsid w:val="00BE3610"/>
    <w:rsid w:val="00BE4ED6"/>
    <w:rsid w:val="00BF1152"/>
    <w:rsid w:val="00BF6BB2"/>
    <w:rsid w:val="00C56AF5"/>
    <w:rsid w:val="00C63AFB"/>
    <w:rsid w:val="00CC3631"/>
    <w:rsid w:val="00CC7DD8"/>
    <w:rsid w:val="00CD15E3"/>
    <w:rsid w:val="00D23328"/>
    <w:rsid w:val="00D37B01"/>
    <w:rsid w:val="00D8083F"/>
    <w:rsid w:val="00D83B1A"/>
    <w:rsid w:val="00DB3B44"/>
    <w:rsid w:val="00DC0CE5"/>
    <w:rsid w:val="00E0265D"/>
    <w:rsid w:val="00E1749C"/>
    <w:rsid w:val="00E51E21"/>
    <w:rsid w:val="00EB6A94"/>
    <w:rsid w:val="00EC3B16"/>
    <w:rsid w:val="00ED22C7"/>
    <w:rsid w:val="00F21420"/>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lata.gosuslugi.ru/" TargetMode="External"/><Relationship Id="rId18" Type="http://schemas.openxmlformats.org/officeDocument/2006/relationships/hyperlink" Target="https://www.gosuslugi.ru/help/faq/voprosy_po_oplate/24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rvice.nalog.ru/payment/payment-search.html" TargetMode="External"/><Relationship Id="rId7" Type="http://schemas.openxmlformats.org/officeDocument/2006/relationships/footnotes" Target="footnotes.xml"/><Relationship Id="rId12" Type="http://schemas.openxmlformats.org/officeDocument/2006/relationships/hyperlink" Target="http://kadastr.ru/site/Activities/consult.htm" TargetMode="External"/><Relationship Id="rId17" Type="http://schemas.openxmlformats.org/officeDocument/2006/relationships/hyperlink" Target="https://www.gosuslugi.ru/help/faq/voprosy_po_oplate/20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suslugi.ru/help/faq/voprosy_po_oplate/2400" TargetMode="External"/><Relationship Id="rId20" Type="http://schemas.openxmlformats.org/officeDocument/2006/relationships/hyperlink" Target="https://www.gosuslugi.ru/pay?u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eservices/" TargetMode="External"/><Relationship Id="rId24" Type="http://schemas.openxmlformats.org/officeDocument/2006/relationships/hyperlink" Target="consultantplus://offline/ref=647C3CBFC1FD5BB53C8770D56AB7DBB6AFB83AA15B22EDE3DBD5531509B59702A95A0527943EAEB5F5585F6DF3k8l8C" TargetMode="External"/><Relationship Id="rId5" Type="http://schemas.openxmlformats.org/officeDocument/2006/relationships/settings" Target="settings.xml"/><Relationship Id="rId15" Type="http://schemas.openxmlformats.org/officeDocument/2006/relationships/hyperlink" Target="https://www.gosuslugi.ru/help/faq/voprosy_po_oplate/2543" TargetMode="External"/><Relationship Id="rId23" Type="http://schemas.openxmlformats.org/officeDocument/2006/relationships/hyperlink" Target="consultantplus://offline/ref=8B036B5D7E2FD5C5AC852270A4CE6D3EE3AC5963990342B1EF6E07A26C7E956D4B75A79201194BFD3BCE87FFE1RAXED" TargetMode="External"/><Relationship Id="rId10" Type="http://schemas.openxmlformats.org/officeDocument/2006/relationships/hyperlink" Target="https://rosreestr.ru/site/" TargetMode="External"/><Relationship Id="rId19" Type="http://schemas.openxmlformats.org/officeDocument/2006/relationships/hyperlink" Target="https://www.gosuslugi.ru/pay?uin" TargetMode="External"/><Relationship Id="rId4" Type="http://schemas.microsoft.com/office/2007/relationships/stylesWithEffects" Target="stylesWithEffects.xml"/><Relationship Id="rId9" Type="http://schemas.openxmlformats.org/officeDocument/2006/relationships/hyperlink" Target="https://lk.rosreestr.ru/" TargetMode="External"/><Relationship Id="rId14" Type="http://schemas.openxmlformats.org/officeDocument/2006/relationships/hyperlink" Target="https://oplata.gosuslugi.ru/" TargetMode="External"/><Relationship Id="rId22" Type="http://schemas.openxmlformats.org/officeDocument/2006/relationships/hyperlink" Target="http://ecologynsk.ru/consumer-documents"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F205-DE7D-4523-AF6F-A3108908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2019-04-05T06:59:00Z</cp:lastPrinted>
  <dcterms:created xsi:type="dcterms:W3CDTF">2019-02-27T04:16:00Z</dcterms:created>
  <dcterms:modified xsi:type="dcterms:W3CDTF">2019-04-05T07:00:00Z</dcterms:modified>
</cp:coreProperties>
</file>