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4E" w:rsidRPr="00F21420" w:rsidRDefault="00980B4E" w:rsidP="00980B4E">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380A1A">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311C9C" w:rsidRDefault="00980B4E" w:rsidP="00980B4E">
      <w:pPr>
        <w:spacing w:after="0" w:line="240" w:lineRule="auto"/>
        <w:rPr>
          <w:rFonts w:ascii="Times New Roman" w:hAnsi="Times New Roman"/>
        </w:rPr>
      </w:pPr>
      <w:r>
        <w:rPr>
          <w:rFonts w:ascii="Times New Roman" w:hAnsi="Times New Roman"/>
        </w:rPr>
        <w:t xml:space="preserve">                                                        </w:t>
      </w:r>
    </w:p>
    <w:p w:rsidR="00980B4E" w:rsidRPr="006611A0" w:rsidRDefault="00311C9C" w:rsidP="00980B4E">
      <w:pPr>
        <w:spacing w:after="0" w:line="240" w:lineRule="auto"/>
        <w:rPr>
          <w:rFonts w:ascii="Times New Roman" w:hAnsi="Times New Roman"/>
          <w:b/>
        </w:rPr>
      </w:pPr>
      <w:r>
        <w:rPr>
          <w:rFonts w:ascii="Times New Roman" w:hAnsi="Times New Roman"/>
        </w:rPr>
        <w:t xml:space="preserve">                                                         </w:t>
      </w:r>
      <w:r w:rsidR="00980B4E" w:rsidRPr="006611A0">
        <w:rPr>
          <w:rFonts w:ascii="Times New Roman" w:hAnsi="Times New Roman"/>
          <w:b/>
        </w:rPr>
        <w:t>Газета  официальных документов  администрации  и</w:t>
      </w:r>
    </w:p>
    <w:p w:rsidR="00980B4E" w:rsidRDefault="00980B4E" w:rsidP="00980B4E">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311C9C">
        <w:rPr>
          <w:rFonts w:ascii="Times New Roman" w:hAnsi="Times New Roman"/>
          <w:b/>
          <w:u w:val="single"/>
        </w:rPr>
        <w:t xml:space="preserve"> </w:t>
      </w:r>
      <w:r w:rsidR="00380A1A">
        <w:rPr>
          <w:rFonts w:ascii="Times New Roman" w:hAnsi="Times New Roman"/>
          <w:b/>
          <w:u w:val="single"/>
        </w:rPr>
        <w:t>10</w:t>
      </w:r>
      <w:r>
        <w:rPr>
          <w:rFonts w:ascii="Times New Roman" w:hAnsi="Times New Roman"/>
          <w:b/>
          <w:u w:val="single"/>
        </w:rPr>
        <w:t xml:space="preserve"> </w:t>
      </w:r>
      <w:r w:rsidR="00C828ED">
        <w:rPr>
          <w:rFonts w:ascii="Times New Roman" w:hAnsi="Times New Roman"/>
        </w:rPr>
        <w:t xml:space="preserve">от </w:t>
      </w:r>
      <w:r w:rsidR="00380A1A">
        <w:rPr>
          <w:rFonts w:ascii="Times New Roman" w:hAnsi="Times New Roman"/>
        </w:rPr>
        <w:t>31</w:t>
      </w:r>
      <w:r w:rsidR="00E37B04">
        <w:rPr>
          <w:rFonts w:ascii="Times New Roman" w:hAnsi="Times New Roman"/>
        </w:rPr>
        <w:t xml:space="preserve"> </w:t>
      </w:r>
      <w:r w:rsidR="00380A1A">
        <w:rPr>
          <w:rFonts w:ascii="Times New Roman" w:hAnsi="Times New Roman"/>
        </w:rPr>
        <w:t>я</w:t>
      </w:r>
      <w:r w:rsidR="00E37B04">
        <w:rPr>
          <w:rFonts w:ascii="Times New Roman" w:hAnsi="Times New Roman"/>
        </w:rPr>
        <w:t xml:space="preserve">нваря 2019 </w:t>
      </w:r>
      <w:r>
        <w:rPr>
          <w:rFonts w:ascii="Times New Roman" w:hAnsi="Times New Roman"/>
        </w:rPr>
        <w:t xml:space="preserve"> г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980B4E" w:rsidRDefault="00980B4E" w:rsidP="00980B4E">
      <w:pPr>
        <w:spacing w:after="0" w:line="240" w:lineRule="auto"/>
        <w:rPr>
          <w:rFonts w:ascii="Times New Roman" w:hAnsi="Times New Roman"/>
          <w:sz w:val="20"/>
          <w:szCs w:val="20"/>
        </w:rPr>
      </w:pPr>
    </w:p>
    <w:p w:rsidR="00380A1A" w:rsidRPr="00380A1A" w:rsidRDefault="00380A1A" w:rsidP="00380A1A">
      <w:pPr>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АДМИНИСТРАЦИЯ  ПЯТИЛЕТСКОГО  СЕЛЬСОВЕТА</w:t>
      </w:r>
    </w:p>
    <w:p w:rsidR="00380A1A" w:rsidRPr="00380A1A" w:rsidRDefault="00380A1A" w:rsidP="00380A1A">
      <w:pPr>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 xml:space="preserve">ЧЕРЕПАНОВСКОГО РАЙОНА </w:t>
      </w:r>
    </w:p>
    <w:p w:rsidR="00380A1A" w:rsidRPr="00380A1A" w:rsidRDefault="00380A1A" w:rsidP="00380A1A">
      <w:pPr>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НОВОСИБИРСКОЙ ОБЛАСТИ</w:t>
      </w:r>
    </w:p>
    <w:p w:rsidR="00380A1A" w:rsidRPr="00380A1A" w:rsidRDefault="00380A1A" w:rsidP="00380A1A">
      <w:pPr>
        <w:spacing w:after="0" w:line="240" w:lineRule="auto"/>
        <w:jc w:val="center"/>
        <w:rPr>
          <w:rFonts w:ascii="Times New Roman" w:eastAsia="Times New Roman" w:hAnsi="Times New Roman"/>
          <w:b/>
          <w:sz w:val="24"/>
          <w:szCs w:val="24"/>
          <w:lang w:eastAsia="ru-RU"/>
        </w:rPr>
      </w:pPr>
    </w:p>
    <w:p w:rsidR="00380A1A" w:rsidRPr="00380A1A" w:rsidRDefault="00380A1A" w:rsidP="00380A1A">
      <w:pPr>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ПОСТАНОВЛЕНИЕ</w:t>
      </w:r>
    </w:p>
    <w:p w:rsidR="00380A1A" w:rsidRPr="00380A1A" w:rsidRDefault="00380A1A" w:rsidP="00380A1A">
      <w:pPr>
        <w:spacing w:after="0" w:line="240" w:lineRule="auto"/>
        <w:jc w:val="center"/>
        <w:rPr>
          <w:rFonts w:ascii="Times New Roman" w:eastAsia="Times New Roman" w:hAnsi="Times New Roman"/>
          <w:b/>
          <w:sz w:val="24"/>
          <w:szCs w:val="24"/>
          <w:lang w:eastAsia="ru-RU"/>
        </w:rPr>
      </w:pP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от 31.01.2019  № 13 </w:t>
      </w:r>
    </w:p>
    <w:p w:rsidR="00380A1A" w:rsidRPr="00380A1A" w:rsidRDefault="00380A1A" w:rsidP="00380A1A">
      <w:pPr>
        <w:spacing w:after="0" w:line="240" w:lineRule="auto"/>
        <w:jc w:val="center"/>
        <w:rPr>
          <w:rFonts w:ascii="Times New Roman" w:eastAsia="Times New Roman" w:hAnsi="Times New Roman"/>
          <w:sz w:val="24"/>
          <w:szCs w:val="24"/>
          <w:lang w:eastAsia="ru-RU"/>
        </w:rPr>
      </w:pP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 стоимости услуг и требованиях к качеству предоставляемых услуг по гарантированному перечню услуг по погребению на 2019 год</w:t>
      </w:r>
    </w:p>
    <w:p w:rsidR="00380A1A" w:rsidRPr="00380A1A" w:rsidRDefault="00380A1A" w:rsidP="00380A1A">
      <w:pPr>
        <w:spacing w:after="0" w:line="240" w:lineRule="auto"/>
        <w:jc w:val="center"/>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ab/>
        <w:t xml:space="preserve"> В соответствии с Федеральным законом РФ от 06.10.2003 № 131-ФЗ «Об общих принципах организации местного самоуправления в Российской Федерации», Федеральным законом РФ от 12.01.1996 года № 8-ФЗ «О погребении и похоронном деле», и руководствуясь Уставом Пятилетского сельсовета Черепановского района Новосибирской области, администрация Пятилетского сельсовета Черепановского района Новосибирской области</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ПОСТАНОВЛЯЕТ:</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ab/>
        <w:t>1.</w:t>
      </w:r>
      <w:r w:rsidRPr="00380A1A">
        <w:rPr>
          <w:rFonts w:ascii="Times New Roman" w:eastAsia="Times New Roman" w:hAnsi="Times New Roman"/>
          <w:sz w:val="24"/>
          <w:szCs w:val="24"/>
          <w:lang w:eastAsia="ru-RU"/>
        </w:rPr>
        <w:tab/>
        <w:t>Утвердить стоимость услуг, предоставляемых согласно гарантированному перечню услуг по погребению на территории Пятилетского сельсовета Черепановского района Новосибирской области   на 2019 год (приложение №1).</w:t>
      </w:r>
    </w:p>
    <w:p w:rsidR="00380A1A" w:rsidRPr="00380A1A" w:rsidRDefault="00380A1A" w:rsidP="00380A1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w:t>
      </w:r>
      <w:r w:rsidRPr="00380A1A">
        <w:rPr>
          <w:rFonts w:ascii="Times New Roman" w:eastAsia="Times New Roman" w:hAnsi="Times New Roman"/>
          <w:sz w:val="24"/>
          <w:szCs w:val="24"/>
          <w:lang w:eastAsia="ru-RU"/>
        </w:rPr>
        <w:tab/>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Пятилетского сельсовета Черепановского района Новосибирской области   на 2019 год (приложение №2).</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ab/>
        <w:t>3.</w:t>
      </w:r>
      <w:r w:rsidRPr="00380A1A">
        <w:rPr>
          <w:rFonts w:ascii="Times New Roman" w:eastAsia="Times New Roman" w:hAnsi="Times New Roman"/>
          <w:sz w:val="24"/>
          <w:szCs w:val="24"/>
          <w:lang w:eastAsia="ru-RU"/>
        </w:rPr>
        <w:tab/>
        <w:t>Установить требования к качеству предоставляемых услуг по гарантированному перечню услуг по погребению (приложение №3).</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ab/>
        <w:t>4.</w:t>
      </w:r>
      <w:r w:rsidRPr="00380A1A">
        <w:rPr>
          <w:rFonts w:ascii="Times New Roman" w:eastAsia="Times New Roman" w:hAnsi="Times New Roman"/>
          <w:sz w:val="24"/>
          <w:szCs w:val="24"/>
          <w:lang w:eastAsia="ru-RU"/>
        </w:rPr>
        <w:tab/>
        <w:t>Постановление опубликовать в газете «Сельские вести».</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ab/>
        <w:t>5.</w:t>
      </w:r>
      <w:r w:rsidRPr="00380A1A">
        <w:rPr>
          <w:rFonts w:ascii="Times New Roman" w:eastAsia="Times New Roman" w:hAnsi="Times New Roman"/>
          <w:sz w:val="24"/>
          <w:szCs w:val="24"/>
          <w:lang w:eastAsia="ru-RU"/>
        </w:rPr>
        <w:tab/>
        <w:t xml:space="preserve">Настоящее постановление вступает в силу с 01.02.2019 года. </w:t>
      </w: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Глава Пятилетского сельсовета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Черепановского района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Новосибирской области                                                                          В.Н. Кононов</w:t>
      </w:r>
    </w:p>
    <w:p w:rsidR="00380A1A" w:rsidRPr="00380A1A" w:rsidRDefault="00380A1A" w:rsidP="00380A1A">
      <w:pPr>
        <w:spacing w:after="0" w:line="240" w:lineRule="auto"/>
        <w:jc w:val="right"/>
        <w:rPr>
          <w:rFonts w:ascii="Times New Roman" w:eastAsia="Times New Roman" w:hAnsi="Times New Roman"/>
          <w:sz w:val="24"/>
          <w:szCs w:val="24"/>
          <w:lang w:eastAsia="ru-RU"/>
        </w:rPr>
      </w:pP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  1</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79"/>
        <w:gridCol w:w="3379"/>
        <w:gridCol w:w="3379"/>
      </w:tblGrid>
      <w:tr w:rsidR="00380A1A" w:rsidRPr="00380A1A" w:rsidTr="00380A1A">
        <w:tc>
          <w:tcPr>
            <w:tcW w:w="3379" w:type="dxa"/>
            <w:tcBorders>
              <w:top w:val="single" w:sz="4" w:space="0" w:color="FFFFFF"/>
              <w:left w:val="single" w:sz="4" w:space="0" w:color="FFFFFF"/>
              <w:bottom w:val="single" w:sz="4" w:space="0" w:color="FFFFFF"/>
              <w:right w:val="single" w:sz="4" w:space="0" w:color="FFFFFF"/>
            </w:tcBorders>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Согласовано: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Филиал № 24 Государственного </w:t>
            </w:r>
            <w:proofErr w:type="gramStart"/>
            <w:r w:rsidRPr="00380A1A">
              <w:rPr>
                <w:rFonts w:ascii="Times New Roman" w:eastAsia="Times New Roman" w:hAnsi="Times New Roman"/>
                <w:sz w:val="24"/>
                <w:szCs w:val="24"/>
                <w:lang w:eastAsia="ru-RU"/>
              </w:rPr>
              <w:t>Учреждения-Новосибирского</w:t>
            </w:r>
            <w:proofErr w:type="gramEnd"/>
            <w:r w:rsidRPr="00380A1A">
              <w:rPr>
                <w:rFonts w:ascii="Times New Roman" w:eastAsia="Times New Roman" w:hAnsi="Times New Roman"/>
                <w:sz w:val="24"/>
                <w:szCs w:val="24"/>
                <w:lang w:eastAsia="ru-RU"/>
              </w:rPr>
              <w:t xml:space="preserve"> Регионального отделения фонда социального страхования Российской Федерации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_______________ А.Д. </w:t>
            </w:r>
            <w:proofErr w:type="spellStart"/>
            <w:r w:rsidRPr="00380A1A">
              <w:rPr>
                <w:rFonts w:ascii="Times New Roman" w:eastAsia="Times New Roman" w:hAnsi="Times New Roman"/>
                <w:sz w:val="24"/>
                <w:szCs w:val="24"/>
                <w:lang w:eastAsia="ru-RU"/>
              </w:rPr>
              <w:t>Ламерт</w:t>
            </w:r>
            <w:proofErr w:type="spell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 ______________ 2019 г. </w:t>
            </w:r>
          </w:p>
        </w:tc>
        <w:tc>
          <w:tcPr>
            <w:tcW w:w="3379" w:type="dxa"/>
            <w:tcBorders>
              <w:top w:val="single" w:sz="4" w:space="0" w:color="FFFFFF"/>
              <w:left w:val="single" w:sz="4" w:space="0" w:color="FFFFFF"/>
              <w:bottom w:val="single" w:sz="4" w:space="0" w:color="FFFFFF"/>
              <w:right w:val="single" w:sz="4" w:space="0" w:color="FFFFFF"/>
            </w:tcBorders>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Согласовано: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Начальник УПФР в г. </w:t>
            </w:r>
            <w:proofErr w:type="spellStart"/>
            <w:r w:rsidRPr="00380A1A">
              <w:rPr>
                <w:rFonts w:ascii="Times New Roman" w:eastAsia="Times New Roman" w:hAnsi="Times New Roman"/>
                <w:sz w:val="24"/>
                <w:szCs w:val="24"/>
                <w:lang w:eastAsia="ru-RU"/>
              </w:rPr>
              <w:t>Искитиме</w:t>
            </w:r>
            <w:proofErr w:type="spellEnd"/>
            <w:r w:rsidRPr="00380A1A">
              <w:rPr>
                <w:rFonts w:ascii="Times New Roman" w:eastAsia="Times New Roman" w:hAnsi="Times New Roman"/>
                <w:sz w:val="24"/>
                <w:szCs w:val="24"/>
                <w:lang w:eastAsia="ru-RU"/>
              </w:rPr>
              <w:t xml:space="preserve"> Новосибирской области (</w:t>
            </w:r>
            <w:proofErr w:type="gramStart"/>
            <w:r w:rsidRPr="00380A1A">
              <w:rPr>
                <w:rFonts w:ascii="Times New Roman" w:eastAsia="Times New Roman" w:hAnsi="Times New Roman"/>
                <w:sz w:val="24"/>
                <w:szCs w:val="24"/>
                <w:lang w:eastAsia="ru-RU"/>
              </w:rPr>
              <w:t>межрайонное</w:t>
            </w:r>
            <w:proofErr w:type="gramEnd"/>
            <w:r w:rsidRPr="00380A1A">
              <w:rPr>
                <w:rFonts w:ascii="Times New Roman" w:eastAsia="Times New Roman" w:hAnsi="Times New Roman"/>
                <w:sz w:val="24"/>
                <w:szCs w:val="24"/>
                <w:lang w:eastAsia="ru-RU"/>
              </w:rPr>
              <w:t xml:space="preserve">)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_____________ Е.Ю. Фирсова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«____» ____________ 2019 г.</w:t>
            </w:r>
          </w:p>
        </w:tc>
        <w:tc>
          <w:tcPr>
            <w:tcW w:w="3379" w:type="dxa"/>
            <w:tcBorders>
              <w:top w:val="single" w:sz="4" w:space="0" w:color="FFFFFF"/>
              <w:left w:val="single" w:sz="4" w:space="0" w:color="FFFFFF"/>
              <w:bottom w:val="single" w:sz="4" w:space="0" w:color="FFFFFF"/>
              <w:right w:val="single" w:sz="4" w:space="0" w:color="FFFFFF"/>
            </w:tcBorders>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Согласовано:</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Руководитель департамента по тарифам</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Новосибирской области</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____________ </w:t>
            </w:r>
            <w:proofErr w:type="spellStart"/>
            <w:r w:rsidRPr="00380A1A">
              <w:rPr>
                <w:rFonts w:ascii="Times New Roman" w:eastAsia="Times New Roman" w:hAnsi="Times New Roman"/>
                <w:sz w:val="24"/>
                <w:szCs w:val="24"/>
                <w:lang w:eastAsia="ru-RU"/>
              </w:rPr>
              <w:t>Г.Р.Асмодьяров</w:t>
            </w:r>
            <w:proofErr w:type="spell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«______»_____________2019  </w:t>
            </w:r>
          </w:p>
        </w:tc>
      </w:tr>
    </w:tbl>
    <w:p w:rsidR="00380A1A" w:rsidRPr="00380A1A" w:rsidRDefault="00380A1A" w:rsidP="00380A1A">
      <w:pPr>
        <w:spacing w:after="0" w:line="240" w:lineRule="auto"/>
        <w:jc w:val="right"/>
        <w:rPr>
          <w:rFonts w:ascii="Times New Roman" w:eastAsia="Times New Roman" w:hAnsi="Times New Roman"/>
          <w:sz w:val="24"/>
          <w:szCs w:val="24"/>
          <w:lang w:eastAsia="ru-RU"/>
        </w:rPr>
      </w:pPr>
    </w:p>
    <w:p w:rsidR="00380A1A" w:rsidRPr="00380A1A" w:rsidRDefault="00380A1A" w:rsidP="00380A1A">
      <w:pPr>
        <w:widowControl w:val="0"/>
        <w:autoSpaceDE w:val="0"/>
        <w:autoSpaceDN w:val="0"/>
        <w:spacing w:after="0" w:line="240" w:lineRule="auto"/>
        <w:jc w:val="center"/>
        <w:rPr>
          <w:rFonts w:ascii="Times New Roman" w:eastAsia="Times New Roman" w:hAnsi="Times New Roman"/>
          <w:sz w:val="24"/>
          <w:szCs w:val="24"/>
          <w:lang w:eastAsia="ru-RU"/>
        </w:rPr>
      </w:pPr>
    </w:p>
    <w:p w:rsidR="00380A1A" w:rsidRPr="00380A1A" w:rsidRDefault="00380A1A" w:rsidP="00380A1A">
      <w:pPr>
        <w:widowControl w:val="0"/>
        <w:autoSpaceDE w:val="0"/>
        <w:autoSpaceDN w:val="0"/>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СТОИМОСТЬ</w:t>
      </w:r>
    </w:p>
    <w:p w:rsidR="00380A1A" w:rsidRPr="00380A1A" w:rsidRDefault="00380A1A" w:rsidP="00380A1A">
      <w:pPr>
        <w:widowControl w:val="0"/>
        <w:autoSpaceDE w:val="0"/>
        <w:autoSpaceDN w:val="0"/>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УСЛУГ, ПРЕДОСТАВЛЯЕМЫХ СОГЛАСНО</w:t>
      </w:r>
    </w:p>
    <w:p w:rsidR="00380A1A" w:rsidRPr="00380A1A" w:rsidRDefault="00380A1A" w:rsidP="00380A1A">
      <w:pPr>
        <w:widowControl w:val="0"/>
        <w:autoSpaceDE w:val="0"/>
        <w:autoSpaceDN w:val="0"/>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ГАРАНТИРОВАННОМУ ПЕРЕЧНЮ УСЛУГ ПО ПОГРЕБЕНИЮ НА ТЕРРИТОРИИ ПЯТИЛЕТСКОГО СЕЛЬСОВЕТА ЧЕРЕПАНОВСКОГО РАЙОНА НОВОСИБИРСКОЙ ОБЛАСТИ  на 2019 год</w:t>
      </w:r>
    </w:p>
    <w:p w:rsidR="00380A1A" w:rsidRPr="00380A1A" w:rsidRDefault="00380A1A" w:rsidP="00380A1A">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160" w:type="dxa"/>
        <w:tblInd w:w="108" w:type="dxa"/>
        <w:tblLook w:val="04A0" w:firstRow="1" w:lastRow="0" w:firstColumn="1" w:lastColumn="0" w:noHBand="0" w:noVBand="1"/>
      </w:tblPr>
      <w:tblGrid>
        <w:gridCol w:w="281"/>
        <w:gridCol w:w="291"/>
        <w:gridCol w:w="8196"/>
        <w:gridCol w:w="392"/>
      </w:tblGrid>
      <w:tr w:rsidR="00380A1A" w:rsidRPr="00380A1A" w:rsidTr="00380A1A">
        <w:trPr>
          <w:trHeight w:val="122"/>
        </w:trPr>
        <w:tc>
          <w:tcPr>
            <w:tcW w:w="418"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690"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4559" w:type="dxa"/>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3493" w:type="dxa"/>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r>
      <w:tr w:rsidR="00380A1A" w:rsidRPr="00380A1A" w:rsidTr="00380A1A">
        <w:trPr>
          <w:trHeight w:val="15"/>
        </w:trPr>
        <w:tc>
          <w:tcPr>
            <w:tcW w:w="418"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690" w:type="dxa"/>
            <w:vAlign w:val="center"/>
            <w:hideMark/>
          </w:tcPr>
          <w:p w:rsidR="00380A1A" w:rsidRPr="00380A1A" w:rsidRDefault="00380A1A" w:rsidP="00380A1A">
            <w:pPr>
              <w:spacing w:after="0" w:line="240" w:lineRule="auto"/>
              <w:ind w:firstLineChars="200" w:firstLine="480"/>
              <w:jc w:val="right"/>
              <w:rPr>
                <w:rFonts w:ascii="Times New Roman" w:eastAsia="Times New Roman" w:hAnsi="Times New Roman"/>
                <w:sz w:val="24"/>
                <w:szCs w:val="24"/>
                <w:lang w:eastAsia="ru-RU"/>
              </w:rPr>
            </w:pPr>
            <w:r w:rsidRPr="00380A1A">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754CE9C6" wp14:editId="22B14CCA">
                  <wp:simplePos x="0" y="0"/>
                  <wp:positionH relativeFrom="column">
                    <wp:posOffset>0</wp:posOffset>
                  </wp:positionH>
                  <wp:positionV relativeFrom="paragraph">
                    <wp:posOffset>0</wp:posOffset>
                  </wp:positionV>
                  <wp:extent cx="323850" cy="342900"/>
                  <wp:effectExtent l="0" t="0" r="0" b="0"/>
                  <wp:wrapNone/>
                  <wp:docPr id="1" name="UNFREEZE_PANES" descr="update_org.png" hidden="1"/>
                  <wp:cNvGraphicFramePr/>
                  <a:graphic xmlns:a="http://schemas.openxmlformats.org/drawingml/2006/main">
                    <a:graphicData uri="http://schemas.openxmlformats.org/drawingml/2006/picture">
                      <pic:pic xmlns:pic="http://schemas.openxmlformats.org/drawingml/2006/picture">
                        <pic:nvPicPr>
                          <pic:cNvPr id="75422" name="UNFREEZE_PANES" descr="update_org.png" hidden="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9" w:type="dxa"/>
            <w:vAlign w:val="center"/>
            <w:hideMark/>
          </w:tcPr>
          <w:p w:rsidR="00380A1A" w:rsidRPr="00380A1A" w:rsidRDefault="00380A1A" w:rsidP="00380A1A">
            <w:pPr>
              <w:spacing w:after="0" w:line="240" w:lineRule="auto"/>
              <w:ind w:firstLineChars="200" w:firstLine="480"/>
              <w:jc w:val="right"/>
              <w:rPr>
                <w:rFonts w:ascii="Times New Roman" w:eastAsia="Times New Roman" w:hAnsi="Times New Roman"/>
                <w:sz w:val="24"/>
                <w:szCs w:val="24"/>
                <w:lang w:eastAsia="ru-RU"/>
              </w:rPr>
            </w:pPr>
            <w:r w:rsidRPr="00380A1A">
              <w:rPr>
                <w:rFonts w:ascii="Times New Roman" w:eastAsia="Times New Roman" w:hAnsi="Times New Roman"/>
                <w:noProof/>
                <w:sz w:val="24"/>
                <w:szCs w:val="24"/>
                <w:lang w:eastAsia="ru-RU"/>
              </w:rPr>
              <w:drawing>
                <wp:anchor distT="0" distB="0" distL="114300" distR="114300" simplePos="0" relativeHeight="251660288" behindDoc="0" locked="0" layoutInCell="1" allowOverlap="1" wp14:anchorId="06DBACFD" wp14:editId="348823F4">
                  <wp:simplePos x="0" y="0"/>
                  <wp:positionH relativeFrom="column">
                    <wp:posOffset>0</wp:posOffset>
                  </wp:positionH>
                  <wp:positionV relativeFrom="paragraph">
                    <wp:posOffset>0</wp:posOffset>
                  </wp:positionV>
                  <wp:extent cx="1857375" cy="333375"/>
                  <wp:effectExtent l="0" t="0" r="9525" b="9525"/>
                  <wp:wrapNone/>
                  <wp:docPr id="2" name="FREEZE_PANES" descr="update_org.png" hidden="1"/>
                  <wp:cNvGraphicFramePr/>
                  <a:graphic xmlns:a="http://schemas.openxmlformats.org/drawingml/2006/main">
                    <a:graphicData uri="http://schemas.openxmlformats.org/drawingml/2006/picture">
                      <pic:pic xmlns:pic="http://schemas.openxmlformats.org/drawingml/2006/picture">
                        <pic:nvPicPr>
                          <pic:cNvPr id="75423" name="FREEZE_PANES" descr="update_org.png" hidden="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493" w:type="dxa"/>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r>
      <w:tr w:rsidR="00380A1A" w:rsidRPr="00380A1A" w:rsidTr="00380A1A">
        <w:trPr>
          <w:trHeight w:val="15"/>
        </w:trPr>
        <w:tc>
          <w:tcPr>
            <w:tcW w:w="418"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690" w:type="dxa"/>
            <w:vAlign w:val="center"/>
          </w:tcPr>
          <w:p w:rsidR="00380A1A" w:rsidRPr="00380A1A" w:rsidRDefault="00380A1A" w:rsidP="00380A1A">
            <w:pPr>
              <w:spacing w:after="0" w:line="240" w:lineRule="auto"/>
              <w:ind w:firstLineChars="200" w:firstLine="480"/>
              <w:jc w:val="right"/>
              <w:rPr>
                <w:rFonts w:ascii="Times New Roman" w:eastAsia="Times New Roman" w:hAnsi="Times New Roman"/>
                <w:sz w:val="24"/>
                <w:szCs w:val="24"/>
                <w:lang w:eastAsia="ru-RU"/>
              </w:rPr>
            </w:pPr>
          </w:p>
        </w:tc>
        <w:tc>
          <w:tcPr>
            <w:tcW w:w="4559" w:type="dxa"/>
            <w:vAlign w:val="center"/>
            <w:hideMark/>
          </w:tcPr>
          <w:tbl>
            <w:tblPr>
              <w:tblW w:w="7980" w:type="dxa"/>
              <w:tblLook w:val="04A0" w:firstRow="1" w:lastRow="0" w:firstColumn="1" w:lastColumn="0" w:noHBand="0" w:noVBand="1"/>
            </w:tblPr>
            <w:tblGrid>
              <w:gridCol w:w="620"/>
              <w:gridCol w:w="4160"/>
              <w:gridCol w:w="3200"/>
            </w:tblGrid>
            <w:tr w:rsidR="00380A1A" w:rsidRPr="00380A1A">
              <w:trPr>
                <w:trHeight w:val="16"/>
              </w:trPr>
              <w:tc>
                <w:tcPr>
                  <w:tcW w:w="620" w:type="dxa"/>
                  <w:vAlign w:val="center"/>
                  <w:hideMark/>
                </w:tcPr>
                <w:p w:rsidR="00380A1A" w:rsidRPr="00380A1A" w:rsidRDefault="00380A1A" w:rsidP="00380A1A">
                  <w:pPr>
                    <w:spacing w:after="0" w:line="240" w:lineRule="auto"/>
                    <w:ind w:firstLineChars="200" w:firstLine="480"/>
                    <w:jc w:val="right"/>
                    <w:rPr>
                      <w:rFonts w:ascii="Times New Roman" w:eastAsia="Times New Roman" w:hAnsi="Times New Roman"/>
                      <w:sz w:val="24"/>
                      <w:szCs w:val="24"/>
                      <w:lang w:eastAsia="ru-RU"/>
                    </w:rPr>
                  </w:pPr>
                  <w:r w:rsidRPr="00380A1A">
                    <w:rPr>
                      <w:rFonts w:ascii="Times New Roman" w:eastAsia="Times New Roman" w:hAnsi="Times New Roman"/>
                      <w:noProof/>
                      <w:sz w:val="24"/>
                      <w:szCs w:val="24"/>
                      <w:lang w:eastAsia="ru-RU"/>
                    </w:rPr>
                    <w:drawing>
                      <wp:anchor distT="0" distB="0" distL="114300" distR="114300" simplePos="0" relativeHeight="251661312" behindDoc="0" locked="0" layoutInCell="1" allowOverlap="1" wp14:anchorId="3842836A" wp14:editId="6AB85D9C">
                        <wp:simplePos x="0" y="0"/>
                        <wp:positionH relativeFrom="column">
                          <wp:posOffset>0</wp:posOffset>
                        </wp:positionH>
                        <wp:positionV relativeFrom="paragraph">
                          <wp:posOffset>0</wp:posOffset>
                        </wp:positionV>
                        <wp:extent cx="309880" cy="334010"/>
                        <wp:effectExtent l="0" t="0" r="0" b="8890"/>
                        <wp:wrapNone/>
                        <wp:docPr id="3" name="Рисунок 3" descr="update_org.png" hidden="1"/>
                        <wp:cNvGraphicFramePr/>
                        <a:graphic xmlns:a="http://schemas.openxmlformats.org/drawingml/2006/main">
                          <a:graphicData uri="http://schemas.openxmlformats.org/drawingml/2006/picture">
                            <pic:pic xmlns:pic="http://schemas.openxmlformats.org/drawingml/2006/picture">
                              <pic:nvPicPr>
                                <pic:cNvPr id="75470" name="UNFREEZE_PANES" descr="update_org.png" hidden="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01" cy="33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60" w:type="dxa"/>
                  <w:vAlign w:val="center"/>
                  <w:hideMark/>
                </w:tcPr>
                <w:p w:rsidR="00380A1A" w:rsidRPr="00380A1A" w:rsidRDefault="00380A1A" w:rsidP="00380A1A">
                  <w:pPr>
                    <w:spacing w:after="0" w:line="240" w:lineRule="auto"/>
                    <w:ind w:firstLineChars="200" w:firstLine="480"/>
                    <w:jc w:val="right"/>
                    <w:rPr>
                      <w:rFonts w:ascii="Times New Roman" w:eastAsia="Times New Roman" w:hAnsi="Times New Roman"/>
                      <w:sz w:val="24"/>
                      <w:szCs w:val="24"/>
                      <w:lang w:eastAsia="ru-RU"/>
                    </w:rPr>
                  </w:pPr>
                  <w:r w:rsidRPr="00380A1A">
                    <w:rPr>
                      <w:rFonts w:ascii="Times New Roman" w:eastAsia="Times New Roman" w:hAnsi="Times New Roman"/>
                      <w:noProof/>
                      <w:sz w:val="24"/>
                      <w:szCs w:val="24"/>
                      <w:lang w:eastAsia="ru-RU"/>
                    </w:rPr>
                    <w:drawing>
                      <wp:anchor distT="0" distB="0" distL="114300" distR="114300" simplePos="0" relativeHeight="251662336" behindDoc="0" locked="0" layoutInCell="1" allowOverlap="1" wp14:anchorId="3DEC1D49" wp14:editId="262C5DC7">
                        <wp:simplePos x="0" y="0"/>
                        <wp:positionH relativeFrom="column">
                          <wp:posOffset>0</wp:posOffset>
                        </wp:positionH>
                        <wp:positionV relativeFrom="paragraph">
                          <wp:posOffset>0</wp:posOffset>
                        </wp:positionV>
                        <wp:extent cx="1772920" cy="325755"/>
                        <wp:effectExtent l="0" t="0" r="0" b="0"/>
                        <wp:wrapNone/>
                        <wp:docPr id="4" name="Рисунок 4" descr="update_org.png" hidden="1"/>
                        <wp:cNvGraphicFramePr/>
                        <a:graphic xmlns:a="http://schemas.openxmlformats.org/drawingml/2006/main">
                          <a:graphicData uri="http://schemas.openxmlformats.org/drawingml/2006/picture">
                            <pic:pic xmlns:pic="http://schemas.openxmlformats.org/drawingml/2006/picture">
                              <pic:nvPicPr>
                                <pic:cNvPr id="75471" name="FREEZE_PANES" descr="update_org.png" hidden="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3141" cy="32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200" w:type="dxa"/>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r>
            <w:tr w:rsidR="00380A1A" w:rsidRPr="00380A1A">
              <w:trPr>
                <w:trHeight w:val="16"/>
              </w:trPr>
              <w:tc>
                <w:tcPr>
                  <w:tcW w:w="620"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4160"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3200"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trPr>
                <w:trHeight w:val="736"/>
              </w:trPr>
              <w:tc>
                <w:tcPr>
                  <w:tcW w:w="6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п</w:t>
                  </w:r>
                  <w:proofErr w:type="gramEnd"/>
                  <w:r w:rsidRPr="00380A1A">
                    <w:rPr>
                      <w:rFonts w:ascii="Times New Roman" w:eastAsia="Times New Roman" w:hAnsi="Times New Roman"/>
                      <w:sz w:val="24"/>
                      <w:szCs w:val="24"/>
                      <w:lang w:eastAsia="ru-RU"/>
                    </w:rPr>
                    <w:t>/п</w:t>
                  </w:r>
                </w:p>
              </w:tc>
              <w:tc>
                <w:tcPr>
                  <w:tcW w:w="41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Наименование услуги</w:t>
                  </w:r>
                </w:p>
              </w:tc>
              <w:tc>
                <w:tcPr>
                  <w:tcW w:w="3200" w:type="dxa"/>
                  <w:tcBorders>
                    <w:top w:val="single" w:sz="4" w:space="0" w:color="BCBCBC"/>
                    <w:left w:val="nil"/>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Стоимость услуг по погребению</w:t>
                  </w:r>
                </w:p>
              </w:tc>
            </w:tr>
            <w:tr w:rsidR="00380A1A" w:rsidRPr="00380A1A">
              <w:trPr>
                <w:trHeight w:val="317"/>
              </w:trPr>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3200" w:type="dxa"/>
                  <w:vMerge w:val="restart"/>
                  <w:tcBorders>
                    <w:top w:val="nil"/>
                    <w:left w:val="single" w:sz="4" w:space="0" w:color="BCBCBC"/>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путем предания тела (останков) умершего земле (налогом на добавленную стоимость не облагается), рублей</w:t>
                  </w:r>
                </w:p>
              </w:tc>
            </w:tr>
            <w:tr w:rsidR="00380A1A" w:rsidRPr="00380A1A">
              <w:trPr>
                <w:trHeight w:val="677"/>
              </w:trPr>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0" w:type="auto"/>
                  <w:vMerge/>
                  <w:tcBorders>
                    <w:top w:val="nil"/>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r>
            <w:tr w:rsidR="00380A1A" w:rsidRPr="00380A1A">
              <w:trPr>
                <w:trHeight w:val="32"/>
              </w:trPr>
              <w:tc>
                <w:tcPr>
                  <w:tcW w:w="620" w:type="dxa"/>
                  <w:tcBorders>
                    <w:top w:val="nil"/>
                    <w:left w:val="single" w:sz="4" w:space="0" w:color="BCBCBC"/>
                    <w:bottom w:val="single" w:sz="4" w:space="0" w:color="BCBCBC"/>
                    <w:right w:val="nil"/>
                  </w:tcBorders>
                  <w:shd w:val="thinReverseDiagStripe" w:color="B7E4FF" w:fill="FFFFFF"/>
                  <w:noWrap/>
                  <w:vAlign w:val="center"/>
                  <w:hideMark/>
                </w:tcPr>
                <w:p w:rsidR="00380A1A" w:rsidRPr="00380A1A" w:rsidRDefault="00380A1A" w:rsidP="00380A1A">
                  <w:pPr>
                    <w:spacing w:after="0" w:line="240" w:lineRule="auto"/>
                    <w:ind w:firstLineChars="100" w:firstLine="240"/>
                    <w:rPr>
                      <w:rFonts w:ascii="Times New Roman" w:eastAsia="Times New Roman" w:hAnsi="Times New Roman"/>
                      <w:color w:val="FFFFFF"/>
                      <w:sz w:val="24"/>
                      <w:szCs w:val="24"/>
                      <w:lang w:eastAsia="ru-RU"/>
                    </w:rPr>
                  </w:pPr>
                  <w:r w:rsidRPr="00380A1A">
                    <w:rPr>
                      <w:rFonts w:ascii="Times New Roman" w:eastAsia="Times New Roman" w:hAnsi="Times New Roman"/>
                      <w:color w:val="FFFFFF"/>
                      <w:sz w:val="24"/>
                      <w:szCs w:val="24"/>
                      <w:lang w:eastAsia="ru-RU"/>
                    </w:rPr>
                    <w:t>0</w:t>
                  </w:r>
                </w:p>
              </w:tc>
              <w:tc>
                <w:tcPr>
                  <w:tcW w:w="4160" w:type="dxa"/>
                  <w:tcBorders>
                    <w:top w:val="nil"/>
                    <w:left w:val="nil"/>
                    <w:bottom w:val="single" w:sz="4" w:space="0" w:color="BCBCBC"/>
                    <w:right w:val="nil"/>
                  </w:tcBorders>
                  <w:shd w:val="thinReverseDiagStripe" w:color="B7E4FF" w:fill="FFFFFF"/>
                  <w:noWrap/>
                  <w:vAlign w:val="center"/>
                  <w:hideMark/>
                </w:tcPr>
                <w:p w:rsidR="00380A1A" w:rsidRPr="00380A1A" w:rsidRDefault="00380A1A" w:rsidP="00380A1A">
                  <w:pPr>
                    <w:spacing w:after="0" w:line="240" w:lineRule="auto"/>
                    <w:ind w:firstLineChars="100" w:firstLine="240"/>
                    <w:rPr>
                      <w:rFonts w:ascii="Times New Roman" w:eastAsia="Times New Roman" w:hAnsi="Times New Roman"/>
                      <w:color w:val="000080"/>
                      <w:sz w:val="24"/>
                      <w:szCs w:val="24"/>
                      <w:lang w:eastAsia="ru-RU"/>
                    </w:rPr>
                  </w:pPr>
                  <w:r w:rsidRPr="00380A1A">
                    <w:rPr>
                      <w:rFonts w:ascii="Times New Roman" w:eastAsia="Times New Roman" w:hAnsi="Times New Roman"/>
                      <w:color w:val="000080"/>
                      <w:sz w:val="24"/>
                      <w:szCs w:val="24"/>
                      <w:lang w:eastAsia="ru-RU"/>
                    </w:rPr>
                    <w:t> </w:t>
                  </w:r>
                </w:p>
              </w:tc>
              <w:tc>
                <w:tcPr>
                  <w:tcW w:w="3200" w:type="dxa"/>
                  <w:tcBorders>
                    <w:top w:val="nil"/>
                    <w:left w:val="nil"/>
                    <w:bottom w:val="single" w:sz="4" w:space="0" w:color="BCBCBC"/>
                    <w:right w:val="nil"/>
                  </w:tcBorders>
                  <w:shd w:val="thinReverseDiagStripe" w:color="B7E4FF" w:fill="FFFFFF"/>
                  <w:noWrap/>
                  <w:vAlign w:val="center"/>
                  <w:hideMark/>
                </w:tcPr>
                <w:p w:rsidR="00380A1A" w:rsidRPr="00380A1A" w:rsidRDefault="00380A1A" w:rsidP="00380A1A">
                  <w:pPr>
                    <w:spacing w:after="0" w:line="240" w:lineRule="auto"/>
                    <w:ind w:firstLineChars="100" w:firstLine="240"/>
                    <w:rPr>
                      <w:rFonts w:ascii="Times New Roman" w:eastAsia="Times New Roman" w:hAnsi="Times New Roman"/>
                      <w:color w:val="000080"/>
                      <w:sz w:val="24"/>
                      <w:szCs w:val="24"/>
                      <w:lang w:eastAsia="ru-RU"/>
                    </w:rPr>
                  </w:pPr>
                  <w:r w:rsidRPr="00380A1A">
                    <w:rPr>
                      <w:rFonts w:ascii="Times New Roman" w:eastAsia="Times New Roman" w:hAnsi="Times New Roman"/>
                      <w:color w:val="000080"/>
                      <w:sz w:val="24"/>
                      <w:szCs w:val="24"/>
                      <w:lang w:eastAsia="ru-RU"/>
                    </w:rPr>
                    <w:t> </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Оформление документов, необходимых для погребения</w:t>
                  </w:r>
                </w:p>
              </w:tc>
              <w:tc>
                <w:tcPr>
                  <w:tcW w:w="3200"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0,00</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Предоставление и доставка гроба и других предметов, необходимых для погребения</w:t>
                  </w:r>
                </w:p>
              </w:tc>
              <w:tc>
                <w:tcPr>
                  <w:tcW w:w="3200"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2204,09</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3</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Перевозка тела (останков) умершего на кладбище (в крематорий)</w:t>
                  </w:r>
                </w:p>
              </w:tc>
              <w:tc>
                <w:tcPr>
                  <w:tcW w:w="3200"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1543,80</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4</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Погребение, в том числе:</w:t>
                  </w:r>
                </w:p>
              </w:tc>
              <w:tc>
                <w:tcPr>
                  <w:tcW w:w="3200"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3387,87</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4.1</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ind w:firstLineChars="100" w:firstLine="240"/>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Стоимость рытья стандартной могилы</w:t>
                  </w:r>
                </w:p>
              </w:tc>
              <w:tc>
                <w:tcPr>
                  <w:tcW w:w="3200"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2515,21</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4.2</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ind w:firstLineChars="100" w:firstLine="240"/>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Кремация с последующей выдачей урны с прахом</w:t>
                  </w:r>
                </w:p>
              </w:tc>
              <w:tc>
                <w:tcPr>
                  <w:tcW w:w="320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trPr>
                <w:trHeight w:val="451"/>
              </w:trPr>
              <w:tc>
                <w:tcPr>
                  <w:tcW w:w="620"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5</w:t>
                  </w:r>
                </w:p>
              </w:tc>
              <w:tc>
                <w:tcPr>
                  <w:tcW w:w="4160"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Всего</w:t>
                  </w:r>
                </w:p>
              </w:tc>
              <w:tc>
                <w:tcPr>
                  <w:tcW w:w="3200"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7135,76</w:t>
                  </w:r>
                </w:p>
              </w:tc>
            </w:tr>
          </w:tbl>
          <w:p w:rsidR="00380A1A" w:rsidRPr="00380A1A" w:rsidRDefault="00380A1A" w:rsidP="00380A1A">
            <w:pPr>
              <w:spacing w:after="0" w:line="240" w:lineRule="auto"/>
              <w:ind w:firstLineChars="200" w:firstLine="480"/>
              <w:jc w:val="right"/>
              <w:rPr>
                <w:rFonts w:ascii="Times New Roman" w:eastAsia="Times New Roman" w:hAnsi="Times New Roman"/>
                <w:sz w:val="24"/>
                <w:szCs w:val="24"/>
                <w:lang w:eastAsia="ru-RU"/>
              </w:rPr>
            </w:pPr>
          </w:p>
        </w:tc>
        <w:tc>
          <w:tcPr>
            <w:tcW w:w="3493" w:type="dxa"/>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r>
      <w:tr w:rsidR="00380A1A" w:rsidRPr="00380A1A" w:rsidTr="00380A1A">
        <w:trPr>
          <w:trHeight w:val="15"/>
        </w:trPr>
        <w:tc>
          <w:tcPr>
            <w:tcW w:w="418"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690" w:type="dxa"/>
            <w:shd w:val="clear" w:color="auto" w:fill="FFFFFF"/>
            <w:vAlign w:val="center"/>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4559" w:type="dxa"/>
            <w:shd w:val="clear" w:color="auto" w:fill="FFFFFF"/>
            <w:vAlign w:val="center"/>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3493"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rsidTr="00380A1A">
        <w:trPr>
          <w:trHeight w:val="15"/>
        </w:trPr>
        <w:tc>
          <w:tcPr>
            <w:tcW w:w="418"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690"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4559"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3493"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bl>
    <w:p w:rsidR="00380A1A" w:rsidRPr="00380A1A" w:rsidRDefault="00380A1A" w:rsidP="00380A1A">
      <w:pPr>
        <w:widowControl w:val="0"/>
        <w:autoSpaceDE w:val="0"/>
        <w:autoSpaceDN w:val="0"/>
        <w:spacing w:after="0" w:line="240" w:lineRule="auto"/>
        <w:rPr>
          <w:rFonts w:ascii="Times New Roman" w:eastAsia="Times New Roman" w:hAnsi="Times New Roman"/>
          <w:b/>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bookmarkStart w:id="0" w:name="Par100"/>
      <w:bookmarkEnd w:id="0"/>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Глава Пятилетского  сельсовета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Черепановского района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Новосибирской области                                                                                                  В.Н. Кононов</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Default="00380A1A" w:rsidP="00380A1A">
      <w:pPr>
        <w:spacing w:after="0" w:line="240" w:lineRule="auto"/>
        <w:jc w:val="right"/>
        <w:rPr>
          <w:rFonts w:ascii="Times New Roman" w:eastAsia="Times New Roman" w:hAnsi="Times New Roman"/>
          <w:sz w:val="24"/>
          <w:szCs w:val="24"/>
          <w:lang w:eastAsia="ru-RU"/>
        </w:rPr>
      </w:pP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1.п.2</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КАЛЬКУЛЯЦИЯ</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услуги по предоставлению и доставке гроба и других предметов,</w:t>
      </w:r>
    </w:p>
    <w:p w:rsidR="00380A1A" w:rsidRPr="00380A1A" w:rsidRDefault="00380A1A" w:rsidP="00380A1A">
      <w:pPr>
        <w:spacing w:after="0" w:line="240" w:lineRule="auto"/>
        <w:jc w:val="center"/>
        <w:rPr>
          <w:rFonts w:ascii="Times New Roman" w:eastAsia="Times New Roman" w:hAnsi="Times New Roman"/>
          <w:sz w:val="24"/>
          <w:szCs w:val="24"/>
          <w:lang w:eastAsia="ru-RU"/>
        </w:rPr>
      </w:pPr>
      <w:proofErr w:type="gramStart"/>
      <w:r w:rsidRPr="00380A1A">
        <w:rPr>
          <w:rFonts w:ascii="Times New Roman" w:eastAsia="Times New Roman" w:hAnsi="Times New Roman"/>
          <w:sz w:val="24"/>
          <w:szCs w:val="24"/>
          <w:lang w:eastAsia="ru-RU"/>
        </w:rPr>
        <w:t>необходимых</w:t>
      </w:r>
      <w:proofErr w:type="gramEnd"/>
      <w:r w:rsidRPr="00380A1A">
        <w:rPr>
          <w:rFonts w:ascii="Times New Roman" w:eastAsia="Times New Roman" w:hAnsi="Times New Roman"/>
          <w:sz w:val="24"/>
          <w:szCs w:val="24"/>
          <w:lang w:eastAsia="ru-RU"/>
        </w:rPr>
        <w:t xml:space="preserve"> для погребения на 2019 год</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см.п.3.1.3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numPr>
          <w:ilvl w:val="0"/>
          <w:numId w:val="2"/>
        </w:numPr>
        <w:spacing w:after="0" w:line="240" w:lineRule="auto"/>
        <w:rPr>
          <w:rFonts w:ascii="Times New Roman" w:eastAsia="Times New Roman" w:hAnsi="Times New Roman"/>
          <w:sz w:val="24"/>
          <w:szCs w:val="24"/>
          <w:u w:val="single"/>
          <w:lang w:eastAsia="ru-RU"/>
        </w:rPr>
      </w:pPr>
      <w:r w:rsidRPr="00380A1A">
        <w:rPr>
          <w:rFonts w:ascii="Times New Roman" w:eastAsia="Times New Roman" w:hAnsi="Times New Roman"/>
          <w:sz w:val="24"/>
          <w:szCs w:val="24"/>
          <w:u w:val="single"/>
          <w:lang w:eastAsia="ru-RU"/>
        </w:rPr>
        <w:t xml:space="preserve">Ритуальные принадлежности </w:t>
      </w:r>
      <w:r w:rsidRPr="00380A1A">
        <w:rPr>
          <w:rFonts w:ascii="Times New Roman" w:eastAsia="Times New Roman" w:hAnsi="Times New Roman"/>
          <w:sz w:val="24"/>
          <w:szCs w:val="24"/>
          <w:u w:val="single"/>
          <w:vertAlign w:val="superscript"/>
          <w:lang w:eastAsia="ru-RU"/>
        </w:rPr>
        <w:t>(1)</w:t>
      </w:r>
      <w:r w:rsidRPr="00380A1A">
        <w:rPr>
          <w:rFonts w:ascii="Times New Roman" w:eastAsia="Times New Roman" w:hAnsi="Times New Roman"/>
          <w:sz w:val="24"/>
          <w:szCs w:val="24"/>
          <w:u w:val="single"/>
          <w:lang w:eastAsia="ru-RU"/>
        </w:rPr>
        <w:t>:</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гроб с  внутренней и наружной обивкой   </w:t>
      </w:r>
      <w:proofErr w:type="gramStart"/>
      <w:r w:rsidRPr="00380A1A">
        <w:rPr>
          <w:rFonts w:ascii="Times New Roman" w:eastAsia="Times New Roman" w:hAnsi="Times New Roman"/>
          <w:sz w:val="24"/>
          <w:szCs w:val="24"/>
          <w:lang w:eastAsia="ru-RU"/>
        </w:rPr>
        <w:t>х/б</w:t>
      </w:r>
      <w:proofErr w:type="gramEnd"/>
      <w:r w:rsidRPr="00380A1A">
        <w:rPr>
          <w:rFonts w:ascii="Times New Roman" w:eastAsia="Times New Roman" w:hAnsi="Times New Roman"/>
          <w:sz w:val="24"/>
          <w:szCs w:val="24"/>
          <w:lang w:eastAsia="ru-RU"/>
        </w:rPr>
        <w:t xml:space="preserve"> тканью              1100,00 руб.</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подушка                                                                                    100,63 руб.</w:t>
      </w:r>
    </w:p>
    <w:p w:rsidR="00380A1A" w:rsidRPr="00380A1A" w:rsidRDefault="00380A1A" w:rsidP="00380A1A">
      <w:pPr>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покрывало                                                                                 218,75 руб.</w:t>
      </w:r>
    </w:p>
    <w:p w:rsidR="00380A1A" w:rsidRPr="00380A1A" w:rsidRDefault="00380A1A" w:rsidP="00380A1A">
      <w:pPr>
        <w:tabs>
          <w:tab w:val="left" w:pos="7380"/>
        </w:tabs>
        <w:spacing w:after="0" w:line="240" w:lineRule="auto"/>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Всего:                                                                                      1419,38</w:t>
      </w:r>
      <w:r w:rsidRPr="00380A1A">
        <w:rPr>
          <w:rFonts w:ascii="Times New Roman" w:eastAsia="Times New Roman" w:hAnsi="Times New Roman"/>
          <w:b/>
          <w:sz w:val="24"/>
          <w:szCs w:val="24"/>
          <w:lang w:eastAsia="ru-RU"/>
        </w:rPr>
        <w:t xml:space="preserve">  руб.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2.  </w:t>
      </w:r>
      <w:r w:rsidRPr="00380A1A">
        <w:rPr>
          <w:rFonts w:ascii="Times New Roman" w:eastAsia="Times New Roman" w:hAnsi="Times New Roman"/>
          <w:sz w:val="24"/>
          <w:szCs w:val="24"/>
          <w:u w:val="single"/>
          <w:lang w:eastAsia="ru-RU"/>
        </w:rPr>
        <w:t>Доставка гроба</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Трудозатраты: 1,25чел</w:t>
      </w:r>
      <w:proofErr w:type="gramStart"/>
      <w:r w:rsidRPr="00380A1A">
        <w:rPr>
          <w:rFonts w:ascii="Times New Roman" w:eastAsia="Times New Roman" w:hAnsi="Times New Roman"/>
          <w:sz w:val="24"/>
          <w:szCs w:val="24"/>
          <w:lang w:eastAsia="ru-RU"/>
        </w:rPr>
        <w:t>.ч</w:t>
      </w:r>
      <w:proofErr w:type="gramEnd"/>
      <w:r w:rsidRPr="00380A1A">
        <w:rPr>
          <w:rFonts w:ascii="Times New Roman" w:eastAsia="Times New Roman" w:hAnsi="Times New Roman"/>
          <w:sz w:val="24"/>
          <w:szCs w:val="24"/>
          <w:lang w:eastAsia="ru-RU"/>
        </w:rPr>
        <w:t xml:space="preserve">ас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14100,00:166*1,25                                                  106,17 руб.</w:t>
      </w:r>
    </w:p>
    <w:p w:rsidR="00380A1A" w:rsidRPr="00380A1A" w:rsidRDefault="00380A1A" w:rsidP="00380A1A">
      <w:pPr>
        <w:tabs>
          <w:tab w:val="left" w:pos="756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32,06 руб.</w:t>
      </w:r>
    </w:p>
    <w:p w:rsidR="00380A1A" w:rsidRPr="00380A1A" w:rsidRDefault="00380A1A" w:rsidP="00380A1A">
      <w:pPr>
        <w:tabs>
          <w:tab w:val="left" w:pos="7200"/>
          <w:tab w:val="left" w:pos="7380"/>
          <w:tab w:val="left" w:pos="756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15%                                                  10,20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1695,65 руб.</w:t>
      </w:r>
    </w:p>
    <w:p w:rsidR="00380A1A" w:rsidRPr="00380A1A" w:rsidRDefault="00380A1A" w:rsidP="00380A1A">
      <w:pPr>
        <w:tabs>
          <w:tab w:val="left" w:pos="7380"/>
        </w:tabs>
        <w:spacing w:after="0" w:line="36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 xml:space="preserve">               Цена с учетом рентабельности                                          1710,92</w:t>
      </w:r>
      <w:r w:rsidRPr="00380A1A">
        <w:rPr>
          <w:rFonts w:ascii="Times New Roman" w:eastAsia="Times New Roman" w:hAnsi="Times New Roman"/>
          <w:b/>
          <w:sz w:val="24"/>
          <w:szCs w:val="24"/>
          <w:lang w:eastAsia="ru-RU"/>
        </w:rPr>
        <w:t xml:space="preserve">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Стоимость транспортных услуг                                                      </w:t>
      </w:r>
    </w:p>
    <w:p w:rsidR="00380A1A" w:rsidRPr="00380A1A" w:rsidRDefault="00380A1A" w:rsidP="00380A1A">
      <w:pPr>
        <w:tabs>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 xml:space="preserve">                 690,00руб * 0,9ч                                                               </w:t>
      </w:r>
      <w:r w:rsidRPr="00380A1A">
        <w:rPr>
          <w:rFonts w:ascii="Times New Roman" w:eastAsia="Times New Roman" w:hAnsi="Times New Roman"/>
          <w:b/>
          <w:sz w:val="24"/>
          <w:szCs w:val="24"/>
          <w:lang w:eastAsia="ru-RU"/>
        </w:rPr>
        <w:t>621,00 руб.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tabs>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 xml:space="preserve">Итого:                                                                                              2204,09 руб. </w:t>
      </w: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1.п.3</w:t>
      </w:r>
    </w:p>
    <w:p w:rsidR="00380A1A" w:rsidRPr="00380A1A" w:rsidRDefault="00380A1A" w:rsidP="00380A1A">
      <w:pPr>
        <w:spacing w:after="0" w:line="240" w:lineRule="auto"/>
        <w:jc w:val="center"/>
        <w:rPr>
          <w:rFonts w:ascii="Times New Roman" w:eastAsia="Times New Roman" w:hAnsi="Times New Roman"/>
          <w:sz w:val="24"/>
          <w:szCs w:val="24"/>
          <w:lang w:eastAsia="ru-RU"/>
        </w:rPr>
      </w:pP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Калькуляция</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на услуги по перевозке тела умершего на кладбище</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2019 год</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см.п.3.1.4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5 чел/час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(подъехать к дому (моргу), вынести гроб с телом, установить на</w:t>
      </w:r>
      <w:proofErr w:type="gram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катафалк,  перевозка на кладбище)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Зарплата 14100,00:166*5,0                                                       424,70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Отчисления 30,2%                                                                     128,26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Общехозяйственные 15%                                                         53,12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Себестоимость                                                                           606,08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Цена с учетом рентабельности                                                646,80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Стоимость транспортных услуг</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690</w:t>
      </w:r>
      <w:r w:rsidRPr="00380A1A">
        <w:rPr>
          <w:rFonts w:ascii="Times New Roman" w:eastAsia="Times New Roman" w:hAnsi="Times New Roman"/>
          <w:sz w:val="24"/>
          <w:szCs w:val="24"/>
          <w:vertAlign w:val="superscript"/>
          <w:lang w:eastAsia="ru-RU"/>
        </w:rPr>
        <w:t xml:space="preserve">(1) </w:t>
      </w:r>
      <w:r w:rsidRPr="00380A1A">
        <w:rPr>
          <w:rFonts w:ascii="Times New Roman" w:eastAsia="Times New Roman" w:hAnsi="Times New Roman"/>
          <w:sz w:val="24"/>
          <w:szCs w:val="24"/>
          <w:lang w:eastAsia="ru-RU"/>
        </w:rPr>
        <w:t xml:space="preserve">руб.*1,3ч                                                         897,00 руб. </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Итого</w:t>
      </w:r>
      <w:r w:rsidRPr="00380A1A">
        <w:rPr>
          <w:rFonts w:ascii="Times New Roman" w:eastAsia="Times New Roman" w:hAnsi="Times New Roman"/>
          <w:b/>
          <w:sz w:val="24"/>
          <w:szCs w:val="24"/>
          <w:lang w:eastAsia="ru-RU"/>
        </w:rPr>
        <w:t>:                                                                                       1543,80 руб.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vertAlign w:val="superscript"/>
          <w:lang w:eastAsia="ru-RU"/>
        </w:rPr>
        <w:t xml:space="preserve">(1) – </w:t>
      </w:r>
      <w:r w:rsidRPr="00380A1A">
        <w:rPr>
          <w:rFonts w:ascii="Times New Roman" w:eastAsia="Times New Roman" w:hAnsi="Times New Roman"/>
          <w:sz w:val="24"/>
          <w:szCs w:val="24"/>
          <w:lang w:eastAsia="ru-RU"/>
        </w:rPr>
        <w:t>стоимость 1 часа автотранспорт</w:t>
      </w:r>
      <w:proofErr w:type="gramStart"/>
      <w:r w:rsidRPr="00380A1A">
        <w:rPr>
          <w:rFonts w:ascii="Times New Roman" w:eastAsia="Times New Roman" w:hAnsi="Times New Roman"/>
          <w:sz w:val="24"/>
          <w:szCs w:val="24"/>
          <w:lang w:eastAsia="ru-RU"/>
        </w:rPr>
        <w:t>а  ООО</w:t>
      </w:r>
      <w:proofErr w:type="gramEnd"/>
      <w:r w:rsidRPr="00380A1A">
        <w:rPr>
          <w:rFonts w:ascii="Times New Roman" w:eastAsia="Times New Roman" w:hAnsi="Times New Roman"/>
          <w:sz w:val="24"/>
          <w:szCs w:val="24"/>
          <w:lang w:eastAsia="ru-RU"/>
        </w:rPr>
        <w:t xml:space="preserve"> «</w:t>
      </w:r>
      <w:proofErr w:type="spellStart"/>
      <w:r w:rsidRPr="00380A1A">
        <w:rPr>
          <w:rFonts w:ascii="Times New Roman" w:eastAsia="Times New Roman" w:hAnsi="Times New Roman"/>
          <w:sz w:val="24"/>
          <w:szCs w:val="24"/>
          <w:lang w:eastAsia="ru-RU"/>
        </w:rPr>
        <w:t>Гасилина</w:t>
      </w:r>
      <w:proofErr w:type="spellEnd"/>
      <w:r w:rsidRPr="00380A1A">
        <w:rPr>
          <w:rFonts w:ascii="Times New Roman" w:eastAsia="Times New Roman" w:hAnsi="Times New Roman"/>
          <w:sz w:val="24"/>
          <w:szCs w:val="24"/>
          <w:lang w:eastAsia="ru-RU"/>
        </w:rPr>
        <w:t xml:space="preserve"> Т.Ю.»</w:t>
      </w: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1.п.4</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КАЛЬКУЛЯЦИЯ</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услуги по погребению</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2019 год</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см.п.3.3.4, 3.3.6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numPr>
          <w:ilvl w:val="0"/>
          <w:numId w:val="3"/>
        </w:numPr>
        <w:spacing w:after="0" w:line="240" w:lineRule="auto"/>
        <w:rPr>
          <w:rFonts w:ascii="Times New Roman" w:eastAsia="Times New Roman" w:hAnsi="Times New Roman"/>
          <w:sz w:val="24"/>
          <w:szCs w:val="24"/>
          <w:u w:val="single"/>
          <w:lang w:eastAsia="ru-RU"/>
        </w:rPr>
      </w:pPr>
      <w:r w:rsidRPr="00380A1A">
        <w:rPr>
          <w:rFonts w:ascii="Times New Roman" w:eastAsia="Times New Roman" w:hAnsi="Times New Roman"/>
          <w:sz w:val="24"/>
          <w:szCs w:val="24"/>
          <w:u w:val="single"/>
          <w:lang w:eastAsia="ru-RU"/>
        </w:rPr>
        <w:lastRenderedPageBreak/>
        <w:t>Рытье стандартной могилы</w:t>
      </w:r>
      <w:proofErr w:type="gramStart"/>
      <w:r w:rsidRPr="00380A1A">
        <w:rPr>
          <w:rFonts w:ascii="Times New Roman" w:eastAsia="Times New Roman" w:hAnsi="Times New Roman"/>
          <w:sz w:val="24"/>
          <w:szCs w:val="24"/>
          <w:u w:val="single"/>
          <w:lang w:eastAsia="ru-RU"/>
        </w:rPr>
        <w:t xml:space="preserve"> :</w:t>
      </w:r>
      <w:proofErr w:type="gramEnd"/>
    </w:p>
    <w:p w:rsidR="00380A1A" w:rsidRPr="00380A1A" w:rsidRDefault="00380A1A" w:rsidP="00380A1A">
      <w:pPr>
        <w:spacing w:after="0" w:line="240" w:lineRule="auto"/>
        <w:rPr>
          <w:rFonts w:ascii="Times New Roman" w:eastAsia="Times New Roman" w:hAnsi="Times New Roman"/>
          <w:sz w:val="24"/>
          <w:szCs w:val="24"/>
          <w:vertAlign w:val="superscript"/>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18,85 </w:t>
      </w:r>
      <w:r w:rsidRPr="00380A1A">
        <w:rPr>
          <w:rFonts w:ascii="Times New Roman" w:eastAsia="Times New Roman" w:hAnsi="Times New Roman"/>
          <w:sz w:val="24"/>
          <w:szCs w:val="24"/>
          <w:vertAlign w:val="superscript"/>
          <w:lang w:eastAsia="ru-RU"/>
        </w:rPr>
        <w:t>(1)</w:t>
      </w:r>
      <w:r w:rsidRPr="00380A1A">
        <w:rPr>
          <w:rFonts w:ascii="Times New Roman" w:eastAsia="Times New Roman" w:hAnsi="Times New Roman"/>
          <w:sz w:val="24"/>
          <w:szCs w:val="24"/>
          <w:lang w:eastAsia="ru-RU"/>
        </w:rPr>
        <w:t>чел/час</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14100,00:166*18,85                                                  1601,11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483,54 руб.</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200,26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2284,91 руб.</w:t>
      </w: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Цены с учетом рентабельности                                       </w:t>
      </w:r>
      <w:r w:rsidRPr="00380A1A">
        <w:rPr>
          <w:rFonts w:ascii="Times New Roman" w:eastAsia="Times New Roman" w:hAnsi="Times New Roman"/>
          <w:b/>
          <w:sz w:val="24"/>
          <w:szCs w:val="24"/>
          <w:lang w:eastAsia="ru-RU"/>
        </w:rPr>
        <w:t xml:space="preserve">     2515,21 руб.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u w:val="single"/>
          <w:lang w:eastAsia="ru-RU"/>
        </w:rPr>
      </w:pPr>
      <w:r w:rsidRPr="00380A1A">
        <w:rPr>
          <w:rFonts w:ascii="Times New Roman" w:eastAsia="Times New Roman" w:hAnsi="Times New Roman"/>
          <w:sz w:val="24"/>
          <w:szCs w:val="24"/>
          <w:lang w:eastAsia="ru-RU"/>
        </w:rPr>
        <w:t xml:space="preserve">         2.</w:t>
      </w:r>
      <w:r w:rsidRPr="00380A1A">
        <w:rPr>
          <w:rFonts w:ascii="Times New Roman" w:eastAsia="Times New Roman" w:hAnsi="Times New Roman"/>
          <w:sz w:val="24"/>
          <w:szCs w:val="24"/>
          <w:u w:val="single"/>
          <w:lang w:eastAsia="ru-RU"/>
        </w:rPr>
        <w:t xml:space="preserve">Доставка гроба с телом умершего  </w:t>
      </w:r>
      <w:proofErr w:type="gramStart"/>
      <w:r w:rsidRPr="00380A1A">
        <w:rPr>
          <w:rFonts w:ascii="Times New Roman" w:eastAsia="Times New Roman" w:hAnsi="Times New Roman"/>
          <w:sz w:val="24"/>
          <w:szCs w:val="24"/>
          <w:u w:val="single"/>
          <w:lang w:eastAsia="ru-RU"/>
        </w:rPr>
        <w:t>от</w:t>
      </w:r>
      <w:proofErr w:type="gramEnd"/>
      <w:r w:rsidRPr="00380A1A">
        <w:rPr>
          <w:rFonts w:ascii="Times New Roman" w:eastAsia="Times New Roman" w:hAnsi="Times New Roman"/>
          <w:sz w:val="24"/>
          <w:szCs w:val="24"/>
          <w:u w:val="single"/>
          <w:lang w:eastAsia="ru-RU"/>
        </w:rPr>
        <w:t xml:space="preserve"> </w:t>
      </w:r>
      <w:proofErr w:type="gramStart"/>
      <w:r w:rsidRPr="00380A1A">
        <w:rPr>
          <w:rFonts w:ascii="Times New Roman" w:eastAsia="Times New Roman" w:hAnsi="Times New Roman"/>
          <w:sz w:val="24"/>
          <w:szCs w:val="24"/>
          <w:u w:val="single"/>
          <w:lang w:eastAsia="ru-RU"/>
        </w:rPr>
        <w:t>катафалки</w:t>
      </w:r>
      <w:proofErr w:type="gramEnd"/>
      <w:r w:rsidRPr="00380A1A">
        <w:rPr>
          <w:rFonts w:ascii="Times New Roman" w:eastAsia="Times New Roman" w:hAnsi="Times New Roman"/>
          <w:sz w:val="24"/>
          <w:szCs w:val="24"/>
          <w:u w:val="single"/>
          <w:lang w:eastAsia="ru-RU"/>
        </w:rPr>
        <w:t xml:space="preserve"> к месту захоронения</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proofErr w:type="gramStart"/>
      <w:r w:rsidRPr="00380A1A">
        <w:rPr>
          <w:rFonts w:ascii="Times New Roman" w:eastAsia="Times New Roman" w:hAnsi="Times New Roman"/>
          <w:sz w:val="24"/>
          <w:szCs w:val="24"/>
          <w:lang w:eastAsia="ru-RU"/>
        </w:rPr>
        <w:t xml:space="preserve">Трудозатраты: 1,6 чел/час ((2мин+20мин+2мин)*4 </w:t>
      </w:r>
      <w:proofErr w:type="spellStart"/>
      <w:r w:rsidRPr="00380A1A">
        <w:rPr>
          <w:rFonts w:ascii="Times New Roman" w:eastAsia="Times New Roman" w:hAnsi="Times New Roman"/>
          <w:sz w:val="24"/>
          <w:szCs w:val="24"/>
          <w:lang w:eastAsia="ru-RU"/>
        </w:rPr>
        <w:t>катафальщика</w:t>
      </w:r>
      <w:proofErr w:type="spellEnd"/>
      <w:proofErr w:type="gram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14100,00:166*1,6                                                  135,90 руб.</w:t>
      </w:r>
    </w:p>
    <w:p w:rsidR="00380A1A" w:rsidRPr="00380A1A" w:rsidRDefault="00380A1A" w:rsidP="00380A1A">
      <w:pPr>
        <w:tabs>
          <w:tab w:val="left" w:pos="756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41,04 руб.</w:t>
      </w:r>
    </w:p>
    <w:p w:rsidR="00380A1A" w:rsidRPr="00380A1A" w:rsidRDefault="00380A1A" w:rsidP="00380A1A">
      <w:pPr>
        <w:tabs>
          <w:tab w:val="left" w:pos="7200"/>
          <w:tab w:val="left" w:pos="7380"/>
          <w:tab w:val="left" w:pos="756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15%                                                17,00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193,95 руб.</w:t>
      </w:r>
    </w:p>
    <w:p w:rsidR="00380A1A" w:rsidRPr="00380A1A" w:rsidRDefault="00380A1A" w:rsidP="00380A1A">
      <w:pPr>
        <w:tabs>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 xml:space="preserve">               Цена с учетом рентабельности 15%                              </w:t>
      </w:r>
      <w:r w:rsidRPr="00380A1A">
        <w:rPr>
          <w:rFonts w:ascii="Times New Roman" w:eastAsia="Times New Roman" w:hAnsi="Times New Roman"/>
          <w:b/>
          <w:sz w:val="24"/>
          <w:szCs w:val="24"/>
          <w:lang w:eastAsia="ru-RU"/>
        </w:rPr>
        <w:t xml:space="preserve">231,51 руб. </w:t>
      </w:r>
    </w:p>
    <w:p w:rsidR="00380A1A" w:rsidRPr="00380A1A" w:rsidRDefault="00380A1A" w:rsidP="00380A1A">
      <w:pPr>
        <w:tabs>
          <w:tab w:val="left" w:pos="7380"/>
        </w:tabs>
        <w:spacing w:after="0" w:line="240" w:lineRule="auto"/>
        <w:ind w:left="705"/>
        <w:rPr>
          <w:rFonts w:ascii="Times New Roman" w:eastAsia="Times New Roman" w:hAnsi="Times New Roman"/>
          <w:sz w:val="24"/>
          <w:szCs w:val="24"/>
          <w:lang w:eastAsia="ru-RU"/>
        </w:rPr>
      </w:pPr>
    </w:p>
    <w:p w:rsidR="00380A1A" w:rsidRPr="00380A1A" w:rsidRDefault="00380A1A" w:rsidP="00380A1A">
      <w:pPr>
        <w:tabs>
          <w:tab w:val="left" w:pos="7380"/>
        </w:tabs>
        <w:spacing w:after="0" w:line="240" w:lineRule="auto"/>
        <w:ind w:left="705"/>
        <w:rPr>
          <w:rFonts w:ascii="Times New Roman" w:eastAsia="Times New Roman" w:hAnsi="Times New Roman"/>
          <w:sz w:val="24"/>
          <w:szCs w:val="24"/>
          <w:u w:val="single"/>
          <w:lang w:eastAsia="ru-RU"/>
        </w:rPr>
      </w:pPr>
      <w:r w:rsidRPr="00380A1A">
        <w:rPr>
          <w:rFonts w:ascii="Times New Roman" w:eastAsia="Times New Roman" w:hAnsi="Times New Roman"/>
          <w:b/>
          <w:sz w:val="24"/>
          <w:szCs w:val="24"/>
          <w:lang w:eastAsia="ru-RU"/>
        </w:rPr>
        <w:t>3.</w:t>
      </w:r>
      <w:r w:rsidRPr="00380A1A">
        <w:rPr>
          <w:rFonts w:ascii="Times New Roman" w:eastAsia="Times New Roman" w:hAnsi="Times New Roman"/>
          <w:sz w:val="24"/>
          <w:szCs w:val="24"/>
          <w:u w:val="single"/>
          <w:lang w:eastAsia="ru-RU"/>
        </w:rPr>
        <w:t>Засыпка могилы, устройство холма, установка регистрационного знака</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1,5 </w:t>
      </w:r>
      <w:r w:rsidRPr="00380A1A">
        <w:rPr>
          <w:rFonts w:ascii="Times New Roman" w:eastAsia="Times New Roman" w:hAnsi="Times New Roman"/>
          <w:sz w:val="24"/>
          <w:szCs w:val="24"/>
          <w:vertAlign w:val="superscript"/>
          <w:lang w:eastAsia="ru-RU"/>
        </w:rPr>
        <w:t>(2)</w:t>
      </w:r>
      <w:r w:rsidRPr="00380A1A">
        <w:rPr>
          <w:rFonts w:ascii="Times New Roman" w:eastAsia="Times New Roman" w:hAnsi="Times New Roman"/>
          <w:sz w:val="24"/>
          <w:szCs w:val="24"/>
          <w:lang w:eastAsia="ru-RU"/>
        </w:rPr>
        <w:t>чел/час</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14100,00:166*1,5                                                      127,41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38,48 руб.</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15%                                                      12,24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178,13 руб.</w:t>
      </w:r>
    </w:p>
    <w:p w:rsidR="00380A1A" w:rsidRPr="00380A1A" w:rsidRDefault="00380A1A" w:rsidP="00380A1A">
      <w:pPr>
        <w:tabs>
          <w:tab w:val="left" w:pos="7200"/>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 xml:space="preserve">           Цены с учетом рентабельности  15%                                </w:t>
      </w:r>
      <w:r w:rsidRPr="00380A1A">
        <w:rPr>
          <w:rFonts w:ascii="Times New Roman" w:eastAsia="Times New Roman" w:hAnsi="Times New Roman"/>
          <w:b/>
          <w:sz w:val="24"/>
          <w:szCs w:val="24"/>
          <w:lang w:eastAsia="ru-RU"/>
        </w:rPr>
        <w:t xml:space="preserve">  195,90 руб.</w:t>
      </w: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Регистрационный знак, крест с табличкой                                    463,26 руб.  </w:t>
      </w: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
    <w:p w:rsidR="00380A1A" w:rsidRPr="00380A1A" w:rsidRDefault="00380A1A" w:rsidP="00380A1A">
      <w:pPr>
        <w:tabs>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 xml:space="preserve">Итого:                                                                                               3387,87 руб. </w:t>
      </w:r>
    </w:p>
    <w:p w:rsidR="00380A1A" w:rsidRPr="00380A1A" w:rsidRDefault="00380A1A" w:rsidP="00380A1A">
      <w:pPr>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 xml:space="preserve">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vertAlign w:val="superscript"/>
          <w:lang w:eastAsia="ru-RU"/>
        </w:rPr>
        <w:t xml:space="preserve">(1) </w:t>
      </w:r>
      <w:r w:rsidRPr="00380A1A">
        <w:rPr>
          <w:rFonts w:ascii="Times New Roman" w:eastAsia="Times New Roman" w:hAnsi="Times New Roman"/>
          <w:sz w:val="24"/>
          <w:szCs w:val="24"/>
          <w:lang w:eastAsia="ru-RU"/>
        </w:rPr>
        <w:t xml:space="preserve"> </w:t>
      </w:r>
      <w:r w:rsidRPr="00380A1A">
        <w:rPr>
          <w:rFonts w:ascii="Times New Roman" w:eastAsia="Times New Roman" w:hAnsi="Times New Roman"/>
          <w:b/>
          <w:sz w:val="24"/>
          <w:szCs w:val="24"/>
          <w:lang w:eastAsia="ru-RU"/>
        </w:rPr>
        <w:t xml:space="preserve">- </w:t>
      </w:r>
      <w:r w:rsidRPr="00380A1A">
        <w:rPr>
          <w:rFonts w:ascii="Times New Roman" w:eastAsia="Times New Roman" w:hAnsi="Times New Roman"/>
          <w:sz w:val="24"/>
          <w:szCs w:val="24"/>
          <w:lang w:eastAsia="ru-RU"/>
        </w:rPr>
        <w:t>среднее между нормой времени в летних  (6 мес.) и зимних  (6мес) условиях</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vertAlign w:val="superscript"/>
          <w:lang w:eastAsia="ru-RU"/>
        </w:rPr>
        <w:t xml:space="preserve">(2)  </w:t>
      </w:r>
      <w:r w:rsidRPr="00380A1A">
        <w:rPr>
          <w:rFonts w:ascii="Times New Roman" w:eastAsia="Times New Roman" w:hAnsi="Times New Roman"/>
          <w:sz w:val="24"/>
          <w:szCs w:val="24"/>
          <w:lang w:eastAsia="ru-RU"/>
        </w:rPr>
        <w:t xml:space="preserve"> - среднее между нормой времени в летних и зимних условиях</w:t>
      </w: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  2</w:t>
      </w:r>
    </w:p>
    <w:p w:rsidR="00380A1A" w:rsidRPr="00380A1A" w:rsidRDefault="00380A1A" w:rsidP="00380A1A">
      <w:pPr>
        <w:spacing w:after="0" w:line="240" w:lineRule="auto"/>
        <w:jc w:val="right"/>
        <w:rPr>
          <w:rFonts w:ascii="Times New Roman" w:eastAsia="Times New Roman" w:hAnsi="Times New Roman"/>
          <w:sz w:val="24"/>
          <w:szCs w:val="24"/>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79"/>
        <w:gridCol w:w="3379"/>
        <w:gridCol w:w="3379"/>
      </w:tblGrid>
      <w:tr w:rsidR="00380A1A" w:rsidRPr="00380A1A" w:rsidTr="00380A1A">
        <w:tc>
          <w:tcPr>
            <w:tcW w:w="3379" w:type="dxa"/>
            <w:tcBorders>
              <w:top w:val="single" w:sz="4" w:space="0" w:color="FFFFFF"/>
              <w:left w:val="single" w:sz="4" w:space="0" w:color="FFFFFF"/>
              <w:bottom w:val="single" w:sz="4" w:space="0" w:color="FFFFFF"/>
              <w:right w:val="single" w:sz="4" w:space="0" w:color="FFFFFF"/>
            </w:tcBorders>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Согласовано: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Филиал № 24 Государственного </w:t>
            </w:r>
            <w:proofErr w:type="gramStart"/>
            <w:r w:rsidRPr="00380A1A">
              <w:rPr>
                <w:rFonts w:ascii="Times New Roman" w:eastAsia="Times New Roman" w:hAnsi="Times New Roman"/>
                <w:sz w:val="24"/>
                <w:szCs w:val="24"/>
                <w:lang w:eastAsia="ru-RU"/>
              </w:rPr>
              <w:t>Учреждения-Новосибирского</w:t>
            </w:r>
            <w:proofErr w:type="gramEnd"/>
            <w:r w:rsidRPr="00380A1A">
              <w:rPr>
                <w:rFonts w:ascii="Times New Roman" w:eastAsia="Times New Roman" w:hAnsi="Times New Roman"/>
                <w:sz w:val="24"/>
                <w:szCs w:val="24"/>
                <w:lang w:eastAsia="ru-RU"/>
              </w:rPr>
              <w:t xml:space="preserve"> Регионального отделения фонда социального страхования Российской Федерации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_______________ А.Д. </w:t>
            </w:r>
            <w:proofErr w:type="spellStart"/>
            <w:r w:rsidRPr="00380A1A">
              <w:rPr>
                <w:rFonts w:ascii="Times New Roman" w:eastAsia="Times New Roman" w:hAnsi="Times New Roman"/>
                <w:sz w:val="24"/>
                <w:szCs w:val="24"/>
                <w:lang w:eastAsia="ru-RU"/>
              </w:rPr>
              <w:t>Ламерт</w:t>
            </w:r>
            <w:proofErr w:type="spell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 ______________ 2019 г. </w:t>
            </w:r>
          </w:p>
        </w:tc>
        <w:tc>
          <w:tcPr>
            <w:tcW w:w="3379" w:type="dxa"/>
            <w:tcBorders>
              <w:top w:val="single" w:sz="4" w:space="0" w:color="FFFFFF"/>
              <w:left w:val="single" w:sz="4" w:space="0" w:color="FFFFFF"/>
              <w:bottom w:val="single" w:sz="4" w:space="0" w:color="FFFFFF"/>
              <w:right w:val="single" w:sz="4" w:space="0" w:color="FFFFFF"/>
            </w:tcBorders>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Согласовано: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Начальник УПФР в г. </w:t>
            </w:r>
            <w:proofErr w:type="spellStart"/>
            <w:r w:rsidRPr="00380A1A">
              <w:rPr>
                <w:rFonts w:ascii="Times New Roman" w:eastAsia="Times New Roman" w:hAnsi="Times New Roman"/>
                <w:sz w:val="24"/>
                <w:szCs w:val="24"/>
                <w:lang w:eastAsia="ru-RU"/>
              </w:rPr>
              <w:t>Искитиме</w:t>
            </w:r>
            <w:proofErr w:type="spellEnd"/>
            <w:r w:rsidRPr="00380A1A">
              <w:rPr>
                <w:rFonts w:ascii="Times New Roman" w:eastAsia="Times New Roman" w:hAnsi="Times New Roman"/>
                <w:sz w:val="24"/>
                <w:szCs w:val="24"/>
                <w:lang w:eastAsia="ru-RU"/>
              </w:rPr>
              <w:t xml:space="preserve"> Новосибирской области (</w:t>
            </w:r>
            <w:proofErr w:type="gramStart"/>
            <w:r w:rsidRPr="00380A1A">
              <w:rPr>
                <w:rFonts w:ascii="Times New Roman" w:eastAsia="Times New Roman" w:hAnsi="Times New Roman"/>
                <w:sz w:val="24"/>
                <w:szCs w:val="24"/>
                <w:lang w:eastAsia="ru-RU"/>
              </w:rPr>
              <w:t>межрайонное</w:t>
            </w:r>
            <w:proofErr w:type="gramEnd"/>
            <w:r w:rsidRPr="00380A1A">
              <w:rPr>
                <w:rFonts w:ascii="Times New Roman" w:eastAsia="Times New Roman" w:hAnsi="Times New Roman"/>
                <w:sz w:val="24"/>
                <w:szCs w:val="24"/>
                <w:lang w:eastAsia="ru-RU"/>
              </w:rPr>
              <w:t xml:space="preserve">)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_____________ Е.Ю. Фирсова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«____» ____________ 2019 г.</w:t>
            </w:r>
          </w:p>
        </w:tc>
        <w:tc>
          <w:tcPr>
            <w:tcW w:w="3379" w:type="dxa"/>
            <w:tcBorders>
              <w:top w:val="single" w:sz="4" w:space="0" w:color="FFFFFF"/>
              <w:left w:val="single" w:sz="4" w:space="0" w:color="FFFFFF"/>
              <w:bottom w:val="single" w:sz="4" w:space="0" w:color="FFFFFF"/>
              <w:right w:val="single" w:sz="4" w:space="0" w:color="FFFFFF"/>
            </w:tcBorders>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Согласовано:</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Руководитель департамента по тарифам</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Новосибирской области</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____________ </w:t>
            </w:r>
            <w:proofErr w:type="spellStart"/>
            <w:r w:rsidRPr="00380A1A">
              <w:rPr>
                <w:rFonts w:ascii="Times New Roman" w:eastAsia="Times New Roman" w:hAnsi="Times New Roman"/>
                <w:sz w:val="24"/>
                <w:szCs w:val="24"/>
                <w:lang w:eastAsia="ru-RU"/>
              </w:rPr>
              <w:t>Г.Р.Асмодьяров</w:t>
            </w:r>
            <w:proofErr w:type="spell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«______»_____________2019  </w:t>
            </w:r>
          </w:p>
        </w:tc>
      </w:tr>
    </w:tbl>
    <w:p w:rsidR="00380A1A" w:rsidRPr="00380A1A" w:rsidRDefault="00380A1A" w:rsidP="00380A1A">
      <w:pPr>
        <w:spacing w:after="0" w:line="240" w:lineRule="auto"/>
        <w:jc w:val="right"/>
        <w:rPr>
          <w:rFonts w:ascii="Times New Roman" w:eastAsia="Times New Roman" w:hAnsi="Times New Roman"/>
          <w:sz w:val="24"/>
          <w:szCs w:val="24"/>
          <w:lang w:eastAsia="ru-RU"/>
        </w:rPr>
      </w:pPr>
    </w:p>
    <w:p w:rsidR="00380A1A" w:rsidRPr="00380A1A" w:rsidRDefault="00380A1A" w:rsidP="00380A1A">
      <w:pPr>
        <w:widowControl w:val="0"/>
        <w:autoSpaceDE w:val="0"/>
        <w:autoSpaceDN w:val="0"/>
        <w:spacing w:after="0" w:line="240" w:lineRule="auto"/>
        <w:jc w:val="center"/>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СТОИМОСТЬ</w:t>
      </w:r>
    </w:p>
    <w:p w:rsidR="00380A1A" w:rsidRPr="00380A1A" w:rsidRDefault="00380A1A" w:rsidP="00380A1A">
      <w:pPr>
        <w:widowControl w:val="0"/>
        <w:autoSpaceDE w:val="0"/>
        <w:autoSpaceDN w:val="0"/>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Пятилетского сельсовета Черепановского района Новосибирской области</w:t>
      </w:r>
    </w:p>
    <w:p w:rsidR="00380A1A" w:rsidRPr="00380A1A" w:rsidRDefault="00380A1A" w:rsidP="00380A1A">
      <w:pPr>
        <w:widowControl w:val="0"/>
        <w:autoSpaceDE w:val="0"/>
        <w:autoSpaceDN w:val="0"/>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на 2019 год</w:t>
      </w:r>
    </w:p>
    <w:tbl>
      <w:tblPr>
        <w:tblW w:w="10562" w:type="dxa"/>
        <w:tblLook w:val="04A0" w:firstRow="1" w:lastRow="0" w:firstColumn="1" w:lastColumn="0" w:noHBand="0" w:noVBand="1"/>
      </w:tblPr>
      <w:tblGrid>
        <w:gridCol w:w="379"/>
        <w:gridCol w:w="8163"/>
        <w:gridCol w:w="1482"/>
        <w:gridCol w:w="269"/>
        <w:gridCol w:w="269"/>
      </w:tblGrid>
      <w:tr w:rsidR="00380A1A" w:rsidRPr="00380A1A" w:rsidTr="00380A1A">
        <w:trPr>
          <w:trHeight w:val="29"/>
        </w:trPr>
        <w:tc>
          <w:tcPr>
            <w:tcW w:w="402" w:type="dxa"/>
            <w:shd w:val="clear" w:color="auto" w:fill="FFFFFF"/>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7968"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1658"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rsidTr="00380A1A">
        <w:trPr>
          <w:trHeight w:val="29"/>
        </w:trPr>
        <w:tc>
          <w:tcPr>
            <w:tcW w:w="10028" w:type="dxa"/>
            <w:gridSpan w:val="3"/>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rsidTr="00380A1A">
        <w:trPr>
          <w:trHeight w:val="29"/>
        </w:trPr>
        <w:tc>
          <w:tcPr>
            <w:tcW w:w="402"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7968" w:type="dxa"/>
            <w:noWrap/>
            <w:hideMark/>
          </w:tcPr>
          <w:tbl>
            <w:tblPr>
              <w:tblW w:w="8950" w:type="dxa"/>
              <w:tblLook w:val="04A0" w:firstRow="1" w:lastRow="0" w:firstColumn="1" w:lastColumn="0" w:noHBand="0" w:noVBand="1"/>
            </w:tblPr>
            <w:tblGrid>
              <w:gridCol w:w="663"/>
              <w:gridCol w:w="3110"/>
              <w:gridCol w:w="4164"/>
            </w:tblGrid>
            <w:tr w:rsidR="00380A1A" w:rsidRPr="00380A1A">
              <w:trPr>
                <w:trHeight w:val="540"/>
              </w:trPr>
              <w:tc>
                <w:tcPr>
                  <w:tcW w:w="72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п</w:t>
                  </w:r>
                  <w:proofErr w:type="gramEnd"/>
                  <w:r w:rsidRPr="00380A1A">
                    <w:rPr>
                      <w:rFonts w:ascii="Times New Roman" w:eastAsia="Times New Roman" w:hAnsi="Times New Roman"/>
                      <w:sz w:val="24"/>
                      <w:szCs w:val="24"/>
                      <w:lang w:eastAsia="ru-RU"/>
                    </w:rPr>
                    <w:t>/п</w:t>
                  </w:r>
                </w:p>
              </w:tc>
              <w:tc>
                <w:tcPr>
                  <w:tcW w:w="3512"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Наименование услуги</w:t>
                  </w:r>
                </w:p>
              </w:tc>
              <w:tc>
                <w:tcPr>
                  <w:tcW w:w="4713" w:type="dxa"/>
                  <w:tcBorders>
                    <w:top w:val="single" w:sz="4" w:space="0" w:color="BCBCBC"/>
                    <w:left w:val="nil"/>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Стоимость услуг по погребению</w:t>
                  </w:r>
                </w:p>
              </w:tc>
            </w:tr>
            <w:tr w:rsidR="00380A1A" w:rsidRPr="00380A1A">
              <w:trPr>
                <w:trHeight w:val="276"/>
              </w:trPr>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4713" w:type="dxa"/>
                  <w:vMerge w:val="restart"/>
                  <w:tcBorders>
                    <w:top w:val="nil"/>
                    <w:left w:val="single" w:sz="4" w:space="0" w:color="BCBCBC"/>
                    <w:bottom w:val="single" w:sz="4" w:space="0" w:color="BCBCBC"/>
                    <w:right w:val="single" w:sz="4" w:space="0" w:color="BCBCBC"/>
                  </w:tcBorders>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путем предания тела (останков) умершего земле (налогом на добавленную стоимость не облагается), рублей</w:t>
                  </w:r>
                </w:p>
              </w:tc>
            </w:tr>
            <w:tr w:rsidR="00380A1A" w:rsidRPr="00380A1A">
              <w:trPr>
                <w:trHeight w:val="497"/>
              </w:trPr>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0" w:type="auto"/>
                  <w:vMerge/>
                  <w:tcBorders>
                    <w:top w:val="single" w:sz="4" w:space="0" w:color="BCBCBC"/>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0" w:type="auto"/>
                  <w:vMerge/>
                  <w:tcBorders>
                    <w:top w:val="nil"/>
                    <w:left w:val="single" w:sz="4" w:space="0" w:color="BCBCBC"/>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r>
            <w:tr w:rsidR="00380A1A" w:rsidRPr="00380A1A">
              <w:trPr>
                <w:trHeight w:val="23"/>
              </w:trPr>
              <w:tc>
                <w:tcPr>
                  <w:tcW w:w="725" w:type="dxa"/>
                  <w:tcBorders>
                    <w:top w:val="nil"/>
                    <w:left w:val="single" w:sz="4" w:space="0" w:color="BCBCBC"/>
                    <w:bottom w:val="single" w:sz="4" w:space="0" w:color="BCBCBC"/>
                    <w:right w:val="nil"/>
                  </w:tcBorders>
                  <w:shd w:val="thinReverseDiagStripe" w:color="B7E4FF" w:fill="FFFFFF"/>
                  <w:noWrap/>
                  <w:vAlign w:val="center"/>
                  <w:hideMark/>
                </w:tcPr>
                <w:p w:rsidR="00380A1A" w:rsidRPr="00380A1A" w:rsidRDefault="00380A1A" w:rsidP="00380A1A">
                  <w:pPr>
                    <w:spacing w:after="0" w:line="240" w:lineRule="auto"/>
                    <w:ind w:firstLineChars="100" w:firstLine="240"/>
                    <w:rPr>
                      <w:rFonts w:ascii="Times New Roman" w:eastAsia="Times New Roman" w:hAnsi="Times New Roman"/>
                      <w:color w:val="FFFFFF"/>
                      <w:sz w:val="24"/>
                      <w:szCs w:val="24"/>
                      <w:lang w:eastAsia="ru-RU"/>
                    </w:rPr>
                  </w:pPr>
                  <w:r w:rsidRPr="00380A1A">
                    <w:rPr>
                      <w:rFonts w:ascii="Times New Roman" w:eastAsia="Times New Roman" w:hAnsi="Times New Roman"/>
                      <w:color w:val="FFFFFF"/>
                      <w:sz w:val="24"/>
                      <w:szCs w:val="24"/>
                      <w:lang w:eastAsia="ru-RU"/>
                    </w:rPr>
                    <w:t>0</w:t>
                  </w:r>
                </w:p>
              </w:tc>
              <w:tc>
                <w:tcPr>
                  <w:tcW w:w="3512" w:type="dxa"/>
                  <w:tcBorders>
                    <w:top w:val="nil"/>
                    <w:left w:val="nil"/>
                    <w:bottom w:val="single" w:sz="4" w:space="0" w:color="BCBCBC"/>
                    <w:right w:val="nil"/>
                  </w:tcBorders>
                  <w:shd w:val="thinReverseDiagStripe" w:color="B7E4FF" w:fill="FFFFFF"/>
                  <w:noWrap/>
                  <w:vAlign w:val="center"/>
                  <w:hideMark/>
                </w:tcPr>
                <w:p w:rsidR="00380A1A" w:rsidRPr="00380A1A" w:rsidRDefault="00380A1A" w:rsidP="00380A1A">
                  <w:pPr>
                    <w:spacing w:after="0" w:line="240" w:lineRule="auto"/>
                    <w:ind w:firstLineChars="100" w:firstLine="240"/>
                    <w:rPr>
                      <w:rFonts w:ascii="Times New Roman" w:eastAsia="Times New Roman" w:hAnsi="Times New Roman"/>
                      <w:color w:val="000080"/>
                      <w:sz w:val="24"/>
                      <w:szCs w:val="24"/>
                      <w:lang w:eastAsia="ru-RU"/>
                    </w:rPr>
                  </w:pPr>
                  <w:r w:rsidRPr="00380A1A">
                    <w:rPr>
                      <w:rFonts w:ascii="Times New Roman" w:eastAsia="Times New Roman" w:hAnsi="Times New Roman"/>
                      <w:color w:val="000080"/>
                      <w:sz w:val="24"/>
                      <w:szCs w:val="24"/>
                      <w:lang w:eastAsia="ru-RU"/>
                    </w:rPr>
                    <w:t> </w:t>
                  </w:r>
                </w:p>
              </w:tc>
              <w:tc>
                <w:tcPr>
                  <w:tcW w:w="4713" w:type="dxa"/>
                  <w:tcBorders>
                    <w:top w:val="nil"/>
                    <w:left w:val="nil"/>
                    <w:bottom w:val="single" w:sz="4" w:space="0" w:color="BCBCBC"/>
                    <w:right w:val="nil"/>
                  </w:tcBorders>
                  <w:shd w:val="thinReverseDiagStripe" w:color="B7E4FF" w:fill="FFFFFF"/>
                  <w:noWrap/>
                  <w:vAlign w:val="center"/>
                  <w:hideMark/>
                </w:tcPr>
                <w:p w:rsidR="00380A1A" w:rsidRPr="00380A1A" w:rsidRDefault="00380A1A" w:rsidP="00380A1A">
                  <w:pPr>
                    <w:spacing w:after="0" w:line="240" w:lineRule="auto"/>
                    <w:ind w:firstLineChars="100" w:firstLine="240"/>
                    <w:rPr>
                      <w:rFonts w:ascii="Times New Roman" w:eastAsia="Times New Roman" w:hAnsi="Times New Roman"/>
                      <w:color w:val="000080"/>
                      <w:sz w:val="24"/>
                      <w:szCs w:val="24"/>
                      <w:lang w:eastAsia="ru-RU"/>
                    </w:rPr>
                  </w:pPr>
                  <w:r w:rsidRPr="00380A1A">
                    <w:rPr>
                      <w:rFonts w:ascii="Times New Roman" w:eastAsia="Times New Roman" w:hAnsi="Times New Roman"/>
                      <w:color w:val="000080"/>
                      <w:sz w:val="24"/>
                      <w:szCs w:val="24"/>
                      <w:lang w:eastAsia="ru-RU"/>
                    </w:rPr>
                    <w:t> </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Оформление документов, необходимых для погребения</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0,00</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Облачение тела</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626,28</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3</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Предоставление гроба</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1964,00</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4</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Перевозку </w:t>
                  </w:r>
                  <w:proofErr w:type="gramStart"/>
                  <w:r w:rsidRPr="00380A1A">
                    <w:rPr>
                      <w:rFonts w:ascii="Times New Roman" w:eastAsia="Times New Roman" w:hAnsi="Times New Roman"/>
                      <w:sz w:val="24"/>
                      <w:szCs w:val="24"/>
                      <w:lang w:eastAsia="ru-RU"/>
                    </w:rPr>
                    <w:t>умершего</w:t>
                  </w:r>
                  <w:proofErr w:type="gramEnd"/>
                  <w:r w:rsidRPr="00380A1A">
                    <w:rPr>
                      <w:rFonts w:ascii="Times New Roman" w:eastAsia="Times New Roman" w:hAnsi="Times New Roman"/>
                      <w:sz w:val="24"/>
                      <w:szCs w:val="24"/>
                      <w:lang w:eastAsia="ru-RU"/>
                    </w:rPr>
                    <w:t xml:space="preserve"> на кладбище (в крематорий)</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1450,69</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5</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Погребение, в том числе:</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3392,12</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5.1</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ind w:firstLineChars="100" w:firstLine="240"/>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Стоимость рытья стандартной могилы</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2515,21</w:t>
                  </w:r>
                </w:p>
              </w:tc>
            </w:tr>
            <w:tr w:rsidR="00380A1A" w:rsidRPr="00380A1A">
              <w:trPr>
                <w:trHeight w:val="330"/>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5.2</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ind w:firstLineChars="100" w:firstLine="240"/>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Кремация с последующей выдачей урны с прахом</w:t>
                  </w:r>
                </w:p>
              </w:tc>
              <w:tc>
                <w:tcPr>
                  <w:tcW w:w="4713"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trPr>
                <w:trHeight w:val="342"/>
              </w:trPr>
              <w:tc>
                <w:tcPr>
                  <w:tcW w:w="725" w:type="dxa"/>
                  <w:tcBorders>
                    <w:top w:val="nil"/>
                    <w:left w:val="single" w:sz="4" w:space="0" w:color="BCBCBC"/>
                    <w:bottom w:val="single" w:sz="4" w:space="0" w:color="BCBCBC"/>
                    <w:right w:val="single" w:sz="4" w:space="0" w:color="BCBCBC"/>
                  </w:tcBorders>
                  <w:noWrap/>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6</w:t>
                  </w:r>
                </w:p>
              </w:tc>
              <w:tc>
                <w:tcPr>
                  <w:tcW w:w="3512" w:type="dxa"/>
                  <w:tcBorders>
                    <w:top w:val="nil"/>
                    <w:left w:val="nil"/>
                    <w:bottom w:val="single" w:sz="4" w:space="0" w:color="BCBCBC"/>
                    <w:right w:val="single" w:sz="4" w:space="0" w:color="BCBCBC"/>
                  </w:tcBorders>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Общая стоимость гарантированного перечня услуг по погребению</w:t>
                  </w:r>
                </w:p>
              </w:tc>
              <w:tc>
                <w:tcPr>
                  <w:tcW w:w="4713" w:type="dxa"/>
                  <w:tcBorders>
                    <w:top w:val="nil"/>
                    <w:left w:val="nil"/>
                    <w:bottom w:val="single" w:sz="4" w:space="0" w:color="BCBCBC"/>
                    <w:right w:val="single" w:sz="4" w:space="0" w:color="BCBCBC"/>
                  </w:tcBorders>
                  <w:shd w:val="clear" w:color="auto" w:fill="D7EAD3"/>
                  <w:vAlign w:val="center"/>
                  <w:hideMark/>
                </w:tcPr>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7433,09</w:t>
                  </w:r>
                </w:p>
              </w:tc>
            </w:tr>
          </w:tbl>
          <w:p w:rsidR="00380A1A" w:rsidRPr="00380A1A" w:rsidRDefault="00380A1A" w:rsidP="00380A1A">
            <w:pPr>
              <w:spacing w:after="0" w:line="240" w:lineRule="auto"/>
              <w:rPr>
                <w:rFonts w:ascii="Times New Roman" w:eastAsia="Times New Roman" w:hAnsi="Times New Roman"/>
                <w:sz w:val="24"/>
                <w:szCs w:val="24"/>
                <w:lang w:eastAsia="ru-RU"/>
              </w:rPr>
            </w:pPr>
          </w:p>
        </w:tc>
        <w:tc>
          <w:tcPr>
            <w:tcW w:w="1658"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rsidTr="00380A1A">
        <w:trPr>
          <w:trHeight w:val="29"/>
        </w:trPr>
        <w:tc>
          <w:tcPr>
            <w:tcW w:w="10028" w:type="dxa"/>
            <w:gridSpan w:val="3"/>
            <w:vAlign w:val="center"/>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r w:rsidR="00380A1A" w:rsidRPr="00380A1A" w:rsidTr="00380A1A">
        <w:trPr>
          <w:trHeight w:val="29"/>
        </w:trPr>
        <w:tc>
          <w:tcPr>
            <w:tcW w:w="402"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7968"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1658" w:type="dxa"/>
            <w:noWrap/>
            <w:hideMark/>
          </w:tcPr>
          <w:p w:rsidR="00380A1A" w:rsidRPr="00380A1A" w:rsidRDefault="00380A1A" w:rsidP="00380A1A">
            <w:pPr>
              <w:spacing w:after="0" w:line="240" w:lineRule="auto"/>
              <w:rPr>
                <w:rFonts w:ascii="Times New Roman" w:eastAsia="Times New Roman" w:hAnsi="Times New Roman"/>
                <w:sz w:val="24"/>
                <w:szCs w:val="24"/>
                <w:lang w:eastAsia="ru-RU"/>
              </w:rPr>
            </w:pP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c>
          <w:tcPr>
            <w:tcW w:w="267" w:type="dxa"/>
            <w:shd w:val="clear" w:color="auto" w:fill="FFFFFF"/>
            <w:vAlign w:val="center"/>
            <w:hideMark/>
          </w:tcPr>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w:t>
            </w:r>
          </w:p>
        </w:tc>
      </w:tr>
    </w:tbl>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Глава Пятилетского сельсовета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Черепановского района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Новосибирской области                                                                                                  В.Н. Кононов</w:t>
      </w:r>
    </w:p>
    <w:p w:rsidR="00380A1A" w:rsidRDefault="00380A1A" w:rsidP="00380A1A">
      <w:pPr>
        <w:spacing w:after="0" w:line="240" w:lineRule="auto"/>
        <w:jc w:val="right"/>
        <w:rPr>
          <w:rFonts w:ascii="Times New Roman" w:eastAsia="Times New Roman" w:hAnsi="Times New Roman"/>
          <w:sz w:val="24"/>
          <w:szCs w:val="24"/>
          <w:lang w:eastAsia="ru-RU"/>
        </w:rPr>
      </w:pP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2.п. 2.</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Калькуляция</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услуги по облачению тела</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2019 год</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см.п.3.1.7.Рекомендаций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  Получение заказа.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  Снятие одежды с </w:t>
      </w:r>
      <w:proofErr w:type="gramStart"/>
      <w:r w:rsidRPr="00380A1A">
        <w:rPr>
          <w:rFonts w:ascii="Times New Roman" w:eastAsia="Times New Roman" w:hAnsi="Times New Roman"/>
          <w:sz w:val="24"/>
          <w:szCs w:val="24"/>
          <w:lang w:eastAsia="ru-RU"/>
        </w:rPr>
        <w:t>умершего</w:t>
      </w:r>
      <w:proofErr w:type="gramEnd"/>
      <w:r w:rsidRPr="00380A1A">
        <w:rPr>
          <w:rFonts w:ascii="Times New Roman" w:eastAsia="Times New Roman" w:hAnsi="Times New Roman"/>
          <w:sz w:val="24"/>
          <w:szCs w:val="24"/>
          <w:lang w:eastAsia="ru-RU"/>
        </w:rPr>
        <w:t>.</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 Обмывание тела.</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-Одевание </w:t>
      </w:r>
      <w:proofErr w:type="gramStart"/>
      <w:r w:rsidRPr="00380A1A">
        <w:rPr>
          <w:rFonts w:ascii="Times New Roman" w:eastAsia="Times New Roman" w:hAnsi="Times New Roman"/>
          <w:sz w:val="24"/>
          <w:szCs w:val="24"/>
          <w:lang w:eastAsia="ru-RU"/>
        </w:rPr>
        <w:t>умершего</w:t>
      </w:r>
      <w:proofErr w:type="gramEnd"/>
      <w:r w:rsidRPr="00380A1A">
        <w:rPr>
          <w:rFonts w:ascii="Times New Roman" w:eastAsia="Times New Roman" w:hAnsi="Times New Roman"/>
          <w:sz w:val="24"/>
          <w:szCs w:val="24"/>
          <w:lang w:eastAsia="ru-RU"/>
        </w:rPr>
        <w:t>.</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-Укладывание </w:t>
      </w:r>
      <w:proofErr w:type="gramStart"/>
      <w:r w:rsidRPr="00380A1A">
        <w:rPr>
          <w:rFonts w:ascii="Times New Roman" w:eastAsia="Times New Roman" w:hAnsi="Times New Roman"/>
          <w:sz w:val="24"/>
          <w:szCs w:val="24"/>
          <w:lang w:eastAsia="ru-RU"/>
        </w:rPr>
        <w:t>умершего</w:t>
      </w:r>
      <w:proofErr w:type="gramEnd"/>
      <w:r w:rsidRPr="00380A1A">
        <w:rPr>
          <w:rFonts w:ascii="Times New Roman" w:eastAsia="Times New Roman" w:hAnsi="Times New Roman"/>
          <w:sz w:val="24"/>
          <w:szCs w:val="24"/>
          <w:lang w:eastAsia="ru-RU"/>
        </w:rPr>
        <w:t xml:space="preserve"> в гроб.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1,5 чел/час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Зарплата 14100,00:166*1,5                                                   127,41 руб.      Отчисления 30,2%                                                                 38,48 руб.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Общехозяйственные 15%                                                     15,94руб.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Ткань, </w:t>
      </w:r>
      <w:proofErr w:type="gramStart"/>
      <w:r w:rsidRPr="00380A1A">
        <w:rPr>
          <w:rFonts w:ascii="Times New Roman" w:eastAsia="Times New Roman" w:hAnsi="Times New Roman"/>
          <w:sz w:val="24"/>
          <w:szCs w:val="24"/>
          <w:lang w:eastAsia="ru-RU"/>
        </w:rPr>
        <w:t>х/б</w:t>
      </w:r>
      <w:proofErr w:type="gramEnd"/>
      <w:r w:rsidRPr="00380A1A">
        <w:rPr>
          <w:rFonts w:ascii="Times New Roman" w:eastAsia="Times New Roman" w:hAnsi="Times New Roman"/>
          <w:sz w:val="24"/>
          <w:szCs w:val="24"/>
          <w:lang w:eastAsia="ru-RU"/>
        </w:rPr>
        <w:t xml:space="preserve"> (белая) 4,0м *50,0                                                200,00 руб.    </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Себестоимость                                                                       381,83 руб.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Цена  с учетом рентабельности                                            </w:t>
      </w:r>
      <w:r w:rsidRPr="00380A1A">
        <w:rPr>
          <w:rFonts w:ascii="Times New Roman" w:eastAsia="Times New Roman" w:hAnsi="Times New Roman"/>
          <w:b/>
          <w:sz w:val="24"/>
          <w:szCs w:val="24"/>
          <w:lang w:eastAsia="ru-RU"/>
        </w:rPr>
        <w:t>626,28 руб</w:t>
      </w:r>
      <w:r w:rsidRPr="00380A1A">
        <w:rPr>
          <w:rFonts w:ascii="Times New Roman" w:eastAsia="Times New Roman" w:hAnsi="Times New Roman"/>
          <w:sz w:val="24"/>
          <w:szCs w:val="24"/>
          <w:lang w:eastAsia="ru-RU"/>
        </w:rPr>
        <w:t>.</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tabs>
          <w:tab w:val="left" w:pos="6837"/>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ab/>
      </w:r>
    </w:p>
    <w:p w:rsidR="00380A1A" w:rsidRPr="00380A1A" w:rsidRDefault="00380A1A" w:rsidP="00380A1A">
      <w:pPr>
        <w:spacing w:after="0" w:line="240" w:lineRule="auto"/>
        <w:jc w:val="right"/>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Приложение 2.п.3</w:t>
      </w:r>
    </w:p>
    <w:p w:rsidR="00380A1A" w:rsidRPr="00380A1A" w:rsidRDefault="00380A1A" w:rsidP="00380A1A">
      <w:pPr>
        <w:spacing w:after="0" w:line="240" w:lineRule="auto"/>
        <w:jc w:val="right"/>
        <w:rPr>
          <w:rFonts w:ascii="Times New Roman" w:eastAsia="Times New Roman" w:hAnsi="Times New Roman"/>
          <w:color w:val="000000"/>
          <w:sz w:val="24"/>
          <w:szCs w:val="24"/>
          <w:lang w:eastAsia="ru-RU"/>
        </w:rPr>
      </w:pPr>
    </w:p>
    <w:p w:rsidR="00380A1A" w:rsidRPr="00380A1A" w:rsidRDefault="00380A1A" w:rsidP="00380A1A">
      <w:pPr>
        <w:spacing w:after="0" w:line="240" w:lineRule="auto"/>
        <w:jc w:val="center"/>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КАЛЬКУЛЯЦИЯ</w:t>
      </w:r>
    </w:p>
    <w:p w:rsidR="00380A1A" w:rsidRPr="00380A1A" w:rsidRDefault="00380A1A" w:rsidP="00380A1A">
      <w:pPr>
        <w:spacing w:after="0" w:line="240" w:lineRule="auto"/>
        <w:jc w:val="center"/>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на услуги по предоставлению гроба</w:t>
      </w:r>
    </w:p>
    <w:p w:rsidR="00380A1A" w:rsidRPr="00380A1A" w:rsidRDefault="00380A1A" w:rsidP="00380A1A">
      <w:pPr>
        <w:spacing w:after="0" w:line="240" w:lineRule="auto"/>
        <w:jc w:val="center"/>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на 2019 год</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см.п.3.2.5-3.2.8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numPr>
          <w:ilvl w:val="0"/>
          <w:numId w:val="4"/>
        </w:numPr>
        <w:spacing w:after="0" w:line="240" w:lineRule="auto"/>
        <w:rPr>
          <w:rFonts w:ascii="Times New Roman" w:eastAsia="Times New Roman" w:hAnsi="Times New Roman"/>
          <w:color w:val="000000"/>
          <w:sz w:val="24"/>
          <w:szCs w:val="24"/>
          <w:u w:val="single"/>
          <w:lang w:eastAsia="ru-RU"/>
        </w:rPr>
      </w:pPr>
      <w:r w:rsidRPr="00380A1A">
        <w:rPr>
          <w:rFonts w:ascii="Times New Roman" w:eastAsia="Times New Roman" w:hAnsi="Times New Roman"/>
          <w:color w:val="000000"/>
          <w:sz w:val="24"/>
          <w:szCs w:val="24"/>
          <w:u w:val="single"/>
          <w:lang w:eastAsia="ru-RU"/>
        </w:rPr>
        <w:t xml:space="preserve">Изготовление гроба с внутренней обивкой </w:t>
      </w:r>
      <w:proofErr w:type="gramStart"/>
      <w:r w:rsidRPr="00380A1A">
        <w:rPr>
          <w:rFonts w:ascii="Times New Roman" w:eastAsia="Times New Roman" w:hAnsi="Times New Roman"/>
          <w:color w:val="000000"/>
          <w:sz w:val="24"/>
          <w:szCs w:val="24"/>
          <w:u w:val="single"/>
          <w:lang w:eastAsia="ru-RU"/>
        </w:rPr>
        <w:t>х/б</w:t>
      </w:r>
      <w:proofErr w:type="gramEnd"/>
      <w:r w:rsidRPr="00380A1A">
        <w:rPr>
          <w:rFonts w:ascii="Times New Roman" w:eastAsia="Times New Roman" w:hAnsi="Times New Roman"/>
          <w:color w:val="000000"/>
          <w:sz w:val="24"/>
          <w:szCs w:val="24"/>
          <w:u w:val="single"/>
          <w:lang w:eastAsia="ru-RU"/>
        </w:rPr>
        <w:t xml:space="preserve"> тканью:</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Стоимость материалов:                                                                    </w:t>
      </w:r>
      <w:r w:rsidRPr="00380A1A">
        <w:rPr>
          <w:rFonts w:ascii="Times New Roman" w:eastAsia="Times New Roman" w:hAnsi="Times New Roman"/>
          <w:b/>
          <w:color w:val="000000"/>
          <w:sz w:val="24"/>
          <w:szCs w:val="24"/>
          <w:lang w:eastAsia="ru-RU"/>
        </w:rPr>
        <w:t>1390,00 руб.</w:t>
      </w:r>
      <w:r w:rsidRPr="00380A1A">
        <w:rPr>
          <w:rFonts w:ascii="Times New Roman" w:eastAsia="Times New Roman" w:hAnsi="Times New Roman"/>
          <w:color w:val="000000"/>
          <w:sz w:val="24"/>
          <w:szCs w:val="24"/>
          <w:lang w:eastAsia="ru-RU"/>
        </w:rPr>
        <w:t xml:space="preserve"> </w:t>
      </w:r>
    </w:p>
    <w:p w:rsidR="00380A1A" w:rsidRPr="00380A1A" w:rsidRDefault="00380A1A" w:rsidP="00380A1A">
      <w:pPr>
        <w:spacing w:after="0" w:line="240" w:lineRule="auto"/>
        <w:jc w:val="both"/>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заготовка гроба                                                                1100,00 руб.</w:t>
      </w:r>
    </w:p>
    <w:p w:rsidR="00380A1A" w:rsidRPr="00380A1A" w:rsidRDefault="00380A1A" w:rsidP="00380A1A">
      <w:pPr>
        <w:spacing w:after="0" w:line="240" w:lineRule="auto"/>
        <w:jc w:val="both"/>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гвозди 1 кг* 20,0руб                                                         20,00 руб.</w:t>
      </w:r>
    </w:p>
    <w:p w:rsidR="00380A1A" w:rsidRPr="00380A1A" w:rsidRDefault="00380A1A" w:rsidP="00380A1A">
      <w:pPr>
        <w:tabs>
          <w:tab w:val="left" w:pos="7380"/>
        </w:tabs>
        <w:spacing w:after="0" w:line="240" w:lineRule="auto"/>
        <w:jc w:val="both"/>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ткань </w:t>
      </w:r>
      <w:proofErr w:type="gramStart"/>
      <w:r w:rsidRPr="00380A1A">
        <w:rPr>
          <w:rFonts w:ascii="Times New Roman" w:eastAsia="Times New Roman" w:hAnsi="Times New Roman"/>
          <w:color w:val="000000"/>
          <w:sz w:val="24"/>
          <w:szCs w:val="24"/>
          <w:lang w:eastAsia="ru-RU"/>
        </w:rPr>
        <w:t>х/б</w:t>
      </w:r>
      <w:proofErr w:type="gramEnd"/>
      <w:r w:rsidRPr="00380A1A">
        <w:rPr>
          <w:rFonts w:ascii="Times New Roman" w:eastAsia="Times New Roman" w:hAnsi="Times New Roman"/>
          <w:color w:val="000000"/>
          <w:sz w:val="24"/>
          <w:szCs w:val="24"/>
          <w:lang w:eastAsia="ru-RU"/>
        </w:rPr>
        <w:t xml:space="preserve"> белая 6,0м*45,0 руб.                                         270,00 руб.</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spacing w:after="0" w:line="240" w:lineRule="auto"/>
        <w:rPr>
          <w:rFonts w:ascii="Times New Roman" w:eastAsia="Times New Roman" w:hAnsi="Times New Roman"/>
          <w:b/>
          <w:color w:val="000000"/>
          <w:sz w:val="24"/>
          <w:szCs w:val="24"/>
          <w:lang w:eastAsia="ru-RU"/>
        </w:rPr>
      </w:pPr>
      <w:r w:rsidRPr="00380A1A">
        <w:rPr>
          <w:rFonts w:ascii="Times New Roman" w:eastAsia="Times New Roman" w:hAnsi="Times New Roman"/>
          <w:color w:val="000000"/>
          <w:sz w:val="24"/>
          <w:szCs w:val="24"/>
          <w:lang w:eastAsia="ru-RU"/>
        </w:rPr>
        <w:t xml:space="preserve">Трудозатраты: 1,21чел/час                                                               </w:t>
      </w:r>
      <w:r w:rsidRPr="00380A1A">
        <w:rPr>
          <w:rFonts w:ascii="Times New Roman" w:eastAsia="Times New Roman" w:hAnsi="Times New Roman"/>
          <w:b/>
          <w:color w:val="000000"/>
          <w:sz w:val="24"/>
          <w:szCs w:val="24"/>
          <w:lang w:eastAsia="ru-RU"/>
        </w:rPr>
        <w:t>133,82 руб.</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(внутренняя обивка)</w:t>
      </w:r>
    </w:p>
    <w:p w:rsidR="00380A1A" w:rsidRPr="00380A1A" w:rsidRDefault="00380A1A" w:rsidP="00380A1A">
      <w:pPr>
        <w:tabs>
          <w:tab w:val="left" w:pos="7380"/>
        </w:tabs>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w:t>
      </w:r>
      <w:proofErr w:type="gramStart"/>
      <w:r w:rsidRPr="00380A1A">
        <w:rPr>
          <w:rFonts w:ascii="Times New Roman" w:eastAsia="Times New Roman" w:hAnsi="Times New Roman"/>
          <w:color w:val="000000"/>
          <w:sz w:val="24"/>
          <w:szCs w:val="24"/>
          <w:lang w:eastAsia="ru-RU"/>
        </w:rPr>
        <w:t>З</w:t>
      </w:r>
      <w:proofErr w:type="gramEnd"/>
      <w:r w:rsidRPr="00380A1A">
        <w:rPr>
          <w:rFonts w:ascii="Times New Roman" w:eastAsia="Times New Roman" w:hAnsi="Times New Roman"/>
          <w:color w:val="000000"/>
          <w:sz w:val="24"/>
          <w:szCs w:val="24"/>
          <w:lang w:eastAsia="ru-RU"/>
        </w:rPr>
        <w:t>/плата 14100,00:166*1,21                                                     102,78 руб.</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Отчисления 30,2%                                                                  31,04 руб.</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2.  </w:t>
      </w:r>
      <w:r w:rsidRPr="00380A1A">
        <w:rPr>
          <w:rFonts w:ascii="Times New Roman" w:eastAsia="Times New Roman" w:hAnsi="Times New Roman"/>
          <w:color w:val="000000"/>
          <w:sz w:val="24"/>
          <w:szCs w:val="24"/>
          <w:u w:val="single"/>
          <w:lang w:eastAsia="ru-RU"/>
        </w:rPr>
        <w:t>Доставка гроба к зданию морга:</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Трудозатраты: 0,5чел</w:t>
      </w:r>
      <w:proofErr w:type="gramStart"/>
      <w:r w:rsidRPr="00380A1A">
        <w:rPr>
          <w:rFonts w:ascii="Times New Roman" w:eastAsia="Times New Roman" w:hAnsi="Times New Roman"/>
          <w:color w:val="000000"/>
          <w:sz w:val="24"/>
          <w:szCs w:val="24"/>
          <w:lang w:eastAsia="ru-RU"/>
        </w:rPr>
        <w:t>.ч</w:t>
      </w:r>
      <w:proofErr w:type="gramEnd"/>
      <w:r w:rsidRPr="00380A1A">
        <w:rPr>
          <w:rFonts w:ascii="Times New Roman" w:eastAsia="Times New Roman" w:hAnsi="Times New Roman"/>
          <w:color w:val="000000"/>
          <w:sz w:val="24"/>
          <w:szCs w:val="24"/>
          <w:lang w:eastAsia="ru-RU"/>
        </w:rPr>
        <w:t xml:space="preserve">ас                                                                </w:t>
      </w:r>
      <w:r w:rsidRPr="00380A1A">
        <w:rPr>
          <w:rFonts w:ascii="Times New Roman" w:eastAsia="Times New Roman" w:hAnsi="Times New Roman"/>
          <w:b/>
          <w:color w:val="000000"/>
          <w:sz w:val="24"/>
          <w:szCs w:val="24"/>
          <w:lang w:eastAsia="ru-RU"/>
        </w:rPr>
        <w:t xml:space="preserve">  55,30  руб.</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w:t>
      </w:r>
      <w:proofErr w:type="gramStart"/>
      <w:r w:rsidRPr="00380A1A">
        <w:rPr>
          <w:rFonts w:ascii="Times New Roman" w:eastAsia="Times New Roman" w:hAnsi="Times New Roman"/>
          <w:color w:val="000000"/>
          <w:sz w:val="24"/>
          <w:szCs w:val="24"/>
          <w:lang w:eastAsia="ru-RU"/>
        </w:rPr>
        <w:t>З</w:t>
      </w:r>
      <w:proofErr w:type="gramEnd"/>
      <w:r w:rsidRPr="00380A1A">
        <w:rPr>
          <w:rFonts w:ascii="Times New Roman" w:eastAsia="Times New Roman" w:hAnsi="Times New Roman"/>
          <w:color w:val="000000"/>
          <w:sz w:val="24"/>
          <w:szCs w:val="24"/>
          <w:lang w:eastAsia="ru-RU"/>
        </w:rPr>
        <w:t>/плата 14100,00:166*0,5                                                    42,47 руб.</w:t>
      </w:r>
    </w:p>
    <w:p w:rsidR="00380A1A" w:rsidRPr="00380A1A" w:rsidRDefault="00380A1A" w:rsidP="00380A1A">
      <w:pPr>
        <w:tabs>
          <w:tab w:val="left" w:pos="7560"/>
        </w:tabs>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               Отчисления 30,2%                                                              12,83 руб.</w:t>
      </w:r>
    </w:p>
    <w:p w:rsidR="00380A1A" w:rsidRPr="00380A1A" w:rsidRDefault="00380A1A" w:rsidP="00380A1A">
      <w:pPr>
        <w:tabs>
          <w:tab w:val="left" w:pos="7560"/>
        </w:tabs>
        <w:spacing w:after="0" w:line="240" w:lineRule="auto"/>
        <w:rPr>
          <w:rFonts w:ascii="Times New Roman" w:eastAsia="Times New Roman" w:hAnsi="Times New Roman"/>
          <w:color w:val="000000"/>
          <w:sz w:val="24"/>
          <w:szCs w:val="24"/>
          <w:lang w:eastAsia="ru-RU"/>
        </w:rPr>
      </w:pPr>
    </w:p>
    <w:p w:rsidR="00380A1A" w:rsidRPr="00380A1A" w:rsidRDefault="00380A1A" w:rsidP="00380A1A">
      <w:pPr>
        <w:tabs>
          <w:tab w:val="left" w:pos="7560"/>
        </w:tabs>
        <w:spacing w:after="0" w:line="240" w:lineRule="auto"/>
        <w:rPr>
          <w:rFonts w:ascii="Times New Roman" w:eastAsia="Times New Roman" w:hAnsi="Times New Roman"/>
          <w:color w:val="000000"/>
          <w:sz w:val="24"/>
          <w:szCs w:val="24"/>
          <w:lang w:eastAsia="ru-RU"/>
        </w:rPr>
      </w:pPr>
    </w:p>
    <w:p w:rsidR="00380A1A" w:rsidRPr="00380A1A" w:rsidRDefault="00380A1A" w:rsidP="00380A1A">
      <w:pPr>
        <w:tabs>
          <w:tab w:val="left" w:pos="7200"/>
          <w:tab w:val="left" w:pos="7380"/>
          <w:tab w:val="left" w:pos="7560"/>
        </w:tabs>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Общехозяйственные                                                                           </w:t>
      </w:r>
      <w:r w:rsidRPr="00380A1A">
        <w:rPr>
          <w:rFonts w:ascii="Times New Roman" w:eastAsia="Times New Roman" w:hAnsi="Times New Roman"/>
          <w:b/>
          <w:color w:val="000000"/>
          <w:sz w:val="24"/>
          <w:szCs w:val="24"/>
          <w:lang w:eastAsia="ru-RU"/>
        </w:rPr>
        <w:t>8,21 руб.</w:t>
      </w:r>
      <w:r w:rsidRPr="00380A1A">
        <w:rPr>
          <w:rFonts w:ascii="Times New Roman" w:eastAsia="Times New Roman" w:hAnsi="Times New Roman"/>
          <w:color w:val="000000"/>
          <w:sz w:val="24"/>
          <w:szCs w:val="24"/>
          <w:lang w:eastAsia="ru-RU"/>
        </w:rPr>
        <w:t xml:space="preserve"> Себестоимость                                                                              </w:t>
      </w:r>
      <w:r w:rsidRPr="00380A1A">
        <w:rPr>
          <w:rFonts w:ascii="Times New Roman" w:eastAsia="Times New Roman" w:hAnsi="Times New Roman"/>
          <w:b/>
          <w:color w:val="000000"/>
          <w:sz w:val="24"/>
          <w:szCs w:val="24"/>
          <w:lang w:eastAsia="ru-RU"/>
        </w:rPr>
        <w:t>1587,32 руб.</w:t>
      </w:r>
    </w:p>
    <w:p w:rsidR="00380A1A" w:rsidRPr="00380A1A" w:rsidRDefault="00380A1A" w:rsidP="00380A1A">
      <w:pPr>
        <w:tabs>
          <w:tab w:val="left" w:pos="7380"/>
        </w:tabs>
        <w:spacing w:after="0" w:line="240" w:lineRule="auto"/>
        <w:rPr>
          <w:rFonts w:ascii="Times New Roman" w:eastAsia="Times New Roman" w:hAnsi="Times New Roman"/>
          <w:b/>
          <w:color w:val="000000"/>
          <w:sz w:val="24"/>
          <w:szCs w:val="24"/>
          <w:lang w:eastAsia="ru-RU"/>
        </w:rPr>
      </w:pPr>
      <w:r w:rsidRPr="00380A1A">
        <w:rPr>
          <w:rFonts w:ascii="Times New Roman" w:eastAsia="Times New Roman" w:hAnsi="Times New Roman"/>
          <w:color w:val="000000"/>
          <w:sz w:val="24"/>
          <w:szCs w:val="24"/>
          <w:lang w:eastAsia="ru-RU"/>
        </w:rPr>
        <w:t xml:space="preserve">Цена с учетом рентабельности                                                    </w:t>
      </w:r>
      <w:r w:rsidRPr="00380A1A">
        <w:rPr>
          <w:rFonts w:ascii="Times New Roman" w:eastAsia="Times New Roman" w:hAnsi="Times New Roman"/>
          <w:b/>
          <w:color w:val="000000"/>
          <w:sz w:val="24"/>
          <w:szCs w:val="24"/>
          <w:lang w:eastAsia="ru-RU"/>
        </w:rPr>
        <w:t xml:space="preserve">1591,40 руб.    </w:t>
      </w:r>
    </w:p>
    <w:p w:rsidR="00380A1A" w:rsidRPr="00380A1A" w:rsidRDefault="00380A1A" w:rsidP="00380A1A">
      <w:pPr>
        <w:tabs>
          <w:tab w:val="left" w:pos="7380"/>
        </w:tabs>
        <w:spacing w:after="0" w:line="240" w:lineRule="auto"/>
        <w:rPr>
          <w:rFonts w:ascii="Times New Roman" w:eastAsia="Times New Roman" w:hAnsi="Times New Roman"/>
          <w:b/>
          <w:color w:val="000000"/>
          <w:sz w:val="24"/>
          <w:szCs w:val="24"/>
          <w:lang w:eastAsia="ru-RU"/>
        </w:rPr>
      </w:pPr>
    </w:p>
    <w:p w:rsidR="00380A1A" w:rsidRPr="00380A1A" w:rsidRDefault="00380A1A" w:rsidP="00380A1A">
      <w:pPr>
        <w:spacing w:after="0" w:line="240" w:lineRule="auto"/>
        <w:rPr>
          <w:rFonts w:ascii="Times New Roman" w:eastAsia="Times New Roman" w:hAnsi="Times New Roman"/>
          <w:color w:val="000000"/>
          <w:sz w:val="24"/>
          <w:szCs w:val="24"/>
          <w:lang w:eastAsia="ru-RU"/>
        </w:rPr>
      </w:pPr>
      <w:r w:rsidRPr="00380A1A">
        <w:rPr>
          <w:rFonts w:ascii="Times New Roman" w:eastAsia="Times New Roman" w:hAnsi="Times New Roman"/>
          <w:color w:val="000000"/>
          <w:sz w:val="24"/>
          <w:szCs w:val="24"/>
          <w:lang w:eastAsia="ru-RU"/>
        </w:rPr>
        <w:t xml:space="preserve">Стоимость транспортных услуг  </w:t>
      </w:r>
      <w:proofErr w:type="gramStart"/>
      <w:r w:rsidRPr="00380A1A">
        <w:rPr>
          <w:rFonts w:ascii="Times New Roman" w:eastAsia="Times New Roman" w:hAnsi="Times New Roman"/>
          <w:color w:val="000000"/>
          <w:sz w:val="24"/>
          <w:szCs w:val="24"/>
          <w:lang w:eastAsia="ru-RU"/>
        </w:rPr>
        <w:t>при</w:t>
      </w:r>
      <w:proofErr w:type="gramEnd"/>
      <w:r w:rsidRPr="00380A1A">
        <w:rPr>
          <w:rFonts w:ascii="Times New Roman" w:eastAsia="Times New Roman" w:hAnsi="Times New Roman"/>
          <w:color w:val="000000"/>
          <w:sz w:val="24"/>
          <w:szCs w:val="24"/>
          <w:lang w:eastAsia="ru-RU"/>
        </w:rPr>
        <w:t xml:space="preserve"> доставки гроба к зданию морга                                                      </w:t>
      </w:r>
    </w:p>
    <w:p w:rsidR="00380A1A" w:rsidRPr="00380A1A" w:rsidRDefault="00380A1A" w:rsidP="00380A1A">
      <w:pPr>
        <w:tabs>
          <w:tab w:val="left" w:pos="7380"/>
        </w:tabs>
        <w:spacing w:after="0" w:line="240" w:lineRule="auto"/>
        <w:rPr>
          <w:rFonts w:ascii="Times New Roman" w:eastAsia="Times New Roman" w:hAnsi="Times New Roman"/>
          <w:b/>
          <w:color w:val="000000"/>
          <w:sz w:val="24"/>
          <w:szCs w:val="24"/>
          <w:lang w:eastAsia="ru-RU"/>
        </w:rPr>
      </w:pPr>
      <w:r w:rsidRPr="00380A1A">
        <w:rPr>
          <w:rFonts w:ascii="Times New Roman" w:eastAsia="Times New Roman" w:hAnsi="Times New Roman"/>
          <w:color w:val="000000"/>
          <w:sz w:val="24"/>
          <w:szCs w:val="24"/>
          <w:lang w:eastAsia="ru-RU"/>
        </w:rPr>
        <w:t xml:space="preserve">                 690,00 руб. * 0,54ч.                                                        </w:t>
      </w:r>
      <w:r w:rsidRPr="00380A1A">
        <w:rPr>
          <w:rFonts w:ascii="Times New Roman" w:eastAsia="Times New Roman" w:hAnsi="Times New Roman"/>
          <w:b/>
          <w:color w:val="000000"/>
          <w:sz w:val="24"/>
          <w:szCs w:val="24"/>
          <w:lang w:eastAsia="ru-RU"/>
        </w:rPr>
        <w:t>372,60 руб.</w:t>
      </w:r>
    </w:p>
    <w:p w:rsidR="00380A1A" w:rsidRPr="00380A1A" w:rsidRDefault="00380A1A" w:rsidP="00380A1A">
      <w:pPr>
        <w:spacing w:after="0" w:line="240" w:lineRule="auto"/>
        <w:rPr>
          <w:rFonts w:ascii="Times New Roman" w:eastAsia="Times New Roman" w:hAnsi="Times New Roman"/>
          <w:color w:val="000000"/>
          <w:sz w:val="24"/>
          <w:szCs w:val="24"/>
          <w:lang w:eastAsia="ru-RU"/>
        </w:rPr>
      </w:pPr>
    </w:p>
    <w:p w:rsidR="00380A1A" w:rsidRPr="00380A1A" w:rsidRDefault="00380A1A" w:rsidP="00380A1A">
      <w:pPr>
        <w:tabs>
          <w:tab w:val="left" w:pos="7380"/>
        </w:tabs>
        <w:spacing w:after="0" w:line="240" w:lineRule="auto"/>
        <w:rPr>
          <w:rFonts w:ascii="Times New Roman" w:eastAsia="Times New Roman" w:hAnsi="Times New Roman"/>
          <w:b/>
          <w:color w:val="000000"/>
          <w:sz w:val="24"/>
          <w:szCs w:val="24"/>
          <w:lang w:eastAsia="ru-RU"/>
        </w:rPr>
      </w:pPr>
      <w:r w:rsidRPr="00380A1A">
        <w:rPr>
          <w:rFonts w:ascii="Times New Roman" w:eastAsia="Times New Roman" w:hAnsi="Times New Roman"/>
          <w:b/>
          <w:color w:val="000000"/>
          <w:sz w:val="24"/>
          <w:szCs w:val="24"/>
          <w:lang w:eastAsia="ru-RU"/>
        </w:rPr>
        <w:t xml:space="preserve">Итого:                                                                                             1964,00 руб.                                                                                                  </w:t>
      </w:r>
    </w:p>
    <w:p w:rsidR="00380A1A" w:rsidRPr="00380A1A" w:rsidRDefault="00380A1A" w:rsidP="00380A1A">
      <w:pPr>
        <w:spacing w:after="0" w:line="240" w:lineRule="auto"/>
        <w:jc w:val="right"/>
        <w:rPr>
          <w:rFonts w:ascii="Times New Roman" w:eastAsia="Times New Roman" w:hAnsi="Times New Roman"/>
          <w:sz w:val="24"/>
          <w:szCs w:val="24"/>
          <w:lang w:eastAsia="ru-RU"/>
        </w:rPr>
      </w:pP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2.п.4</w:t>
      </w:r>
    </w:p>
    <w:p w:rsidR="00380A1A" w:rsidRPr="00380A1A" w:rsidRDefault="00380A1A" w:rsidP="00380A1A">
      <w:pPr>
        <w:spacing w:after="0" w:line="240" w:lineRule="auto"/>
        <w:jc w:val="center"/>
        <w:rPr>
          <w:rFonts w:ascii="Times New Roman" w:eastAsia="Times New Roman" w:hAnsi="Times New Roman"/>
          <w:sz w:val="24"/>
          <w:szCs w:val="24"/>
          <w:lang w:eastAsia="ru-RU"/>
        </w:rPr>
      </w:pP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Калькуляция</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на услуги по перевозке тела умершего на кладбище</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2019 год</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см.п.3.1.4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5 чел/час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 xml:space="preserve">(подъехать к дому (моргу), вынести гроб с телом, установить на                </w:t>
      </w:r>
      <w:proofErr w:type="gram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катафалк,  перевозка на кладбище)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Зарплата 14100,00</w:t>
      </w:r>
      <w:proofErr w:type="gramStart"/>
      <w:r w:rsidRPr="00380A1A">
        <w:rPr>
          <w:rFonts w:ascii="Times New Roman" w:eastAsia="Times New Roman" w:hAnsi="Times New Roman"/>
          <w:sz w:val="24"/>
          <w:szCs w:val="24"/>
          <w:lang w:eastAsia="ru-RU"/>
        </w:rPr>
        <w:t xml:space="preserve"> :</w:t>
      </w:r>
      <w:proofErr w:type="gramEnd"/>
      <w:r w:rsidRPr="00380A1A">
        <w:rPr>
          <w:rFonts w:ascii="Times New Roman" w:eastAsia="Times New Roman" w:hAnsi="Times New Roman"/>
          <w:sz w:val="24"/>
          <w:szCs w:val="24"/>
          <w:lang w:eastAsia="ru-RU"/>
        </w:rPr>
        <w:t>166*5,0                                                    424,70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Отчисления 30,2%                                                                   128,26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Себестоимость                                                                         552,96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Цена с учетом рентабельности                                               553,69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Стоимость транспортных услуг</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690</w:t>
      </w:r>
      <w:r w:rsidRPr="00380A1A">
        <w:rPr>
          <w:rFonts w:ascii="Times New Roman" w:eastAsia="Times New Roman" w:hAnsi="Times New Roman"/>
          <w:sz w:val="24"/>
          <w:szCs w:val="24"/>
          <w:vertAlign w:val="superscript"/>
          <w:lang w:eastAsia="ru-RU"/>
        </w:rPr>
        <w:t xml:space="preserve">(1) </w:t>
      </w:r>
      <w:r w:rsidRPr="00380A1A">
        <w:rPr>
          <w:rFonts w:ascii="Times New Roman" w:eastAsia="Times New Roman" w:hAnsi="Times New Roman"/>
          <w:sz w:val="24"/>
          <w:szCs w:val="24"/>
          <w:lang w:eastAsia="ru-RU"/>
        </w:rPr>
        <w:t xml:space="preserve">руб.*1,3ч                                                          897,00 руб. </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Итого</w:t>
      </w:r>
      <w:r w:rsidRPr="00380A1A">
        <w:rPr>
          <w:rFonts w:ascii="Times New Roman" w:eastAsia="Times New Roman" w:hAnsi="Times New Roman"/>
          <w:b/>
          <w:sz w:val="24"/>
          <w:szCs w:val="24"/>
          <w:lang w:eastAsia="ru-RU"/>
        </w:rPr>
        <w:t>:                                                                                       1450,69 руб.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vertAlign w:val="superscript"/>
          <w:lang w:eastAsia="ru-RU"/>
        </w:rPr>
        <w:t xml:space="preserve">(1) – </w:t>
      </w:r>
      <w:r w:rsidRPr="00380A1A">
        <w:rPr>
          <w:rFonts w:ascii="Times New Roman" w:eastAsia="Times New Roman" w:hAnsi="Times New Roman"/>
          <w:sz w:val="24"/>
          <w:szCs w:val="24"/>
          <w:lang w:eastAsia="ru-RU"/>
        </w:rPr>
        <w:t>стоимость 1 часа автотранспорт</w:t>
      </w:r>
      <w:proofErr w:type="gramStart"/>
      <w:r w:rsidRPr="00380A1A">
        <w:rPr>
          <w:rFonts w:ascii="Times New Roman" w:eastAsia="Times New Roman" w:hAnsi="Times New Roman"/>
          <w:sz w:val="24"/>
          <w:szCs w:val="24"/>
          <w:lang w:eastAsia="ru-RU"/>
        </w:rPr>
        <w:t>а  ООО</w:t>
      </w:r>
      <w:proofErr w:type="gramEnd"/>
      <w:r w:rsidRPr="00380A1A">
        <w:rPr>
          <w:rFonts w:ascii="Times New Roman" w:eastAsia="Times New Roman" w:hAnsi="Times New Roman"/>
          <w:sz w:val="24"/>
          <w:szCs w:val="24"/>
          <w:lang w:eastAsia="ru-RU"/>
        </w:rPr>
        <w:t xml:space="preserve"> «</w:t>
      </w:r>
      <w:proofErr w:type="spellStart"/>
      <w:r w:rsidRPr="00380A1A">
        <w:rPr>
          <w:rFonts w:ascii="Times New Roman" w:eastAsia="Times New Roman" w:hAnsi="Times New Roman"/>
          <w:sz w:val="24"/>
          <w:szCs w:val="24"/>
          <w:lang w:eastAsia="ru-RU"/>
        </w:rPr>
        <w:t>Гасилина</w:t>
      </w:r>
      <w:proofErr w:type="spellEnd"/>
      <w:r w:rsidRPr="00380A1A">
        <w:rPr>
          <w:rFonts w:ascii="Times New Roman" w:eastAsia="Times New Roman" w:hAnsi="Times New Roman"/>
          <w:sz w:val="24"/>
          <w:szCs w:val="24"/>
          <w:lang w:eastAsia="ru-RU"/>
        </w:rPr>
        <w:t xml:space="preserve"> Т.Ю.»</w:t>
      </w:r>
    </w:p>
    <w:p w:rsidR="00380A1A" w:rsidRPr="00380A1A" w:rsidRDefault="00380A1A" w:rsidP="00380A1A">
      <w:pPr>
        <w:spacing w:after="0" w:line="240" w:lineRule="auto"/>
        <w:jc w:val="right"/>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Приложение 2.п.5</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КАЛЬКУЛЯЦИЯ</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услуги по погребению</w:t>
      </w:r>
    </w:p>
    <w:p w:rsidR="00380A1A" w:rsidRPr="00380A1A" w:rsidRDefault="00380A1A" w:rsidP="00380A1A">
      <w:pPr>
        <w:spacing w:after="0" w:line="240" w:lineRule="auto"/>
        <w:jc w:val="center"/>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на 2019 год</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см.п.3.3.4, 3.3.6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numPr>
          <w:ilvl w:val="0"/>
          <w:numId w:val="5"/>
        </w:numPr>
        <w:spacing w:after="0" w:line="240" w:lineRule="auto"/>
        <w:rPr>
          <w:rFonts w:ascii="Times New Roman" w:eastAsia="Times New Roman" w:hAnsi="Times New Roman"/>
          <w:sz w:val="24"/>
          <w:szCs w:val="24"/>
          <w:u w:val="single"/>
          <w:lang w:eastAsia="ru-RU"/>
        </w:rPr>
      </w:pPr>
      <w:r w:rsidRPr="00380A1A">
        <w:rPr>
          <w:rFonts w:ascii="Times New Roman" w:eastAsia="Times New Roman" w:hAnsi="Times New Roman"/>
          <w:sz w:val="24"/>
          <w:szCs w:val="24"/>
          <w:u w:val="single"/>
          <w:lang w:eastAsia="ru-RU"/>
        </w:rPr>
        <w:t>Рытье стандартной могилы</w:t>
      </w:r>
      <w:proofErr w:type="gramStart"/>
      <w:r w:rsidRPr="00380A1A">
        <w:rPr>
          <w:rFonts w:ascii="Times New Roman" w:eastAsia="Times New Roman" w:hAnsi="Times New Roman"/>
          <w:sz w:val="24"/>
          <w:szCs w:val="24"/>
          <w:u w:val="single"/>
          <w:lang w:eastAsia="ru-RU"/>
        </w:rPr>
        <w:t xml:space="preserve"> :</w:t>
      </w:r>
      <w:proofErr w:type="gramEnd"/>
    </w:p>
    <w:p w:rsidR="00380A1A" w:rsidRPr="00380A1A" w:rsidRDefault="00380A1A" w:rsidP="00380A1A">
      <w:pPr>
        <w:spacing w:after="0" w:line="240" w:lineRule="auto"/>
        <w:rPr>
          <w:rFonts w:ascii="Times New Roman" w:eastAsia="Times New Roman" w:hAnsi="Times New Roman"/>
          <w:sz w:val="24"/>
          <w:szCs w:val="24"/>
          <w:vertAlign w:val="superscript"/>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18,85 </w:t>
      </w:r>
      <w:r w:rsidRPr="00380A1A">
        <w:rPr>
          <w:rFonts w:ascii="Times New Roman" w:eastAsia="Times New Roman" w:hAnsi="Times New Roman"/>
          <w:sz w:val="24"/>
          <w:szCs w:val="24"/>
          <w:vertAlign w:val="superscript"/>
          <w:lang w:eastAsia="ru-RU"/>
        </w:rPr>
        <w:t>(1)</w:t>
      </w:r>
      <w:r w:rsidRPr="00380A1A">
        <w:rPr>
          <w:rFonts w:ascii="Times New Roman" w:eastAsia="Times New Roman" w:hAnsi="Times New Roman"/>
          <w:sz w:val="24"/>
          <w:szCs w:val="24"/>
          <w:lang w:eastAsia="ru-RU"/>
        </w:rPr>
        <w:t>чел/час</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 :166*18,85                                                 1601,11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483,54 руб.</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200,26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2284,91 руб.</w:t>
      </w: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Цены с учетом рентабельности                                       </w:t>
      </w:r>
      <w:r w:rsidRPr="00380A1A">
        <w:rPr>
          <w:rFonts w:ascii="Times New Roman" w:eastAsia="Times New Roman" w:hAnsi="Times New Roman"/>
          <w:b/>
          <w:sz w:val="24"/>
          <w:szCs w:val="24"/>
          <w:lang w:eastAsia="ru-RU"/>
        </w:rPr>
        <w:t xml:space="preserve">   2515,21 руб.</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u w:val="single"/>
          <w:lang w:eastAsia="ru-RU"/>
        </w:rPr>
      </w:pPr>
      <w:r w:rsidRPr="00380A1A">
        <w:rPr>
          <w:rFonts w:ascii="Times New Roman" w:eastAsia="Times New Roman" w:hAnsi="Times New Roman"/>
          <w:sz w:val="24"/>
          <w:szCs w:val="24"/>
          <w:lang w:eastAsia="ru-RU"/>
        </w:rPr>
        <w:t xml:space="preserve">         2.</w:t>
      </w:r>
      <w:r w:rsidRPr="00380A1A">
        <w:rPr>
          <w:rFonts w:ascii="Times New Roman" w:eastAsia="Times New Roman" w:hAnsi="Times New Roman"/>
          <w:sz w:val="24"/>
          <w:szCs w:val="24"/>
          <w:u w:val="single"/>
          <w:lang w:eastAsia="ru-RU"/>
        </w:rPr>
        <w:t xml:space="preserve">Доставка гроба с телом умершего  </w:t>
      </w:r>
      <w:proofErr w:type="gramStart"/>
      <w:r w:rsidRPr="00380A1A">
        <w:rPr>
          <w:rFonts w:ascii="Times New Roman" w:eastAsia="Times New Roman" w:hAnsi="Times New Roman"/>
          <w:sz w:val="24"/>
          <w:szCs w:val="24"/>
          <w:u w:val="single"/>
          <w:lang w:eastAsia="ru-RU"/>
        </w:rPr>
        <w:t>от</w:t>
      </w:r>
      <w:proofErr w:type="gramEnd"/>
      <w:r w:rsidRPr="00380A1A">
        <w:rPr>
          <w:rFonts w:ascii="Times New Roman" w:eastAsia="Times New Roman" w:hAnsi="Times New Roman"/>
          <w:sz w:val="24"/>
          <w:szCs w:val="24"/>
          <w:u w:val="single"/>
          <w:lang w:eastAsia="ru-RU"/>
        </w:rPr>
        <w:t xml:space="preserve"> </w:t>
      </w:r>
      <w:proofErr w:type="gramStart"/>
      <w:r w:rsidRPr="00380A1A">
        <w:rPr>
          <w:rFonts w:ascii="Times New Roman" w:eastAsia="Times New Roman" w:hAnsi="Times New Roman"/>
          <w:sz w:val="24"/>
          <w:szCs w:val="24"/>
          <w:u w:val="single"/>
          <w:lang w:eastAsia="ru-RU"/>
        </w:rPr>
        <w:t>катафалки</w:t>
      </w:r>
      <w:proofErr w:type="gramEnd"/>
      <w:r w:rsidRPr="00380A1A">
        <w:rPr>
          <w:rFonts w:ascii="Times New Roman" w:eastAsia="Times New Roman" w:hAnsi="Times New Roman"/>
          <w:sz w:val="24"/>
          <w:szCs w:val="24"/>
          <w:u w:val="single"/>
          <w:lang w:eastAsia="ru-RU"/>
        </w:rPr>
        <w:t xml:space="preserve"> к месту захоронения</w:t>
      </w:r>
    </w:p>
    <w:p w:rsidR="00380A1A" w:rsidRPr="00380A1A" w:rsidRDefault="00380A1A" w:rsidP="00380A1A">
      <w:pPr>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proofErr w:type="gramStart"/>
      <w:r w:rsidRPr="00380A1A">
        <w:rPr>
          <w:rFonts w:ascii="Times New Roman" w:eastAsia="Times New Roman" w:hAnsi="Times New Roman"/>
          <w:sz w:val="24"/>
          <w:szCs w:val="24"/>
          <w:lang w:eastAsia="ru-RU"/>
        </w:rPr>
        <w:t xml:space="preserve">Трудозатраты: 1,6 чел/час ((2мин+20мин+2мин)*4 </w:t>
      </w:r>
      <w:proofErr w:type="spellStart"/>
      <w:r w:rsidRPr="00380A1A">
        <w:rPr>
          <w:rFonts w:ascii="Times New Roman" w:eastAsia="Times New Roman" w:hAnsi="Times New Roman"/>
          <w:sz w:val="24"/>
          <w:szCs w:val="24"/>
          <w:lang w:eastAsia="ru-RU"/>
        </w:rPr>
        <w:t>катафальщика</w:t>
      </w:r>
      <w:proofErr w:type="spellEnd"/>
      <w:proofErr w:type="gramEnd"/>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14100,00:166*1,6                                                  135,90 руб.</w:t>
      </w:r>
    </w:p>
    <w:p w:rsidR="00380A1A" w:rsidRPr="00380A1A" w:rsidRDefault="00380A1A" w:rsidP="00380A1A">
      <w:pPr>
        <w:tabs>
          <w:tab w:val="left" w:pos="756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41,04 руб.</w:t>
      </w:r>
    </w:p>
    <w:p w:rsidR="00380A1A" w:rsidRPr="00380A1A" w:rsidRDefault="00380A1A" w:rsidP="00380A1A">
      <w:pPr>
        <w:tabs>
          <w:tab w:val="left" w:pos="7200"/>
          <w:tab w:val="left" w:pos="7380"/>
          <w:tab w:val="left" w:pos="756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15%                                                17,00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193,95 руб.</w:t>
      </w:r>
    </w:p>
    <w:p w:rsidR="00380A1A" w:rsidRPr="00380A1A" w:rsidRDefault="00380A1A" w:rsidP="00380A1A">
      <w:pPr>
        <w:tabs>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 xml:space="preserve">               Цена с учетом рентабельности 15%                              </w:t>
      </w:r>
      <w:r w:rsidRPr="00380A1A">
        <w:rPr>
          <w:rFonts w:ascii="Times New Roman" w:eastAsia="Times New Roman" w:hAnsi="Times New Roman"/>
          <w:b/>
          <w:sz w:val="24"/>
          <w:szCs w:val="24"/>
          <w:lang w:eastAsia="ru-RU"/>
        </w:rPr>
        <w:t xml:space="preserve">213,50 руб.  </w:t>
      </w:r>
    </w:p>
    <w:p w:rsidR="00380A1A" w:rsidRPr="00380A1A" w:rsidRDefault="00380A1A" w:rsidP="00380A1A">
      <w:pPr>
        <w:tabs>
          <w:tab w:val="left" w:pos="7380"/>
        </w:tabs>
        <w:spacing w:after="0" w:line="240" w:lineRule="auto"/>
        <w:ind w:left="705"/>
        <w:rPr>
          <w:rFonts w:ascii="Times New Roman" w:eastAsia="Times New Roman" w:hAnsi="Times New Roman"/>
          <w:sz w:val="24"/>
          <w:szCs w:val="24"/>
          <w:lang w:eastAsia="ru-RU"/>
        </w:rPr>
      </w:pPr>
    </w:p>
    <w:p w:rsidR="00380A1A" w:rsidRPr="00380A1A" w:rsidRDefault="00380A1A" w:rsidP="00380A1A">
      <w:pPr>
        <w:tabs>
          <w:tab w:val="left" w:pos="7380"/>
        </w:tabs>
        <w:spacing w:after="0" w:line="240" w:lineRule="auto"/>
        <w:ind w:left="705"/>
        <w:rPr>
          <w:rFonts w:ascii="Times New Roman" w:eastAsia="Times New Roman" w:hAnsi="Times New Roman"/>
          <w:sz w:val="24"/>
          <w:szCs w:val="24"/>
          <w:u w:val="single"/>
          <w:lang w:eastAsia="ru-RU"/>
        </w:rPr>
      </w:pPr>
      <w:r w:rsidRPr="00380A1A">
        <w:rPr>
          <w:rFonts w:ascii="Times New Roman" w:eastAsia="Times New Roman" w:hAnsi="Times New Roman"/>
          <w:b/>
          <w:sz w:val="24"/>
          <w:szCs w:val="24"/>
          <w:lang w:eastAsia="ru-RU"/>
        </w:rPr>
        <w:t>3.</w:t>
      </w:r>
      <w:r w:rsidRPr="00380A1A">
        <w:rPr>
          <w:rFonts w:ascii="Times New Roman" w:eastAsia="Times New Roman" w:hAnsi="Times New Roman"/>
          <w:sz w:val="24"/>
          <w:szCs w:val="24"/>
          <w:u w:val="single"/>
          <w:lang w:eastAsia="ru-RU"/>
        </w:rPr>
        <w:t>Засыпка могилы, устройство холма, установка регистрационного знака</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Трудозатраты: 1,5 </w:t>
      </w:r>
      <w:r w:rsidRPr="00380A1A">
        <w:rPr>
          <w:rFonts w:ascii="Times New Roman" w:eastAsia="Times New Roman" w:hAnsi="Times New Roman"/>
          <w:sz w:val="24"/>
          <w:szCs w:val="24"/>
          <w:vertAlign w:val="superscript"/>
          <w:lang w:eastAsia="ru-RU"/>
        </w:rPr>
        <w:t>(2)</w:t>
      </w:r>
      <w:r w:rsidRPr="00380A1A">
        <w:rPr>
          <w:rFonts w:ascii="Times New Roman" w:eastAsia="Times New Roman" w:hAnsi="Times New Roman"/>
          <w:sz w:val="24"/>
          <w:szCs w:val="24"/>
          <w:lang w:eastAsia="ru-RU"/>
        </w:rPr>
        <w:t>чел/час</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roofErr w:type="gramStart"/>
      <w:r w:rsidRPr="00380A1A">
        <w:rPr>
          <w:rFonts w:ascii="Times New Roman" w:eastAsia="Times New Roman" w:hAnsi="Times New Roman"/>
          <w:sz w:val="24"/>
          <w:szCs w:val="24"/>
          <w:lang w:eastAsia="ru-RU"/>
        </w:rPr>
        <w:t>З</w:t>
      </w:r>
      <w:proofErr w:type="gramEnd"/>
      <w:r w:rsidRPr="00380A1A">
        <w:rPr>
          <w:rFonts w:ascii="Times New Roman" w:eastAsia="Times New Roman" w:hAnsi="Times New Roman"/>
          <w:sz w:val="24"/>
          <w:szCs w:val="24"/>
          <w:lang w:eastAsia="ru-RU"/>
        </w:rPr>
        <w:t>/плата 14100,00:166*1,5                                                       127,41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Отчисления 30,2%                                                                  38,48 руб.</w:t>
      </w:r>
    </w:p>
    <w:p w:rsidR="00380A1A" w:rsidRPr="00380A1A" w:rsidRDefault="00380A1A" w:rsidP="00380A1A">
      <w:pPr>
        <w:tabs>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Общехозяйственные 15%                                                      24,64 руб.</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Себестоимость                                                                      190,53 руб.</w:t>
      </w:r>
    </w:p>
    <w:p w:rsidR="00380A1A" w:rsidRPr="00380A1A" w:rsidRDefault="00380A1A" w:rsidP="00380A1A">
      <w:pPr>
        <w:tabs>
          <w:tab w:val="left" w:pos="7200"/>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 xml:space="preserve">           Цены с учетом рентабельности  15%                               </w:t>
      </w:r>
      <w:r w:rsidRPr="00380A1A">
        <w:rPr>
          <w:rFonts w:ascii="Times New Roman" w:eastAsia="Times New Roman" w:hAnsi="Times New Roman"/>
          <w:b/>
          <w:sz w:val="24"/>
          <w:szCs w:val="24"/>
          <w:lang w:eastAsia="ru-RU"/>
        </w:rPr>
        <w:t xml:space="preserve">   200,16 руб.</w:t>
      </w: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Регистрационный знак, крест с табличкой                                  463,26 руб.  </w:t>
      </w:r>
    </w:p>
    <w:p w:rsidR="00380A1A" w:rsidRPr="00380A1A" w:rsidRDefault="00380A1A" w:rsidP="00380A1A">
      <w:pPr>
        <w:tabs>
          <w:tab w:val="left" w:pos="7200"/>
          <w:tab w:val="left" w:pos="7380"/>
        </w:tabs>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                                                                                                                    </w:t>
      </w:r>
    </w:p>
    <w:p w:rsidR="00380A1A" w:rsidRPr="00380A1A" w:rsidRDefault="00380A1A" w:rsidP="00380A1A">
      <w:pPr>
        <w:tabs>
          <w:tab w:val="left" w:pos="7380"/>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lastRenderedPageBreak/>
        <w:t xml:space="preserve">Итого:                                                                                             3392,12 руб. </w:t>
      </w:r>
    </w:p>
    <w:p w:rsidR="00380A1A" w:rsidRPr="00380A1A" w:rsidRDefault="00380A1A" w:rsidP="00380A1A">
      <w:pPr>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 xml:space="preserve">                                                                                   </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vertAlign w:val="superscript"/>
          <w:lang w:eastAsia="ru-RU"/>
        </w:rPr>
        <w:t xml:space="preserve">(1) </w:t>
      </w:r>
      <w:r w:rsidRPr="00380A1A">
        <w:rPr>
          <w:rFonts w:ascii="Times New Roman" w:eastAsia="Times New Roman" w:hAnsi="Times New Roman"/>
          <w:sz w:val="24"/>
          <w:szCs w:val="24"/>
          <w:lang w:eastAsia="ru-RU"/>
        </w:rPr>
        <w:t xml:space="preserve"> </w:t>
      </w:r>
      <w:r w:rsidRPr="00380A1A">
        <w:rPr>
          <w:rFonts w:ascii="Times New Roman" w:eastAsia="Times New Roman" w:hAnsi="Times New Roman"/>
          <w:b/>
          <w:sz w:val="24"/>
          <w:szCs w:val="24"/>
          <w:lang w:eastAsia="ru-RU"/>
        </w:rPr>
        <w:t xml:space="preserve">- </w:t>
      </w:r>
      <w:r w:rsidRPr="00380A1A">
        <w:rPr>
          <w:rFonts w:ascii="Times New Roman" w:eastAsia="Times New Roman" w:hAnsi="Times New Roman"/>
          <w:sz w:val="24"/>
          <w:szCs w:val="24"/>
          <w:lang w:eastAsia="ru-RU"/>
        </w:rPr>
        <w:t>среднее между нормой времени в летних  (6 мес.) и зимних  (6мес) условиях</w:t>
      </w:r>
    </w:p>
    <w:p w:rsidR="00380A1A" w:rsidRPr="00380A1A" w:rsidRDefault="00380A1A" w:rsidP="00380A1A">
      <w:pPr>
        <w:spacing w:after="0" w:line="240" w:lineRule="auto"/>
        <w:rPr>
          <w:rFonts w:ascii="Times New Roman" w:eastAsia="Times New Roman" w:hAnsi="Times New Roman"/>
          <w:sz w:val="24"/>
          <w:szCs w:val="24"/>
          <w:lang w:eastAsia="ru-RU"/>
        </w:rPr>
      </w:pPr>
      <w:r w:rsidRPr="00380A1A">
        <w:rPr>
          <w:rFonts w:ascii="Times New Roman" w:eastAsia="Times New Roman" w:hAnsi="Times New Roman"/>
          <w:sz w:val="24"/>
          <w:szCs w:val="24"/>
          <w:vertAlign w:val="superscript"/>
          <w:lang w:eastAsia="ru-RU"/>
        </w:rPr>
        <w:t xml:space="preserve">(2)  </w:t>
      </w:r>
      <w:r w:rsidRPr="00380A1A">
        <w:rPr>
          <w:rFonts w:ascii="Times New Roman" w:eastAsia="Times New Roman" w:hAnsi="Times New Roman"/>
          <w:sz w:val="24"/>
          <w:szCs w:val="24"/>
          <w:lang w:eastAsia="ru-RU"/>
        </w:rPr>
        <w:t xml:space="preserve"> - среднее между нормой времени в летних и зимних условиях</w:t>
      </w:r>
    </w:p>
    <w:p w:rsidR="00380A1A" w:rsidRPr="00380A1A" w:rsidRDefault="00380A1A" w:rsidP="00380A1A">
      <w:pPr>
        <w:spacing w:after="0" w:line="240" w:lineRule="auto"/>
        <w:rPr>
          <w:rFonts w:ascii="Times New Roman" w:eastAsia="Times New Roman" w:hAnsi="Times New Roman"/>
          <w:sz w:val="28"/>
          <w:szCs w:val="28"/>
          <w:lang w:eastAsia="ru-RU"/>
        </w:rPr>
      </w:pPr>
    </w:p>
    <w:p w:rsidR="00380A1A" w:rsidRPr="00380A1A" w:rsidRDefault="00380A1A" w:rsidP="00380A1A">
      <w:pPr>
        <w:spacing w:after="0" w:line="240" w:lineRule="auto"/>
        <w:jc w:val="right"/>
        <w:rPr>
          <w:rFonts w:ascii="Times New Roman" w:eastAsia="Times New Roman" w:hAnsi="Times New Roman"/>
          <w:b/>
          <w:sz w:val="24"/>
          <w:szCs w:val="24"/>
          <w:lang w:eastAsia="ru-RU"/>
        </w:rPr>
      </w:pPr>
      <w:r w:rsidRPr="00380A1A">
        <w:rPr>
          <w:rFonts w:ascii="Times New Roman" w:eastAsia="Times New Roman" w:hAnsi="Times New Roman"/>
          <w:sz w:val="24"/>
          <w:szCs w:val="24"/>
          <w:lang w:eastAsia="ru-RU"/>
        </w:rPr>
        <w:t>Приложение № 3</w:t>
      </w:r>
    </w:p>
    <w:p w:rsidR="00380A1A" w:rsidRPr="00380A1A" w:rsidRDefault="00380A1A" w:rsidP="00380A1A">
      <w:pPr>
        <w:tabs>
          <w:tab w:val="left" w:pos="2977"/>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sz w:val="24"/>
          <w:szCs w:val="24"/>
          <w:lang w:eastAsia="ru-RU"/>
        </w:rPr>
        <w:t xml:space="preserve">                                                                    </w:t>
      </w:r>
      <w:r w:rsidRPr="00380A1A">
        <w:rPr>
          <w:rFonts w:ascii="Times New Roman" w:eastAsia="Times New Roman" w:hAnsi="Times New Roman"/>
          <w:b/>
          <w:spacing w:val="-12"/>
          <w:sz w:val="24"/>
          <w:szCs w:val="24"/>
          <w:lang w:eastAsia="ru-RU"/>
        </w:rPr>
        <w:t>ТРЕБОВАНИЯ</w:t>
      </w:r>
    </w:p>
    <w:p w:rsidR="00380A1A" w:rsidRPr="00380A1A" w:rsidRDefault="00380A1A" w:rsidP="00380A1A">
      <w:pPr>
        <w:shd w:val="clear" w:color="auto" w:fill="FFFFFF"/>
        <w:tabs>
          <w:tab w:val="left" w:pos="2977"/>
        </w:tabs>
        <w:spacing w:after="0" w:line="240" w:lineRule="auto"/>
        <w:rPr>
          <w:rFonts w:ascii="Times New Roman" w:eastAsia="Times New Roman" w:hAnsi="Times New Roman"/>
          <w:b/>
          <w:sz w:val="24"/>
          <w:szCs w:val="24"/>
          <w:lang w:eastAsia="ru-RU"/>
        </w:rPr>
      </w:pPr>
      <w:r w:rsidRPr="00380A1A">
        <w:rPr>
          <w:rFonts w:ascii="Times New Roman" w:eastAsia="Times New Roman" w:hAnsi="Times New Roman"/>
          <w:b/>
          <w:iCs/>
          <w:spacing w:val="-11"/>
          <w:sz w:val="24"/>
          <w:szCs w:val="24"/>
          <w:lang w:eastAsia="ru-RU"/>
        </w:rPr>
        <w:t xml:space="preserve">                                                к </w:t>
      </w:r>
      <w:r w:rsidRPr="00380A1A">
        <w:rPr>
          <w:rFonts w:ascii="Times New Roman" w:eastAsia="Times New Roman" w:hAnsi="Times New Roman"/>
          <w:b/>
          <w:spacing w:val="-11"/>
          <w:sz w:val="24"/>
          <w:szCs w:val="24"/>
          <w:lang w:eastAsia="ru-RU"/>
        </w:rPr>
        <w:t>качеству предоставления услуг по погребению</w:t>
      </w:r>
    </w:p>
    <w:p w:rsidR="00380A1A" w:rsidRPr="00380A1A" w:rsidRDefault="00380A1A" w:rsidP="00380A1A">
      <w:pPr>
        <w:shd w:val="clear" w:color="auto" w:fill="FFFFFF"/>
        <w:tabs>
          <w:tab w:val="left" w:pos="1781"/>
          <w:tab w:val="left" w:pos="2977"/>
        </w:tabs>
        <w:spacing w:before="254" w:after="0" w:line="254" w:lineRule="exact"/>
        <w:ind w:right="221" w:firstLine="1258"/>
        <w:jc w:val="both"/>
        <w:rPr>
          <w:rFonts w:ascii="Times New Roman" w:eastAsia="Times New Roman" w:hAnsi="Times New Roman"/>
          <w:sz w:val="24"/>
          <w:szCs w:val="24"/>
          <w:lang w:eastAsia="ru-RU"/>
        </w:rPr>
      </w:pPr>
      <w:r w:rsidRPr="00380A1A">
        <w:rPr>
          <w:rFonts w:ascii="Times New Roman" w:eastAsia="Times New Roman" w:hAnsi="Times New Roman"/>
          <w:spacing w:val="-30"/>
          <w:sz w:val="24"/>
          <w:szCs w:val="24"/>
          <w:lang w:eastAsia="ru-RU"/>
        </w:rPr>
        <w:t>1.</w:t>
      </w:r>
      <w:r w:rsidRPr="00380A1A">
        <w:rPr>
          <w:rFonts w:ascii="Times New Roman" w:eastAsia="Times New Roman" w:hAnsi="Times New Roman"/>
          <w:sz w:val="24"/>
          <w:szCs w:val="24"/>
          <w:lang w:eastAsia="ru-RU"/>
        </w:rPr>
        <w:tab/>
        <w:t>Качество ритуальных услуг и предметов похоронного ритуала,</w:t>
      </w:r>
      <w:r w:rsidRPr="00380A1A">
        <w:rPr>
          <w:rFonts w:ascii="Times New Roman" w:eastAsia="Times New Roman" w:hAnsi="Times New Roman"/>
          <w:sz w:val="24"/>
          <w:szCs w:val="24"/>
          <w:lang w:eastAsia="ru-RU"/>
        </w:rPr>
        <w:br/>
      </w:r>
      <w:r w:rsidRPr="00380A1A">
        <w:rPr>
          <w:rFonts w:ascii="Times New Roman" w:eastAsia="Times New Roman" w:hAnsi="Times New Roman"/>
          <w:spacing w:val="-10"/>
          <w:sz w:val="24"/>
          <w:szCs w:val="24"/>
          <w:lang w:eastAsia="ru-RU"/>
        </w:rPr>
        <w:t>предоставляемых специализированными службами, иными юридическими лицами и</w:t>
      </w:r>
      <w:r w:rsidRPr="00380A1A">
        <w:rPr>
          <w:rFonts w:ascii="Times New Roman" w:eastAsia="Times New Roman" w:hAnsi="Times New Roman"/>
          <w:spacing w:val="-10"/>
          <w:sz w:val="24"/>
          <w:szCs w:val="24"/>
          <w:lang w:eastAsia="ru-RU"/>
        </w:rPr>
        <w:br/>
      </w:r>
      <w:r w:rsidRPr="00380A1A">
        <w:rPr>
          <w:rFonts w:ascii="Times New Roman" w:eastAsia="Times New Roman" w:hAnsi="Times New Roman"/>
          <w:spacing w:val="-9"/>
          <w:sz w:val="24"/>
          <w:szCs w:val="24"/>
          <w:lang w:eastAsia="ru-RU"/>
        </w:rPr>
        <w:t>индивидуальными предпринимателями, оказывающими ритуальные услуги, должно</w:t>
      </w:r>
      <w:r w:rsidRPr="00380A1A">
        <w:rPr>
          <w:rFonts w:ascii="Times New Roman" w:eastAsia="Times New Roman" w:hAnsi="Times New Roman"/>
          <w:spacing w:val="-9"/>
          <w:sz w:val="24"/>
          <w:szCs w:val="24"/>
          <w:lang w:eastAsia="ru-RU"/>
        </w:rPr>
        <w:br/>
      </w:r>
      <w:r w:rsidRPr="00380A1A">
        <w:rPr>
          <w:rFonts w:ascii="Times New Roman" w:eastAsia="Times New Roman" w:hAnsi="Times New Roman"/>
          <w:spacing w:val="-4"/>
          <w:sz w:val="24"/>
          <w:szCs w:val="24"/>
          <w:lang w:eastAsia="ru-RU"/>
        </w:rPr>
        <w:t>соответствовать санитарным нормам и правилам, техническим условиям и другим</w:t>
      </w:r>
      <w:r w:rsidRPr="00380A1A">
        <w:rPr>
          <w:rFonts w:ascii="Times New Roman" w:eastAsia="Times New Roman" w:hAnsi="Times New Roman"/>
          <w:spacing w:val="-4"/>
          <w:sz w:val="24"/>
          <w:szCs w:val="24"/>
          <w:lang w:eastAsia="ru-RU"/>
        </w:rPr>
        <w:br/>
      </w:r>
      <w:r w:rsidRPr="00380A1A">
        <w:rPr>
          <w:rFonts w:ascii="Times New Roman" w:eastAsia="Times New Roman" w:hAnsi="Times New Roman"/>
          <w:spacing w:val="-8"/>
          <w:sz w:val="24"/>
          <w:szCs w:val="24"/>
          <w:lang w:eastAsia="ru-RU"/>
        </w:rPr>
        <w:t>правовым актам, которые в соответствии с законодательством Российской Федерации</w:t>
      </w:r>
      <w:r w:rsidRPr="00380A1A">
        <w:rPr>
          <w:rFonts w:ascii="Times New Roman" w:eastAsia="Times New Roman" w:hAnsi="Times New Roman"/>
          <w:spacing w:val="-8"/>
          <w:sz w:val="24"/>
          <w:szCs w:val="24"/>
          <w:lang w:eastAsia="ru-RU"/>
        </w:rPr>
        <w:br/>
      </w:r>
      <w:r w:rsidRPr="00380A1A">
        <w:rPr>
          <w:rFonts w:ascii="Times New Roman" w:eastAsia="Times New Roman" w:hAnsi="Times New Roman"/>
          <w:spacing w:val="-5"/>
          <w:sz w:val="24"/>
          <w:szCs w:val="24"/>
          <w:lang w:eastAsia="ru-RU"/>
        </w:rPr>
        <w:t>устанавливают обязательные требования к услугам и продукции в сфере оказания</w:t>
      </w:r>
      <w:r w:rsidRPr="00380A1A">
        <w:rPr>
          <w:rFonts w:ascii="Times New Roman" w:eastAsia="Times New Roman" w:hAnsi="Times New Roman"/>
          <w:spacing w:val="-5"/>
          <w:sz w:val="24"/>
          <w:szCs w:val="24"/>
          <w:lang w:eastAsia="ru-RU"/>
        </w:rPr>
        <w:br/>
      </w:r>
      <w:r w:rsidRPr="00380A1A">
        <w:rPr>
          <w:rFonts w:ascii="Times New Roman" w:eastAsia="Times New Roman" w:hAnsi="Times New Roman"/>
          <w:sz w:val="24"/>
          <w:szCs w:val="24"/>
          <w:lang w:eastAsia="ru-RU"/>
        </w:rPr>
        <w:t>ритуальных услуг.</w:t>
      </w:r>
    </w:p>
    <w:p w:rsidR="00380A1A" w:rsidRPr="00380A1A" w:rsidRDefault="00380A1A" w:rsidP="00380A1A">
      <w:pPr>
        <w:shd w:val="clear" w:color="auto" w:fill="FFFFFF"/>
        <w:tabs>
          <w:tab w:val="left" w:pos="1781"/>
        </w:tabs>
        <w:spacing w:after="0" w:line="254" w:lineRule="exact"/>
        <w:ind w:right="211" w:firstLine="1258"/>
        <w:jc w:val="both"/>
        <w:rPr>
          <w:rFonts w:ascii="Times New Roman" w:eastAsia="Times New Roman" w:hAnsi="Times New Roman"/>
          <w:sz w:val="24"/>
          <w:szCs w:val="24"/>
          <w:lang w:eastAsia="ru-RU"/>
        </w:rPr>
      </w:pPr>
      <w:r w:rsidRPr="00380A1A">
        <w:rPr>
          <w:rFonts w:ascii="Times New Roman" w:eastAsia="Times New Roman" w:hAnsi="Times New Roman"/>
          <w:spacing w:val="-17"/>
          <w:sz w:val="24"/>
          <w:szCs w:val="24"/>
          <w:lang w:eastAsia="ru-RU"/>
        </w:rPr>
        <w:t>2.</w:t>
      </w:r>
      <w:r w:rsidRPr="00380A1A">
        <w:rPr>
          <w:rFonts w:ascii="Times New Roman" w:eastAsia="Times New Roman" w:hAnsi="Times New Roman"/>
          <w:sz w:val="24"/>
          <w:szCs w:val="24"/>
          <w:lang w:eastAsia="ru-RU"/>
        </w:rPr>
        <w:tab/>
      </w:r>
      <w:r w:rsidRPr="00380A1A">
        <w:rPr>
          <w:rFonts w:ascii="Times New Roman" w:eastAsia="Times New Roman" w:hAnsi="Times New Roman"/>
          <w:spacing w:val="-7"/>
          <w:sz w:val="24"/>
          <w:szCs w:val="24"/>
          <w:lang w:eastAsia="ru-RU"/>
        </w:rPr>
        <w:t>Качество услуг, предоставляемых согласно гарантированному перечню услуг п</w:t>
      </w:r>
      <w:r w:rsidRPr="00380A1A">
        <w:rPr>
          <w:rFonts w:ascii="Times New Roman" w:eastAsia="Times New Roman" w:hAnsi="Times New Roman"/>
          <w:spacing w:val="-8"/>
          <w:sz w:val="24"/>
          <w:szCs w:val="24"/>
          <w:lang w:eastAsia="ru-RU"/>
        </w:rPr>
        <w:t>о погребению умершего, имеющего супруга, близких родственников, иных родственников либо законного представителя</w:t>
      </w:r>
      <w:r w:rsidRPr="00380A1A">
        <w:rPr>
          <w:rFonts w:ascii="Times New Roman" w:eastAsia="Times New Roman" w:hAnsi="Times New Roman"/>
          <w:spacing w:val="-4"/>
          <w:sz w:val="24"/>
          <w:szCs w:val="24"/>
          <w:lang w:eastAsia="ru-RU"/>
        </w:rPr>
        <w:t xml:space="preserve">, взявшего на себя обязанность осуществить погребение </w:t>
      </w:r>
      <w:r w:rsidRPr="00380A1A">
        <w:rPr>
          <w:rFonts w:ascii="Times New Roman" w:eastAsia="Times New Roman" w:hAnsi="Times New Roman"/>
          <w:sz w:val="24"/>
          <w:szCs w:val="24"/>
          <w:lang w:eastAsia="ru-RU"/>
        </w:rPr>
        <w:t>умершего:</w:t>
      </w:r>
    </w:p>
    <w:p w:rsidR="00380A1A" w:rsidRPr="00380A1A" w:rsidRDefault="00380A1A" w:rsidP="00380A1A">
      <w:pPr>
        <w:shd w:val="clear" w:color="auto" w:fill="FFFFFF"/>
        <w:tabs>
          <w:tab w:val="left" w:pos="1781"/>
        </w:tabs>
        <w:spacing w:after="0" w:line="254" w:lineRule="exact"/>
        <w:ind w:left="720" w:right="211" w:firstLine="538"/>
        <w:jc w:val="both"/>
        <w:rPr>
          <w:rFonts w:ascii="Times New Roman" w:eastAsia="Times New Roman" w:hAnsi="Times New Roman"/>
          <w:sz w:val="24"/>
          <w:szCs w:val="24"/>
          <w:lang w:eastAsia="ru-RU"/>
        </w:rPr>
      </w:pPr>
    </w:p>
    <w:tbl>
      <w:tblPr>
        <w:tblpPr w:leftFromText="180" w:rightFromText="180" w:vertAnchor="text" w:horzAnchor="margin" w:tblpXSpec="center" w:tblpY="70"/>
        <w:tblW w:w="0" w:type="auto"/>
        <w:tblLayout w:type="fixed"/>
        <w:tblCellMar>
          <w:left w:w="40" w:type="dxa"/>
          <w:right w:w="40" w:type="dxa"/>
        </w:tblCellMar>
        <w:tblLook w:val="04A0" w:firstRow="1" w:lastRow="0" w:firstColumn="1" w:lastColumn="0" w:noHBand="0" w:noVBand="1"/>
      </w:tblPr>
      <w:tblGrid>
        <w:gridCol w:w="567"/>
        <w:gridCol w:w="2977"/>
        <w:gridCol w:w="6277"/>
      </w:tblGrid>
      <w:tr w:rsidR="00380A1A" w:rsidRPr="00380A1A" w:rsidTr="00380A1A">
        <w:trPr>
          <w:trHeight w:hRule="exact" w:val="552"/>
        </w:trPr>
        <w:tc>
          <w:tcPr>
            <w:tcW w:w="567" w:type="dxa"/>
            <w:tcBorders>
              <w:top w:val="single" w:sz="4" w:space="0" w:color="auto"/>
              <w:left w:val="single" w:sz="4"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139"/>
              <w:jc w:val="both"/>
              <w:rPr>
                <w:rFonts w:ascii="Times New Roman" w:eastAsia="Times New Roman" w:hAnsi="Times New Roman"/>
                <w:sz w:val="24"/>
                <w:szCs w:val="24"/>
                <w:lang w:eastAsia="ru-RU"/>
              </w:rPr>
            </w:pPr>
            <w:proofErr w:type="gramStart"/>
            <w:r w:rsidRPr="00380A1A">
              <w:rPr>
                <w:rFonts w:ascii="Times New Roman" w:eastAsia="Times New Roman" w:hAnsi="Times New Roman"/>
                <w:sz w:val="24"/>
                <w:szCs w:val="24"/>
                <w:lang w:eastAsia="ru-RU"/>
              </w:rPr>
              <w:t>п</w:t>
            </w:r>
            <w:proofErr w:type="gramEnd"/>
            <w:r w:rsidRPr="00380A1A">
              <w:rPr>
                <w:rFonts w:ascii="Times New Roman" w:eastAsia="Times New Roman" w:hAnsi="Times New Roman"/>
                <w:sz w:val="24"/>
                <w:szCs w:val="24"/>
                <w:lang w:eastAsia="ru-RU"/>
              </w:rPr>
              <w:t>/н</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466"/>
              <w:jc w:val="both"/>
              <w:rPr>
                <w:rFonts w:ascii="Times New Roman" w:eastAsia="Times New Roman" w:hAnsi="Times New Roman"/>
                <w:sz w:val="24"/>
                <w:szCs w:val="24"/>
                <w:lang w:eastAsia="ru-RU"/>
              </w:rPr>
            </w:pPr>
            <w:r w:rsidRPr="00380A1A">
              <w:rPr>
                <w:rFonts w:ascii="Times New Roman" w:eastAsia="Times New Roman" w:hAnsi="Times New Roman"/>
                <w:spacing w:val="-11"/>
                <w:sz w:val="24"/>
                <w:szCs w:val="24"/>
                <w:lang w:eastAsia="ru-RU"/>
              </w:rPr>
              <w:t>Наименование услуг</w:t>
            </w:r>
          </w:p>
        </w:tc>
        <w:tc>
          <w:tcPr>
            <w:tcW w:w="6277" w:type="dxa"/>
            <w:tcBorders>
              <w:top w:val="single" w:sz="6" w:space="0" w:color="auto"/>
              <w:left w:val="single" w:sz="6" w:space="0" w:color="auto"/>
              <w:bottom w:val="single" w:sz="6"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69" w:lineRule="exact"/>
              <w:ind w:left="1238" w:right="1330" w:firstLine="38"/>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Требования к качеству предоставляемых услуг</w:t>
            </w:r>
          </w:p>
        </w:tc>
      </w:tr>
      <w:tr w:rsidR="00380A1A" w:rsidRPr="00380A1A" w:rsidTr="00380A1A">
        <w:trPr>
          <w:trHeight w:hRule="exact" w:val="3143"/>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0"/>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w:t>
            </w:r>
          </w:p>
        </w:tc>
        <w:tc>
          <w:tcPr>
            <w:tcW w:w="2977" w:type="dxa"/>
            <w:tcBorders>
              <w:top w:val="single" w:sz="6"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59" w:lineRule="exact"/>
              <w:ind w:right="130"/>
              <w:jc w:val="both"/>
              <w:rPr>
                <w:rFonts w:ascii="Times New Roman" w:eastAsia="Times New Roman" w:hAnsi="Times New Roman"/>
                <w:sz w:val="24"/>
                <w:szCs w:val="24"/>
                <w:lang w:eastAsia="ru-RU"/>
              </w:rPr>
            </w:pPr>
            <w:r w:rsidRPr="00380A1A">
              <w:rPr>
                <w:rFonts w:ascii="Times New Roman" w:eastAsia="Times New Roman" w:hAnsi="Times New Roman"/>
                <w:spacing w:val="-11"/>
                <w:sz w:val="24"/>
                <w:szCs w:val="24"/>
                <w:lang w:eastAsia="ru-RU"/>
              </w:rPr>
              <w:t xml:space="preserve">Оформление документов, </w:t>
            </w:r>
            <w:r w:rsidRPr="00380A1A">
              <w:rPr>
                <w:rFonts w:ascii="Times New Roman" w:eastAsia="Times New Roman" w:hAnsi="Times New Roman"/>
                <w:spacing w:val="-10"/>
                <w:sz w:val="24"/>
                <w:szCs w:val="24"/>
                <w:lang w:eastAsia="ru-RU"/>
              </w:rPr>
              <w:t>необходимых для погребения</w:t>
            </w:r>
          </w:p>
        </w:tc>
        <w:tc>
          <w:tcPr>
            <w:tcW w:w="6277" w:type="dxa"/>
            <w:tcBorders>
              <w:top w:val="single" w:sz="6"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shd w:val="clear" w:color="auto" w:fill="FFFFFF"/>
              <w:spacing w:after="0" w:line="254" w:lineRule="exact"/>
              <w:ind w:right="158" w:firstLine="5"/>
              <w:jc w:val="both"/>
              <w:rPr>
                <w:rFonts w:ascii="Times New Roman" w:eastAsia="Times New Roman" w:hAnsi="Times New Roman"/>
                <w:sz w:val="24"/>
                <w:szCs w:val="24"/>
                <w:lang w:eastAsia="ru-RU"/>
              </w:rPr>
            </w:pPr>
            <w:r w:rsidRPr="00380A1A">
              <w:rPr>
                <w:rFonts w:ascii="Times New Roman" w:eastAsia="Times New Roman" w:hAnsi="Times New Roman"/>
                <w:spacing w:val="-11"/>
                <w:sz w:val="24"/>
                <w:szCs w:val="24"/>
                <w:lang w:eastAsia="ru-RU"/>
              </w:rPr>
              <w:t xml:space="preserve">Осуществление приема заказа на организацию и проведение похорон, включающее: уточнение, в </w:t>
            </w:r>
            <w:r w:rsidRPr="00380A1A">
              <w:rPr>
                <w:rFonts w:ascii="Times New Roman" w:eastAsia="Times New Roman" w:hAnsi="Times New Roman"/>
                <w:spacing w:val="-9"/>
                <w:sz w:val="24"/>
                <w:szCs w:val="24"/>
                <w:lang w:eastAsia="ru-RU"/>
              </w:rPr>
              <w:t xml:space="preserve">каком морге (доме) находится тело умершего, </w:t>
            </w:r>
            <w:r w:rsidRPr="00380A1A">
              <w:rPr>
                <w:rFonts w:ascii="Times New Roman" w:eastAsia="Times New Roman" w:hAnsi="Times New Roman"/>
                <w:spacing w:val="-8"/>
                <w:sz w:val="24"/>
                <w:szCs w:val="24"/>
                <w:lang w:eastAsia="ru-RU"/>
              </w:rPr>
              <w:t xml:space="preserve">даты и времени похорон, маршрута следования траурной процессии, оформление заказа на </w:t>
            </w:r>
            <w:r w:rsidRPr="00380A1A">
              <w:rPr>
                <w:rFonts w:ascii="Times New Roman" w:eastAsia="Times New Roman" w:hAnsi="Times New Roman"/>
                <w:spacing w:val="-10"/>
                <w:sz w:val="24"/>
                <w:szCs w:val="24"/>
                <w:lang w:eastAsia="ru-RU"/>
              </w:rPr>
              <w:t xml:space="preserve">услуги автокатафалка, другие услуги и предметы </w:t>
            </w:r>
            <w:r w:rsidRPr="00380A1A">
              <w:rPr>
                <w:rFonts w:ascii="Times New Roman" w:eastAsia="Times New Roman" w:hAnsi="Times New Roman"/>
                <w:spacing w:val="-9"/>
                <w:sz w:val="24"/>
                <w:szCs w:val="24"/>
                <w:lang w:eastAsia="ru-RU"/>
              </w:rPr>
              <w:t xml:space="preserve">похоронного ритуала, оформление счета-заказа. Предоставление ритуальных принадлежностей: </w:t>
            </w:r>
            <w:r w:rsidRPr="00380A1A">
              <w:rPr>
                <w:rFonts w:ascii="Times New Roman" w:eastAsia="Times New Roman" w:hAnsi="Times New Roman"/>
                <w:spacing w:val="-8"/>
                <w:sz w:val="24"/>
                <w:szCs w:val="24"/>
                <w:lang w:eastAsia="ru-RU"/>
              </w:rPr>
              <w:t xml:space="preserve">гроб с внутренней и наружной обивкой </w:t>
            </w:r>
            <w:proofErr w:type="gramStart"/>
            <w:r w:rsidRPr="00380A1A">
              <w:rPr>
                <w:rFonts w:ascii="Times New Roman" w:eastAsia="Times New Roman" w:hAnsi="Times New Roman"/>
                <w:spacing w:val="-8"/>
                <w:sz w:val="24"/>
                <w:szCs w:val="24"/>
                <w:lang w:eastAsia="ru-RU"/>
              </w:rPr>
              <w:t>х/б</w:t>
            </w:r>
            <w:proofErr w:type="gramEnd"/>
            <w:r w:rsidRPr="00380A1A">
              <w:rPr>
                <w:rFonts w:ascii="Times New Roman" w:eastAsia="Times New Roman" w:hAnsi="Times New Roman"/>
                <w:spacing w:val="-8"/>
                <w:sz w:val="24"/>
                <w:szCs w:val="24"/>
                <w:lang w:eastAsia="ru-RU"/>
              </w:rPr>
              <w:t xml:space="preserve"> </w:t>
            </w:r>
            <w:r w:rsidRPr="00380A1A">
              <w:rPr>
                <w:rFonts w:ascii="Times New Roman" w:eastAsia="Times New Roman" w:hAnsi="Times New Roman"/>
                <w:sz w:val="24"/>
                <w:szCs w:val="24"/>
                <w:lang w:eastAsia="ru-RU"/>
              </w:rPr>
              <w:t xml:space="preserve">тканью, подушка, покрывало. </w:t>
            </w:r>
            <w:r w:rsidRPr="00380A1A">
              <w:rPr>
                <w:rFonts w:ascii="Times New Roman" w:eastAsia="Times New Roman" w:hAnsi="Times New Roman"/>
                <w:spacing w:val="-12"/>
                <w:sz w:val="24"/>
                <w:szCs w:val="24"/>
                <w:lang w:eastAsia="ru-RU"/>
              </w:rPr>
              <w:t>Снятие гроба и других предметов, необходимых</w:t>
            </w:r>
            <w:proofErr w:type="gramStart"/>
            <w:r w:rsidRPr="00380A1A">
              <w:rPr>
                <w:rFonts w:ascii="Times New Roman" w:eastAsia="Times New Roman" w:hAnsi="Times New Roman"/>
                <w:spacing w:val="-12"/>
                <w:sz w:val="24"/>
                <w:szCs w:val="24"/>
                <w:lang w:eastAsia="ru-RU"/>
              </w:rPr>
              <w:t xml:space="preserve">., </w:t>
            </w:r>
            <w:proofErr w:type="gramEnd"/>
            <w:r w:rsidRPr="00380A1A">
              <w:rPr>
                <w:rFonts w:ascii="Times New Roman" w:eastAsia="Times New Roman" w:hAnsi="Times New Roman"/>
                <w:spacing w:val="-8"/>
                <w:sz w:val="24"/>
                <w:szCs w:val="24"/>
                <w:lang w:eastAsia="ru-RU"/>
              </w:rPr>
              <w:t xml:space="preserve">для погребения, со стеллажа, вынос их из </w:t>
            </w:r>
            <w:r w:rsidRPr="00380A1A">
              <w:rPr>
                <w:rFonts w:ascii="Times New Roman" w:eastAsia="Times New Roman" w:hAnsi="Times New Roman"/>
                <w:sz w:val="24"/>
                <w:szCs w:val="24"/>
                <w:lang w:eastAsia="ru-RU"/>
              </w:rPr>
              <w:t>помещения предприятия и погрузка в автокатафалк.</w:t>
            </w:r>
          </w:p>
          <w:p w:rsidR="00380A1A" w:rsidRPr="00380A1A" w:rsidRDefault="00380A1A" w:rsidP="00380A1A">
            <w:pPr>
              <w:widowControl w:val="0"/>
              <w:shd w:val="clear" w:color="auto" w:fill="FFFFFF"/>
              <w:autoSpaceDE w:val="0"/>
              <w:autoSpaceDN w:val="0"/>
              <w:adjustRightInd w:val="0"/>
              <w:spacing w:after="0" w:line="254" w:lineRule="exact"/>
              <w:ind w:right="158" w:hanging="10"/>
              <w:jc w:val="both"/>
              <w:rPr>
                <w:rFonts w:ascii="Times New Roman" w:eastAsia="Times New Roman" w:hAnsi="Times New Roman"/>
                <w:sz w:val="24"/>
                <w:szCs w:val="24"/>
                <w:lang w:eastAsia="ru-RU"/>
              </w:rPr>
            </w:pPr>
            <w:r w:rsidRPr="00380A1A">
              <w:rPr>
                <w:rFonts w:ascii="Times New Roman" w:eastAsia="Times New Roman" w:hAnsi="Times New Roman"/>
                <w:spacing w:val="-8"/>
                <w:sz w:val="24"/>
                <w:szCs w:val="24"/>
                <w:lang w:eastAsia="ru-RU"/>
              </w:rPr>
              <w:t xml:space="preserve">Доставка до морга (дома), снятие гроба с </w:t>
            </w:r>
            <w:r w:rsidRPr="00380A1A">
              <w:rPr>
                <w:rFonts w:ascii="Times New Roman" w:eastAsia="Times New Roman" w:hAnsi="Times New Roman"/>
                <w:spacing w:val="-10"/>
                <w:sz w:val="24"/>
                <w:szCs w:val="24"/>
                <w:lang w:eastAsia="ru-RU"/>
              </w:rPr>
              <w:t xml:space="preserve">автокатафалка и внос в помещение морга (дома </w:t>
            </w:r>
            <w:r w:rsidRPr="00380A1A">
              <w:rPr>
                <w:rFonts w:ascii="Times New Roman" w:eastAsia="Times New Roman" w:hAnsi="Times New Roman"/>
                <w:sz w:val="24"/>
                <w:szCs w:val="24"/>
                <w:lang w:eastAsia="ru-RU"/>
              </w:rPr>
              <w:t>не выше 1-го этажа).</w:t>
            </w:r>
          </w:p>
        </w:tc>
      </w:tr>
      <w:tr w:rsidR="00380A1A" w:rsidRPr="00380A1A" w:rsidTr="00380A1A">
        <w:trPr>
          <w:trHeight w:hRule="exact" w:val="1978"/>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0"/>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pacing w:val="-2"/>
                <w:sz w:val="24"/>
                <w:szCs w:val="24"/>
                <w:lang w:eastAsia="ru-RU"/>
              </w:rPr>
              <w:t xml:space="preserve">Предоставление и доставка </w:t>
            </w:r>
            <w:r w:rsidRPr="00380A1A">
              <w:rPr>
                <w:rFonts w:ascii="Times New Roman" w:eastAsia="Times New Roman" w:hAnsi="Times New Roman"/>
                <w:spacing w:val="-9"/>
                <w:sz w:val="24"/>
                <w:szCs w:val="24"/>
                <w:lang w:eastAsia="ru-RU"/>
              </w:rPr>
              <w:t xml:space="preserve">гроба и других предметов, </w:t>
            </w:r>
            <w:r w:rsidRPr="00380A1A">
              <w:rPr>
                <w:rFonts w:ascii="Times New Roman" w:eastAsia="Times New Roman" w:hAnsi="Times New Roman"/>
                <w:spacing w:val="-5"/>
                <w:sz w:val="24"/>
                <w:szCs w:val="24"/>
                <w:lang w:eastAsia="ru-RU"/>
              </w:rPr>
              <w:t>необходимых для погребения</w:t>
            </w:r>
          </w:p>
        </w:tc>
        <w:tc>
          <w:tcPr>
            <w:tcW w:w="6277" w:type="dxa"/>
            <w:tcBorders>
              <w:top w:val="single" w:sz="4" w:space="0" w:color="auto"/>
              <w:left w:val="single" w:sz="6" w:space="0" w:color="auto"/>
              <w:bottom w:val="single" w:sz="4" w:space="0" w:color="auto"/>
              <w:right w:val="single" w:sz="6" w:space="0" w:color="auto"/>
            </w:tcBorders>
            <w:shd w:val="clear" w:color="auto" w:fill="FFFFFF"/>
          </w:tcPr>
          <w:p w:rsidR="00380A1A" w:rsidRPr="00380A1A" w:rsidRDefault="00380A1A" w:rsidP="00380A1A">
            <w:pPr>
              <w:shd w:val="clear" w:color="auto" w:fill="FFFFFF"/>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Предоставление ритуальных принадлежностей: гроб с внутренней и наружной обивкой </w:t>
            </w:r>
            <w:proofErr w:type="gramStart"/>
            <w:r w:rsidRPr="00380A1A">
              <w:rPr>
                <w:rFonts w:ascii="Times New Roman" w:eastAsia="Times New Roman" w:hAnsi="Times New Roman"/>
                <w:sz w:val="24"/>
                <w:szCs w:val="24"/>
                <w:lang w:eastAsia="ru-RU"/>
              </w:rPr>
              <w:t>х/б</w:t>
            </w:r>
            <w:proofErr w:type="gramEnd"/>
            <w:r w:rsidRPr="00380A1A">
              <w:rPr>
                <w:rFonts w:ascii="Times New Roman" w:eastAsia="Times New Roman" w:hAnsi="Times New Roman"/>
                <w:sz w:val="24"/>
                <w:szCs w:val="24"/>
                <w:lang w:eastAsia="ru-RU"/>
              </w:rPr>
              <w:t xml:space="preserve"> тканью, подушкой, покрывало.</w:t>
            </w:r>
          </w:p>
          <w:p w:rsidR="00380A1A" w:rsidRPr="00380A1A" w:rsidRDefault="00380A1A" w:rsidP="00380A1A">
            <w:pPr>
              <w:shd w:val="clear" w:color="auto" w:fill="FFFFFF"/>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Снятие гроба и других предметов, необходимых для погребения со стеллажа, вынос их из помещения предприятия и погрузка в автокатафалк</w:t>
            </w: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Доставка до морга (дома), снятие с автокатафалки и внос в помещение (дома не выше 1-го этажа)</w:t>
            </w: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p>
        </w:tc>
      </w:tr>
      <w:tr w:rsidR="00380A1A" w:rsidRPr="00380A1A" w:rsidTr="00380A1A">
        <w:trPr>
          <w:trHeight w:hRule="exact" w:val="855"/>
        </w:trPr>
        <w:tc>
          <w:tcPr>
            <w:tcW w:w="567" w:type="dxa"/>
            <w:tcBorders>
              <w:top w:val="single" w:sz="4" w:space="0" w:color="auto"/>
              <w:left w:val="single" w:sz="6" w:space="0" w:color="auto"/>
              <w:bottom w:val="nil"/>
              <w:right w:val="single" w:sz="4"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4"/>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0A1A" w:rsidRPr="00380A1A" w:rsidRDefault="00380A1A" w:rsidP="00380A1A">
            <w:pPr>
              <w:shd w:val="clear" w:color="auto" w:fill="FFFFFF"/>
              <w:spacing w:after="0" w:line="254" w:lineRule="exact"/>
              <w:ind w:right="91" w:firstLine="10"/>
              <w:jc w:val="both"/>
              <w:rPr>
                <w:rFonts w:ascii="Times New Roman" w:eastAsia="Times New Roman" w:hAnsi="Times New Roman"/>
                <w:spacing w:val="-8"/>
                <w:sz w:val="24"/>
                <w:szCs w:val="24"/>
                <w:lang w:eastAsia="ru-RU"/>
              </w:rPr>
            </w:pPr>
            <w:r w:rsidRPr="00380A1A">
              <w:rPr>
                <w:rFonts w:ascii="Times New Roman" w:eastAsia="Times New Roman" w:hAnsi="Times New Roman"/>
                <w:spacing w:val="-8"/>
                <w:sz w:val="24"/>
                <w:szCs w:val="24"/>
                <w:lang w:eastAsia="ru-RU"/>
              </w:rPr>
              <w:t>Перевозка тела (останков)</w:t>
            </w:r>
          </w:p>
          <w:p w:rsidR="00380A1A" w:rsidRPr="00380A1A" w:rsidRDefault="00380A1A" w:rsidP="00380A1A">
            <w:pPr>
              <w:shd w:val="clear" w:color="auto" w:fill="FFFFFF"/>
              <w:spacing w:after="0" w:line="254" w:lineRule="exact"/>
              <w:ind w:right="91" w:firstLine="10"/>
              <w:jc w:val="both"/>
              <w:rPr>
                <w:rFonts w:ascii="Times New Roman" w:eastAsia="Times New Roman" w:hAnsi="Times New Roman"/>
                <w:spacing w:val="-7"/>
                <w:sz w:val="24"/>
                <w:szCs w:val="24"/>
                <w:lang w:eastAsia="ru-RU"/>
              </w:rPr>
            </w:pPr>
            <w:proofErr w:type="gramStart"/>
            <w:r w:rsidRPr="00380A1A">
              <w:rPr>
                <w:rFonts w:ascii="Times New Roman" w:eastAsia="Times New Roman" w:hAnsi="Times New Roman"/>
                <w:spacing w:val="-7"/>
                <w:sz w:val="24"/>
                <w:szCs w:val="24"/>
                <w:lang w:eastAsia="ru-RU"/>
              </w:rPr>
              <w:t>умершего</w:t>
            </w:r>
            <w:proofErr w:type="gramEnd"/>
            <w:r w:rsidRPr="00380A1A">
              <w:rPr>
                <w:rFonts w:ascii="Times New Roman" w:eastAsia="Times New Roman" w:hAnsi="Times New Roman"/>
                <w:spacing w:val="-7"/>
                <w:sz w:val="24"/>
                <w:szCs w:val="24"/>
                <w:lang w:eastAsia="ru-RU"/>
              </w:rPr>
              <w:t xml:space="preserve"> на кладбище</w:t>
            </w:r>
          </w:p>
          <w:p w:rsidR="00380A1A" w:rsidRPr="00380A1A" w:rsidRDefault="00380A1A" w:rsidP="00380A1A">
            <w:pPr>
              <w:widowControl w:val="0"/>
              <w:shd w:val="clear" w:color="auto" w:fill="FFFFFF"/>
              <w:autoSpaceDE w:val="0"/>
              <w:autoSpaceDN w:val="0"/>
              <w:adjustRightInd w:val="0"/>
              <w:spacing w:after="0" w:line="254" w:lineRule="exact"/>
              <w:jc w:val="both"/>
              <w:rPr>
                <w:rFonts w:ascii="Times New Roman" w:eastAsia="Times New Roman" w:hAnsi="Times New Roman"/>
                <w:sz w:val="24"/>
                <w:szCs w:val="24"/>
                <w:lang w:eastAsia="ru-RU"/>
              </w:rPr>
            </w:pPr>
          </w:p>
        </w:tc>
        <w:tc>
          <w:tcPr>
            <w:tcW w:w="6277" w:type="dxa"/>
            <w:tcBorders>
              <w:top w:val="single" w:sz="4" w:space="0" w:color="auto"/>
              <w:left w:val="single" w:sz="4" w:space="0" w:color="auto"/>
              <w:bottom w:val="single" w:sz="4" w:space="0" w:color="auto"/>
              <w:right w:val="single" w:sz="6" w:space="0" w:color="auto"/>
            </w:tcBorders>
            <w:shd w:val="clear" w:color="auto" w:fill="FFFFFF"/>
            <w:hideMark/>
          </w:tcPr>
          <w:p w:rsidR="00380A1A" w:rsidRPr="00380A1A" w:rsidRDefault="00380A1A" w:rsidP="00380A1A">
            <w:pPr>
              <w:shd w:val="clear" w:color="auto" w:fill="FFFFFF"/>
              <w:spacing w:after="0" w:line="254" w:lineRule="exact"/>
              <w:ind w:right="91"/>
              <w:jc w:val="both"/>
              <w:rPr>
                <w:rFonts w:ascii="Times New Roman" w:eastAsia="Times New Roman" w:hAnsi="Times New Roman"/>
                <w:spacing w:val="-8"/>
                <w:sz w:val="24"/>
                <w:szCs w:val="24"/>
                <w:lang w:eastAsia="ru-RU"/>
              </w:rPr>
            </w:pPr>
            <w:r w:rsidRPr="00380A1A">
              <w:rPr>
                <w:rFonts w:ascii="Times New Roman" w:eastAsia="Times New Roman" w:hAnsi="Times New Roman"/>
                <w:spacing w:val="-8"/>
                <w:sz w:val="24"/>
                <w:szCs w:val="24"/>
                <w:lang w:eastAsia="ru-RU"/>
              </w:rPr>
              <w:t xml:space="preserve">Вынос  гроба с телом умершего из морга (дома не </w:t>
            </w:r>
            <w:r w:rsidRPr="00380A1A">
              <w:rPr>
                <w:rFonts w:ascii="Times New Roman" w:eastAsia="Times New Roman" w:hAnsi="Times New Roman"/>
                <w:spacing w:val="-7"/>
                <w:sz w:val="24"/>
                <w:szCs w:val="24"/>
                <w:lang w:eastAsia="ru-RU"/>
              </w:rPr>
              <w:t xml:space="preserve">выше 1-го этажа) с установкой на автокатафалк. </w:t>
            </w:r>
            <w:r w:rsidRPr="00380A1A">
              <w:rPr>
                <w:rFonts w:ascii="Times New Roman" w:eastAsia="Times New Roman" w:hAnsi="Times New Roman"/>
                <w:spacing w:val="-9"/>
                <w:sz w:val="24"/>
                <w:szCs w:val="24"/>
                <w:lang w:eastAsia="ru-RU"/>
              </w:rPr>
              <w:t>Перевозка на кладбище (до места захоронения).</w:t>
            </w:r>
          </w:p>
        </w:tc>
      </w:tr>
      <w:tr w:rsidR="00380A1A" w:rsidRPr="00380A1A" w:rsidTr="00380A1A">
        <w:trPr>
          <w:trHeight w:hRule="exact" w:val="1582"/>
        </w:trPr>
        <w:tc>
          <w:tcPr>
            <w:tcW w:w="567" w:type="dxa"/>
            <w:tcBorders>
              <w:top w:val="single" w:sz="4"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9"/>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4</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Погребение</w:t>
            </w:r>
          </w:p>
        </w:tc>
        <w:tc>
          <w:tcPr>
            <w:tcW w:w="6277" w:type="dxa"/>
            <w:tcBorders>
              <w:top w:val="single" w:sz="4" w:space="0" w:color="auto"/>
              <w:left w:val="single" w:sz="6" w:space="0" w:color="auto"/>
              <w:bottom w:val="single" w:sz="4" w:space="0" w:color="auto"/>
              <w:right w:val="single" w:sz="6" w:space="0" w:color="auto"/>
            </w:tcBorders>
            <w:shd w:val="clear" w:color="auto" w:fill="FFFFFF"/>
            <w:hideMark/>
          </w:tcPr>
          <w:p w:rsidR="00380A1A" w:rsidRPr="00380A1A" w:rsidRDefault="00380A1A" w:rsidP="00380A1A">
            <w:pPr>
              <w:shd w:val="clear" w:color="auto" w:fill="FFFFFF"/>
              <w:spacing w:after="0" w:line="254" w:lineRule="exact"/>
              <w:ind w:left="5"/>
              <w:jc w:val="both"/>
              <w:rPr>
                <w:rFonts w:ascii="Times New Roman" w:eastAsia="Times New Roman" w:hAnsi="Times New Roman"/>
                <w:sz w:val="24"/>
                <w:szCs w:val="24"/>
                <w:lang w:eastAsia="ru-RU"/>
              </w:rPr>
            </w:pPr>
            <w:r w:rsidRPr="00380A1A">
              <w:rPr>
                <w:rFonts w:ascii="Times New Roman" w:eastAsia="Times New Roman" w:hAnsi="Times New Roman"/>
                <w:spacing w:val="-9"/>
                <w:sz w:val="24"/>
                <w:szCs w:val="24"/>
                <w:lang w:eastAsia="ru-RU"/>
              </w:rPr>
              <w:t>Рытье стандартной могилы с расчисткой места</w:t>
            </w:r>
            <w:r w:rsidRPr="00380A1A">
              <w:rPr>
                <w:rFonts w:ascii="Times New Roman" w:eastAsia="Times New Roman" w:hAnsi="Times New Roman"/>
                <w:sz w:val="24"/>
                <w:szCs w:val="24"/>
                <w:lang w:eastAsia="ru-RU"/>
              </w:rPr>
              <w:t xml:space="preserve"> захоронения от снега в зимнее время. </w:t>
            </w:r>
            <w:r w:rsidRPr="00380A1A">
              <w:rPr>
                <w:rFonts w:ascii="Times New Roman" w:eastAsia="Times New Roman" w:hAnsi="Times New Roman"/>
                <w:spacing w:val="-9"/>
                <w:sz w:val="24"/>
                <w:szCs w:val="24"/>
                <w:lang w:eastAsia="ru-RU"/>
              </w:rPr>
              <w:t>Снятие гроба с телом умершего с автокатафалка</w:t>
            </w:r>
            <w:r w:rsidRPr="00380A1A">
              <w:rPr>
                <w:rFonts w:ascii="Times New Roman" w:eastAsia="Times New Roman" w:hAnsi="Times New Roman"/>
                <w:sz w:val="24"/>
                <w:szCs w:val="24"/>
                <w:lang w:eastAsia="ru-RU"/>
              </w:rPr>
              <w:t xml:space="preserve"> и перенос до места захоронения. </w:t>
            </w:r>
            <w:r w:rsidRPr="00380A1A">
              <w:rPr>
                <w:rFonts w:ascii="Times New Roman" w:eastAsia="Times New Roman" w:hAnsi="Times New Roman"/>
                <w:spacing w:val="-9"/>
                <w:sz w:val="24"/>
                <w:szCs w:val="24"/>
                <w:lang w:eastAsia="ru-RU"/>
              </w:rPr>
              <w:t>Забивка крышки гроба и опускание гроба в</w:t>
            </w:r>
            <w:r w:rsidRPr="00380A1A">
              <w:rPr>
                <w:rFonts w:ascii="Times New Roman" w:eastAsia="Times New Roman" w:hAnsi="Times New Roman"/>
                <w:sz w:val="24"/>
                <w:szCs w:val="24"/>
                <w:lang w:eastAsia="ru-RU"/>
              </w:rPr>
              <w:t xml:space="preserve"> могилу. </w:t>
            </w:r>
            <w:r w:rsidRPr="00380A1A">
              <w:rPr>
                <w:rFonts w:ascii="Times New Roman" w:eastAsia="Times New Roman" w:hAnsi="Times New Roman"/>
                <w:spacing w:val="-9"/>
                <w:sz w:val="24"/>
                <w:szCs w:val="24"/>
                <w:lang w:eastAsia="ru-RU"/>
              </w:rPr>
              <w:t>Засыпка могилы и устройство надмогильного</w:t>
            </w:r>
            <w:r w:rsidRPr="00380A1A">
              <w:rPr>
                <w:rFonts w:ascii="Times New Roman" w:eastAsia="Times New Roman" w:hAnsi="Times New Roman"/>
                <w:sz w:val="24"/>
                <w:szCs w:val="24"/>
                <w:lang w:eastAsia="ru-RU"/>
              </w:rPr>
              <w:t xml:space="preserve"> </w:t>
            </w:r>
            <w:r w:rsidRPr="00380A1A">
              <w:rPr>
                <w:rFonts w:ascii="Times New Roman" w:eastAsia="Times New Roman" w:hAnsi="Times New Roman"/>
                <w:spacing w:val="-7"/>
                <w:sz w:val="24"/>
                <w:szCs w:val="24"/>
                <w:lang w:eastAsia="ru-RU"/>
              </w:rPr>
              <w:t>холма, установка регистрационного знака, креста с табличкой</w:t>
            </w:r>
          </w:p>
        </w:tc>
      </w:tr>
    </w:tbl>
    <w:p w:rsidR="00380A1A" w:rsidRPr="00380A1A" w:rsidRDefault="00380A1A" w:rsidP="00380A1A">
      <w:pPr>
        <w:shd w:val="clear" w:color="auto" w:fill="FFFFFF"/>
        <w:tabs>
          <w:tab w:val="left" w:pos="2112"/>
        </w:tabs>
        <w:spacing w:before="259" w:after="0" w:line="254" w:lineRule="exact"/>
        <w:jc w:val="both"/>
        <w:rPr>
          <w:rFonts w:ascii="Times New Roman" w:eastAsia="Times New Roman" w:hAnsi="Times New Roman"/>
          <w:sz w:val="24"/>
          <w:szCs w:val="24"/>
          <w:lang w:eastAsia="ru-RU"/>
        </w:rPr>
      </w:pPr>
      <w:r w:rsidRPr="00380A1A">
        <w:rPr>
          <w:rFonts w:ascii="Times New Roman" w:eastAsia="Times New Roman" w:hAnsi="Times New Roman"/>
          <w:spacing w:val="-17"/>
          <w:sz w:val="24"/>
          <w:szCs w:val="24"/>
          <w:lang w:eastAsia="ru-RU"/>
        </w:rPr>
        <w:t xml:space="preserve">                             3</w:t>
      </w:r>
      <w:r w:rsidRPr="00380A1A">
        <w:rPr>
          <w:rFonts w:ascii="Times New Roman" w:eastAsia="Times New Roman" w:hAnsi="Times New Roman"/>
          <w:sz w:val="24"/>
          <w:szCs w:val="24"/>
          <w:lang w:eastAsia="ru-RU"/>
        </w:rPr>
        <w:t xml:space="preserve"> .        </w:t>
      </w:r>
      <w:r w:rsidRPr="00380A1A">
        <w:rPr>
          <w:rFonts w:ascii="Times New Roman" w:eastAsia="Times New Roman" w:hAnsi="Times New Roman"/>
          <w:spacing w:val="-2"/>
          <w:sz w:val="24"/>
          <w:szCs w:val="24"/>
          <w:lang w:eastAsia="ru-RU"/>
        </w:rPr>
        <w:t>Качество услуг, предоставляемых согласно гарантированному перечню</w:t>
      </w:r>
    </w:p>
    <w:p w:rsidR="00380A1A" w:rsidRPr="00380A1A" w:rsidRDefault="00380A1A" w:rsidP="00380A1A">
      <w:pPr>
        <w:shd w:val="clear" w:color="auto" w:fill="FFFFFF"/>
        <w:spacing w:after="0" w:line="254" w:lineRule="exact"/>
        <w:jc w:val="both"/>
        <w:rPr>
          <w:rFonts w:ascii="Times New Roman" w:eastAsia="Times New Roman" w:hAnsi="Times New Roman"/>
          <w:spacing w:val="-9"/>
          <w:sz w:val="24"/>
          <w:szCs w:val="24"/>
          <w:lang w:eastAsia="ru-RU"/>
        </w:rPr>
      </w:pPr>
      <w:r w:rsidRPr="00380A1A">
        <w:rPr>
          <w:rFonts w:ascii="Times New Roman" w:eastAsia="Times New Roman" w:hAnsi="Times New Roman"/>
          <w:spacing w:val="-9"/>
          <w:sz w:val="24"/>
          <w:szCs w:val="24"/>
          <w:lang w:eastAsia="ru-RU"/>
        </w:rPr>
        <w:t>услуг по погребению умерших (погибших), не имеющего супруга, близких родственников, иных родственников либо законного представителя, взявших на себя обязанности по погребению умершего:</w:t>
      </w:r>
    </w:p>
    <w:p w:rsidR="00380A1A" w:rsidRPr="00380A1A" w:rsidRDefault="00380A1A" w:rsidP="00380A1A">
      <w:pPr>
        <w:shd w:val="clear" w:color="auto" w:fill="FFFFFF"/>
        <w:spacing w:after="0" w:line="254" w:lineRule="exact"/>
        <w:jc w:val="both"/>
        <w:rPr>
          <w:rFonts w:ascii="Times New Roman" w:eastAsia="Times New Roman" w:hAnsi="Times New Roman"/>
          <w:spacing w:val="-9"/>
          <w:sz w:val="24"/>
          <w:szCs w:val="24"/>
          <w:lang w:eastAsia="ru-RU"/>
        </w:rPr>
      </w:pPr>
    </w:p>
    <w:tbl>
      <w:tblPr>
        <w:tblpPr w:leftFromText="180" w:rightFromText="180" w:vertAnchor="text" w:horzAnchor="margin" w:tblpXSpec="center" w:tblpY="4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73"/>
        <w:gridCol w:w="3009"/>
        <w:gridCol w:w="6344"/>
      </w:tblGrid>
      <w:tr w:rsidR="00380A1A" w:rsidRPr="00380A1A" w:rsidTr="00380A1A">
        <w:trPr>
          <w:trHeight w:hRule="exact" w:val="574"/>
        </w:trPr>
        <w:tc>
          <w:tcPr>
            <w:tcW w:w="573"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139"/>
              <w:jc w:val="both"/>
              <w:rPr>
                <w:rFonts w:ascii="Times New Roman" w:eastAsia="Times New Roman" w:hAnsi="Times New Roman"/>
                <w:sz w:val="24"/>
                <w:szCs w:val="24"/>
                <w:lang w:eastAsia="ru-RU"/>
              </w:rPr>
            </w:pPr>
            <w:proofErr w:type="gramStart"/>
            <w:r w:rsidRPr="00380A1A">
              <w:rPr>
                <w:rFonts w:ascii="Times New Roman" w:eastAsia="Times New Roman" w:hAnsi="Times New Roman"/>
                <w:sz w:val="24"/>
                <w:szCs w:val="24"/>
                <w:lang w:eastAsia="ru-RU"/>
              </w:rPr>
              <w:t>п</w:t>
            </w:r>
            <w:proofErr w:type="gramEnd"/>
            <w:r w:rsidRPr="00380A1A">
              <w:rPr>
                <w:rFonts w:ascii="Times New Roman" w:eastAsia="Times New Roman" w:hAnsi="Times New Roman"/>
                <w:sz w:val="24"/>
                <w:szCs w:val="24"/>
                <w:lang w:eastAsia="ru-RU"/>
              </w:rPr>
              <w:t>/н</w:t>
            </w:r>
          </w:p>
        </w:tc>
        <w:tc>
          <w:tcPr>
            <w:tcW w:w="3009"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466"/>
              <w:jc w:val="both"/>
              <w:rPr>
                <w:rFonts w:ascii="Times New Roman" w:eastAsia="Times New Roman" w:hAnsi="Times New Roman"/>
                <w:sz w:val="24"/>
                <w:szCs w:val="24"/>
                <w:lang w:eastAsia="ru-RU"/>
              </w:rPr>
            </w:pPr>
            <w:r w:rsidRPr="00380A1A">
              <w:rPr>
                <w:rFonts w:ascii="Times New Roman" w:eastAsia="Times New Roman" w:hAnsi="Times New Roman"/>
                <w:spacing w:val="-11"/>
                <w:sz w:val="24"/>
                <w:szCs w:val="24"/>
                <w:lang w:eastAsia="ru-RU"/>
              </w:rPr>
              <w:t>Наименование услуг</w:t>
            </w:r>
          </w:p>
        </w:tc>
        <w:tc>
          <w:tcPr>
            <w:tcW w:w="6344"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69" w:lineRule="exact"/>
              <w:ind w:left="1238" w:right="1330" w:firstLine="38"/>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Требования к качеству предоставляемых услуг</w:t>
            </w:r>
          </w:p>
        </w:tc>
      </w:tr>
      <w:tr w:rsidR="00380A1A" w:rsidRPr="00380A1A" w:rsidTr="00380A1A">
        <w:trPr>
          <w:trHeight w:hRule="exact" w:val="1511"/>
        </w:trPr>
        <w:tc>
          <w:tcPr>
            <w:tcW w:w="573"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0"/>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1</w:t>
            </w:r>
          </w:p>
        </w:tc>
        <w:tc>
          <w:tcPr>
            <w:tcW w:w="3009"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59" w:lineRule="exact"/>
              <w:ind w:right="130"/>
              <w:jc w:val="both"/>
              <w:rPr>
                <w:rFonts w:ascii="Times New Roman" w:eastAsia="Times New Roman" w:hAnsi="Times New Roman"/>
                <w:sz w:val="24"/>
                <w:szCs w:val="24"/>
                <w:lang w:eastAsia="ru-RU"/>
              </w:rPr>
            </w:pPr>
            <w:r w:rsidRPr="00380A1A">
              <w:rPr>
                <w:rFonts w:ascii="Times New Roman" w:eastAsia="Times New Roman" w:hAnsi="Times New Roman"/>
                <w:spacing w:val="-11"/>
                <w:sz w:val="24"/>
                <w:szCs w:val="24"/>
                <w:lang w:eastAsia="ru-RU"/>
              </w:rPr>
              <w:t xml:space="preserve">Оформление документов, </w:t>
            </w:r>
            <w:r w:rsidRPr="00380A1A">
              <w:rPr>
                <w:rFonts w:ascii="Times New Roman" w:eastAsia="Times New Roman" w:hAnsi="Times New Roman"/>
                <w:spacing w:val="-10"/>
                <w:sz w:val="24"/>
                <w:szCs w:val="24"/>
                <w:lang w:eastAsia="ru-RU"/>
              </w:rPr>
              <w:t>необходимых для погребения</w:t>
            </w:r>
          </w:p>
        </w:tc>
        <w:tc>
          <w:tcPr>
            <w:tcW w:w="6344" w:type="dxa"/>
            <w:shd w:val="clear" w:color="auto" w:fill="FFFFFF"/>
            <w:hideMark/>
          </w:tcPr>
          <w:p w:rsidR="00380A1A" w:rsidRPr="00380A1A" w:rsidRDefault="00380A1A" w:rsidP="00380A1A">
            <w:pPr>
              <w:shd w:val="clear" w:color="auto" w:fill="FFFFFF"/>
              <w:spacing w:after="0" w:line="254" w:lineRule="exact"/>
              <w:ind w:right="158"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Оформление заказа на погребение, свидетельства о смерти, справки о смерти для назначения и выплаты единовременного государственного пособия по установленной форме и документов, необходимых для возмещения стоимости гарантированных услуг.</w:t>
            </w:r>
          </w:p>
        </w:tc>
      </w:tr>
      <w:tr w:rsidR="00380A1A" w:rsidRPr="00380A1A" w:rsidTr="00380A1A">
        <w:trPr>
          <w:trHeight w:hRule="exact" w:val="859"/>
        </w:trPr>
        <w:tc>
          <w:tcPr>
            <w:tcW w:w="573"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0"/>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2</w:t>
            </w:r>
          </w:p>
        </w:tc>
        <w:tc>
          <w:tcPr>
            <w:tcW w:w="3009"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pacing w:val="-2"/>
                <w:sz w:val="24"/>
                <w:szCs w:val="24"/>
                <w:lang w:eastAsia="ru-RU"/>
              </w:rPr>
              <w:t>Облачение тела</w:t>
            </w:r>
          </w:p>
        </w:tc>
        <w:tc>
          <w:tcPr>
            <w:tcW w:w="6344" w:type="dxa"/>
            <w:shd w:val="clear" w:color="auto" w:fill="FFFFFF"/>
            <w:hideMark/>
          </w:tcPr>
          <w:p w:rsidR="00380A1A" w:rsidRPr="00380A1A" w:rsidRDefault="00380A1A" w:rsidP="00380A1A">
            <w:pPr>
              <w:shd w:val="clear" w:color="auto" w:fill="FFFFFF"/>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Предоставление савана из хлопчатобумажной ткани длиной 4,0 метра.</w:t>
            </w: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Облачение тела.</w:t>
            </w:r>
          </w:p>
        </w:tc>
      </w:tr>
      <w:tr w:rsidR="00380A1A" w:rsidRPr="00380A1A" w:rsidTr="00380A1A">
        <w:trPr>
          <w:trHeight w:hRule="exact" w:val="1642"/>
        </w:trPr>
        <w:tc>
          <w:tcPr>
            <w:tcW w:w="573"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0"/>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3</w:t>
            </w:r>
          </w:p>
        </w:tc>
        <w:tc>
          <w:tcPr>
            <w:tcW w:w="3009"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pacing w:val="-2"/>
                <w:sz w:val="24"/>
                <w:szCs w:val="24"/>
                <w:lang w:eastAsia="ru-RU"/>
              </w:rPr>
              <w:t xml:space="preserve">Предоставление </w:t>
            </w:r>
            <w:r w:rsidRPr="00380A1A">
              <w:rPr>
                <w:rFonts w:ascii="Times New Roman" w:eastAsia="Times New Roman" w:hAnsi="Times New Roman"/>
                <w:spacing w:val="-9"/>
                <w:sz w:val="24"/>
                <w:szCs w:val="24"/>
                <w:lang w:eastAsia="ru-RU"/>
              </w:rPr>
              <w:t xml:space="preserve">гроба </w:t>
            </w:r>
          </w:p>
        </w:tc>
        <w:tc>
          <w:tcPr>
            <w:tcW w:w="6344" w:type="dxa"/>
            <w:shd w:val="clear" w:color="auto" w:fill="FFFFFF"/>
          </w:tcPr>
          <w:p w:rsidR="00380A1A" w:rsidRPr="00380A1A" w:rsidRDefault="00380A1A" w:rsidP="00380A1A">
            <w:pPr>
              <w:shd w:val="clear" w:color="auto" w:fill="FFFFFF"/>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 xml:space="preserve">Предоставление ритуальных принадлежностей: гроб с внутренней и наружной обивкой </w:t>
            </w:r>
            <w:proofErr w:type="gramStart"/>
            <w:r w:rsidRPr="00380A1A">
              <w:rPr>
                <w:rFonts w:ascii="Times New Roman" w:eastAsia="Times New Roman" w:hAnsi="Times New Roman"/>
                <w:sz w:val="24"/>
                <w:szCs w:val="24"/>
                <w:lang w:eastAsia="ru-RU"/>
              </w:rPr>
              <w:t>х/б</w:t>
            </w:r>
            <w:proofErr w:type="gramEnd"/>
            <w:r w:rsidRPr="00380A1A">
              <w:rPr>
                <w:rFonts w:ascii="Times New Roman" w:eastAsia="Times New Roman" w:hAnsi="Times New Roman"/>
                <w:sz w:val="24"/>
                <w:szCs w:val="24"/>
                <w:lang w:eastAsia="ru-RU"/>
              </w:rPr>
              <w:t xml:space="preserve"> тканью, подушкой, покрывало.</w:t>
            </w:r>
          </w:p>
          <w:p w:rsidR="00380A1A" w:rsidRPr="00380A1A" w:rsidRDefault="00380A1A" w:rsidP="00380A1A">
            <w:pPr>
              <w:shd w:val="clear" w:color="auto" w:fill="FFFFFF"/>
              <w:spacing w:after="0" w:line="250" w:lineRule="exact"/>
              <w:ind w:right="120" w:firstLine="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w:t>
            </w:r>
          </w:p>
          <w:p w:rsidR="00380A1A" w:rsidRPr="00380A1A" w:rsidRDefault="00380A1A" w:rsidP="00380A1A">
            <w:pPr>
              <w:widowControl w:val="0"/>
              <w:shd w:val="clear" w:color="auto" w:fill="FFFFFF"/>
              <w:autoSpaceDE w:val="0"/>
              <w:autoSpaceDN w:val="0"/>
              <w:adjustRightInd w:val="0"/>
              <w:spacing w:after="0" w:line="250" w:lineRule="exact"/>
              <w:ind w:right="120" w:firstLine="5"/>
              <w:jc w:val="both"/>
              <w:rPr>
                <w:rFonts w:ascii="Times New Roman" w:eastAsia="Times New Roman" w:hAnsi="Times New Roman"/>
                <w:sz w:val="24"/>
                <w:szCs w:val="24"/>
                <w:lang w:eastAsia="ru-RU"/>
              </w:rPr>
            </w:pPr>
          </w:p>
        </w:tc>
      </w:tr>
      <w:tr w:rsidR="00380A1A" w:rsidRPr="00380A1A" w:rsidTr="00380A1A">
        <w:trPr>
          <w:trHeight w:hRule="exact" w:val="1007"/>
        </w:trPr>
        <w:tc>
          <w:tcPr>
            <w:tcW w:w="573"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4"/>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4</w:t>
            </w:r>
          </w:p>
        </w:tc>
        <w:tc>
          <w:tcPr>
            <w:tcW w:w="3009" w:type="dxa"/>
            <w:shd w:val="clear" w:color="auto" w:fill="FFFFFF"/>
          </w:tcPr>
          <w:p w:rsidR="00380A1A" w:rsidRPr="00380A1A" w:rsidRDefault="00380A1A" w:rsidP="00380A1A">
            <w:pPr>
              <w:shd w:val="clear" w:color="auto" w:fill="FFFFFF"/>
              <w:spacing w:after="0" w:line="254" w:lineRule="exact"/>
              <w:ind w:right="91" w:firstLine="10"/>
              <w:jc w:val="both"/>
              <w:rPr>
                <w:rFonts w:ascii="Times New Roman" w:eastAsia="Times New Roman" w:hAnsi="Times New Roman"/>
                <w:spacing w:val="-8"/>
                <w:sz w:val="24"/>
                <w:szCs w:val="24"/>
                <w:lang w:eastAsia="ru-RU"/>
              </w:rPr>
            </w:pPr>
            <w:r w:rsidRPr="00380A1A">
              <w:rPr>
                <w:rFonts w:ascii="Times New Roman" w:eastAsia="Times New Roman" w:hAnsi="Times New Roman"/>
                <w:spacing w:val="-8"/>
                <w:sz w:val="24"/>
                <w:szCs w:val="24"/>
                <w:lang w:eastAsia="ru-RU"/>
              </w:rPr>
              <w:t>Перевозка тела (останков)</w:t>
            </w:r>
          </w:p>
          <w:p w:rsidR="00380A1A" w:rsidRPr="00380A1A" w:rsidRDefault="00380A1A" w:rsidP="00380A1A">
            <w:pPr>
              <w:shd w:val="clear" w:color="auto" w:fill="FFFFFF"/>
              <w:spacing w:after="0" w:line="254" w:lineRule="exact"/>
              <w:ind w:right="91" w:firstLine="10"/>
              <w:jc w:val="both"/>
              <w:rPr>
                <w:rFonts w:ascii="Times New Roman" w:eastAsia="Times New Roman" w:hAnsi="Times New Roman"/>
                <w:spacing w:val="-7"/>
                <w:sz w:val="24"/>
                <w:szCs w:val="24"/>
                <w:lang w:eastAsia="ru-RU"/>
              </w:rPr>
            </w:pPr>
            <w:proofErr w:type="gramStart"/>
            <w:r w:rsidRPr="00380A1A">
              <w:rPr>
                <w:rFonts w:ascii="Times New Roman" w:eastAsia="Times New Roman" w:hAnsi="Times New Roman"/>
                <w:spacing w:val="-7"/>
                <w:sz w:val="24"/>
                <w:szCs w:val="24"/>
                <w:lang w:eastAsia="ru-RU"/>
              </w:rPr>
              <w:t>умершего</w:t>
            </w:r>
            <w:proofErr w:type="gramEnd"/>
            <w:r w:rsidRPr="00380A1A">
              <w:rPr>
                <w:rFonts w:ascii="Times New Roman" w:eastAsia="Times New Roman" w:hAnsi="Times New Roman"/>
                <w:spacing w:val="-7"/>
                <w:sz w:val="24"/>
                <w:szCs w:val="24"/>
                <w:lang w:eastAsia="ru-RU"/>
              </w:rPr>
              <w:t xml:space="preserve"> на кладбище</w:t>
            </w:r>
          </w:p>
          <w:p w:rsidR="00380A1A" w:rsidRPr="00380A1A" w:rsidRDefault="00380A1A" w:rsidP="00380A1A">
            <w:pPr>
              <w:widowControl w:val="0"/>
              <w:shd w:val="clear" w:color="auto" w:fill="FFFFFF"/>
              <w:autoSpaceDE w:val="0"/>
              <w:autoSpaceDN w:val="0"/>
              <w:adjustRightInd w:val="0"/>
              <w:spacing w:after="0" w:line="254" w:lineRule="exact"/>
              <w:jc w:val="both"/>
              <w:rPr>
                <w:rFonts w:ascii="Times New Roman" w:eastAsia="Times New Roman" w:hAnsi="Times New Roman"/>
                <w:sz w:val="24"/>
                <w:szCs w:val="24"/>
                <w:lang w:eastAsia="ru-RU"/>
              </w:rPr>
            </w:pPr>
          </w:p>
        </w:tc>
        <w:tc>
          <w:tcPr>
            <w:tcW w:w="6344" w:type="dxa"/>
            <w:shd w:val="clear" w:color="auto" w:fill="FFFFFF"/>
            <w:hideMark/>
          </w:tcPr>
          <w:p w:rsidR="00380A1A" w:rsidRPr="00380A1A" w:rsidRDefault="00380A1A" w:rsidP="00380A1A">
            <w:pPr>
              <w:shd w:val="clear" w:color="auto" w:fill="FFFFFF"/>
              <w:spacing w:after="0" w:line="254" w:lineRule="exact"/>
              <w:ind w:right="91"/>
              <w:jc w:val="both"/>
              <w:rPr>
                <w:rFonts w:ascii="Times New Roman" w:eastAsia="Times New Roman" w:hAnsi="Times New Roman"/>
                <w:spacing w:val="-8"/>
                <w:sz w:val="24"/>
                <w:szCs w:val="24"/>
                <w:lang w:eastAsia="ru-RU"/>
              </w:rPr>
            </w:pPr>
            <w:r w:rsidRPr="00380A1A">
              <w:rPr>
                <w:rFonts w:ascii="Times New Roman" w:eastAsia="Times New Roman" w:hAnsi="Times New Roman"/>
                <w:spacing w:val="-8"/>
                <w:sz w:val="24"/>
                <w:szCs w:val="24"/>
                <w:lang w:eastAsia="ru-RU"/>
              </w:rPr>
              <w:t xml:space="preserve">Вынос  гроба с телом  умершего из морга </w:t>
            </w:r>
            <w:r w:rsidRPr="00380A1A">
              <w:rPr>
                <w:rFonts w:ascii="Times New Roman" w:eastAsia="Times New Roman" w:hAnsi="Times New Roman"/>
                <w:spacing w:val="-7"/>
                <w:sz w:val="24"/>
                <w:szCs w:val="24"/>
                <w:lang w:eastAsia="ru-RU"/>
              </w:rPr>
              <w:t xml:space="preserve"> с установкой на автокатафалк.</w:t>
            </w:r>
          </w:p>
          <w:p w:rsidR="00380A1A" w:rsidRPr="00380A1A" w:rsidRDefault="00380A1A" w:rsidP="00380A1A">
            <w:pPr>
              <w:widowControl w:val="0"/>
              <w:shd w:val="clear" w:color="auto" w:fill="FFFFFF"/>
              <w:autoSpaceDE w:val="0"/>
              <w:autoSpaceDN w:val="0"/>
              <w:adjustRightInd w:val="0"/>
              <w:spacing w:after="0" w:line="254" w:lineRule="exact"/>
              <w:jc w:val="both"/>
              <w:rPr>
                <w:rFonts w:ascii="Times New Roman" w:eastAsia="Times New Roman" w:hAnsi="Times New Roman"/>
                <w:sz w:val="24"/>
                <w:szCs w:val="24"/>
                <w:lang w:eastAsia="ru-RU"/>
              </w:rPr>
            </w:pPr>
            <w:r w:rsidRPr="00380A1A">
              <w:rPr>
                <w:rFonts w:ascii="Times New Roman" w:eastAsia="Times New Roman" w:hAnsi="Times New Roman"/>
                <w:spacing w:val="-9"/>
                <w:sz w:val="24"/>
                <w:szCs w:val="24"/>
                <w:lang w:eastAsia="ru-RU"/>
              </w:rPr>
              <w:t>Перевозка на кладбище (до места захоронения).</w:t>
            </w:r>
          </w:p>
        </w:tc>
      </w:tr>
      <w:tr w:rsidR="00380A1A" w:rsidRPr="00380A1A" w:rsidTr="00380A1A">
        <w:trPr>
          <w:trHeight w:hRule="exact" w:val="1950"/>
        </w:trPr>
        <w:tc>
          <w:tcPr>
            <w:tcW w:w="573"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379"/>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5</w:t>
            </w:r>
          </w:p>
        </w:tc>
        <w:tc>
          <w:tcPr>
            <w:tcW w:w="3009" w:type="dxa"/>
            <w:shd w:val="clear" w:color="auto" w:fill="FFFFFF"/>
            <w:hideMark/>
          </w:tcPr>
          <w:p w:rsidR="00380A1A" w:rsidRPr="00380A1A" w:rsidRDefault="00380A1A" w:rsidP="00380A1A">
            <w:pPr>
              <w:widowControl w:val="0"/>
              <w:shd w:val="clear" w:color="auto" w:fill="FFFFFF"/>
              <w:autoSpaceDE w:val="0"/>
              <w:autoSpaceDN w:val="0"/>
              <w:adjustRightInd w:val="0"/>
              <w:spacing w:after="0" w:line="240" w:lineRule="auto"/>
              <w:ind w:left="5"/>
              <w:jc w:val="both"/>
              <w:rPr>
                <w:rFonts w:ascii="Times New Roman" w:eastAsia="Times New Roman" w:hAnsi="Times New Roman"/>
                <w:sz w:val="24"/>
                <w:szCs w:val="24"/>
                <w:lang w:eastAsia="ru-RU"/>
              </w:rPr>
            </w:pPr>
            <w:r w:rsidRPr="00380A1A">
              <w:rPr>
                <w:rFonts w:ascii="Times New Roman" w:eastAsia="Times New Roman" w:hAnsi="Times New Roman"/>
                <w:sz w:val="24"/>
                <w:szCs w:val="24"/>
                <w:lang w:eastAsia="ru-RU"/>
              </w:rPr>
              <w:t>Погребение</w:t>
            </w:r>
          </w:p>
        </w:tc>
        <w:tc>
          <w:tcPr>
            <w:tcW w:w="6344" w:type="dxa"/>
            <w:shd w:val="clear" w:color="auto" w:fill="FFFFFF"/>
            <w:hideMark/>
          </w:tcPr>
          <w:p w:rsidR="00380A1A" w:rsidRPr="00380A1A" w:rsidRDefault="00380A1A" w:rsidP="00380A1A">
            <w:pPr>
              <w:shd w:val="clear" w:color="auto" w:fill="FFFFFF"/>
              <w:spacing w:after="0" w:line="254" w:lineRule="exact"/>
              <w:ind w:left="5"/>
              <w:jc w:val="both"/>
              <w:rPr>
                <w:rFonts w:ascii="Times New Roman" w:eastAsia="Times New Roman" w:hAnsi="Times New Roman"/>
                <w:sz w:val="24"/>
                <w:szCs w:val="24"/>
                <w:lang w:eastAsia="ru-RU"/>
              </w:rPr>
            </w:pPr>
            <w:r w:rsidRPr="00380A1A">
              <w:rPr>
                <w:rFonts w:ascii="Times New Roman" w:eastAsia="Times New Roman" w:hAnsi="Times New Roman"/>
                <w:spacing w:val="-9"/>
                <w:sz w:val="24"/>
                <w:szCs w:val="24"/>
                <w:lang w:eastAsia="ru-RU"/>
              </w:rPr>
              <w:t>Рытье стандартной могилы с расчисткой места</w:t>
            </w:r>
            <w:r w:rsidRPr="00380A1A">
              <w:rPr>
                <w:rFonts w:ascii="Times New Roman" w:eastAsia="Times New Roman" w:hAnsi="Times New Roman"/>
                <w:sz w:val="24"/>
                <w:szCs w:val="24"/>
                <w:lang w:eastAsia="ru-RU"/>
              </w:rPr>
              <w:t xml:space="preserve"> захоронения от снега в зимнее время.</w:t>
            </w:r>
          </w:p>
          <w:p w:rsidR="00380A1A" w:rsidRPr="00380A1A" w:rsidRDefault="00380A1A" w:rsidP="00380A1A">
            <w:pPr>
              <w:shd w:val="clear" w:color="auto" w:fill="FFFFFF"/>
              <w:spacing w:after="0" w:line="254" w:lineRule="exact"/>
              <w:ind w:left="5"/>
              <w:jc w:val="both"/>
              <w:rPr>
                <w:rFonts w:ascii="Times New Roman" w:eastAsia="Times New Roman" w:hAnsi="Times New Roman"/>
                <w:sz w:val="24"/>
                <w:szCs w:val="24"/>
                <w:lang w:eastAsia="ru-RU"/>
              </w:rPr>
            </w:pPr>
            <w:r w:rsidRPr="00380A1A">
              <w:rPr>
                <w:rFonts w:ascii="Times New Roman" w:eastAsia="Times New Roman" w:hAnsi="Times New Roman"/>
                <w:spacing w:val="-9"/>
                <w:sz w:val="24"/>
                <w:szCs w:val="24"/>
                <w:lang w:eastAsia="ru-RU"/>
              </w:rPr>
              <w:t>Снятие гроба с телом умершего с автокатафалка</w:t>
            </w:r>
            <w:r w:rsidRPr="00380A1A">
              <w:rPr>
                <w:rFonts w:ascii="Times New Roman" w:eastAsia="Times New Roman" w:hAnsi="Times New Roman"/>
                <w:sz w:val="24"/>
                <w:szCs w:val="24"/>
                <w:lang w:eastAsia="ru-RU"/>
              </w:rPr>
              <w:t xml:space="preserve"> и перенос до места захоронения.</w:t>
            </w:r>
          </w:p>
          <w:p w:rsidR="00380A1A" w:rsidRPr="00380A1A" w:rsidRDefault="00380A1A" w:rsidP="00380A1A">
            <w:pPr>
              <w:shd w:val="clear" w:color="auto" w:fill="FFFFFF"/>
              <w:spacing w:after="0" w:line="254" w:lineRule="exact"/>
              <w:ind w:left="5"/>
              <w:jc w:val="both"/>
              <w:rPr>
                <w:rFonts w:ascii="Times New Roman" w:eastAsia="Times New Roman" w:hAnsi="Times New Roman"/>
                <w:sz w:val="24"/>
                <w:szCs w:val="24"/>
                <w:lang w:eastAsia="ru-RU"/>
              </w:rPr>
            </w:pPr>
            <w:r w:rsidRPr="00380A1A">
              <w:rPr>
                <w:rFonts w:ascii="Times New Roman" w:eastAsia="Times New Roman" w:hAnsi="Times New Roman"/>
                <w:spacing w:val="-9"/>
                <w:sz w:val="24"/>
                <w:szCs w:val="24"/>
                <w:lang w:eastAsia="ru-RU"/>
              </w:rPr>
              <w:t>Забивка крышки гроба и опускание гроба в</w:t>
            </w:r>
            <w:r w:rsidRPr="00380A1A">
              <w:rPr>
                <w:rFonts w:ascii="Times New Roman" w:eastAsia="Times New Roman" w:hAnsi="Times New Roman"/>
                <w:sz w:val="24"/>
                <w:szCs w:val="24"/>
                <w:lang w:eastAsia="ru-RU"/>
              </w:rPr>
              <w:t xml:space="preserve"> могилу.</w:t>
            </w:r>
          </w:p>
          <w:p w:rsidR="00380A1A" w:rsidRPr="00380A1A" w:rsidRDefault="00380A1A" w:rsidP="00380A1A">
            <w:pPr>
              <w:shd w:val="clear" w:color="auto" w:fill="FFFFFF"/>
              <w:spacing w:after="0" w:line="254" w:lineRule="exact"/>
              <w:ind w:left="5"/>
              <w:jc w:val="both"/>
              <w:rPr>
                <w:rFonts w:ascii="Times New Roman" w:eastAsia="Times New Roman" w:hAnsi="Times New Roman"/>
                <w:sz w:val="24"/>
                <w:szCs w:val="24"/>
                <w:lang w:eastAsia="ru-RU"/>
              </w:rPr>
            </w:pPr>
            <w:r w:rsidRPr="00380A1A">
              <w:rPr>
                <w:rFonts w:ascii="Times New Roman" w:eastAsia="Times New Roman" w:hAnsi="Times New Roman"/>
                <w:spacing w:val="-9"/>
                <w:sz w:val="24"/>
                <w:szCs w:val="24"/>
                <w:lang w:eastAsia="ru-RU"/>
              </w:rPr>
              <w:t>Засыпка могилы и устройство надмогильного</w:t>
            </w:r>
            <w:r w:rsidRPr="00380A1A">
              <w:rPr>
                <w:rFonts w:ascii="Times New Roman" w:eastAsia="Times New Roman" w:hAnsi="Times New Roman"/>
                <w:sz w:val="24"/>
                <w:szCs w:val="24"/>
                <w:lang w:eastAsia="ru-RU"/>
              </w:rPr>
              <w:t xml:space="preserve"> </w:t>
            </w:r>
            <w:r w:rsidRPr="00380A1A">
              <w:rPr>
                <w:rFonts w:ascii="Times New Roman" w:eastAsia="Times New Roman" w:hAnsi="Times New Roman"/>
                <w:spacing w:val="-7"/>
                <w:sz w:val="24"/>
                <w:szCs w:val="24"/>
                <w:lang w:eastAsia="ru-RU"/>
              </w:rPr>
              <w:t>холма, установка регистрационного знака, креста с табличкой</w:t>
            </w:r>
          </w:p>
        </w:tc>
      </w:tr>
    </w:tbl>
    <w:p w:rsidR="00380A1A" w:rsidRDefault="00380A1A" w:rsidP="00380A1A">
      <w:pPr>
        <w:shd w:val="clear" w:color="auto" w:fill="FFFFFF"/>
        <w:spacing w:after="0" w:line="254" w:lineRule="exact"/>
        <w:ind w:left="792"/>
        <w:jc w:val="both"/>
        <w:rPr>
          <w:rFonts w:ascii="Times New Roman" w:eastAsia="Times New Roman" w:hAnsi="Times New Roman"/>
          <w:spacing w:val="-9"/>
          <w:sz w:val="24"/>
          <w:szCs w:val="24"/>
          <w:lang w:eastAsia="ru-RU"/>
        </w:rPr>
      </w:pPr>
    </w:p>
    <w:p w:rsidR="00380A1A" w:rsidRPr="00380A1A" w:rsidRDefault="00380A1A" w:rsidP="00380A1A">
      <w:pPr>
        <w:shd w:val="clear" w:color="auto" w:fill="FFFFFF"/>
        <w:spacing w:after="0" w:line="254" w:lineRule="exact"/>
        <w:ind w:left="792"/>
        <w:jc w:val="both"/>
        <w:rPr>
          <w:rFonts w:ascii="Times New Roman" w:eastAsia="Times New Roman" w:hAnsi="Times New Roman"/>
          <w:spacing w:val="-9"/>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380A1A" w:rsidRPr="00380A1A" w:rsidRDefault="00380A1A" w:rsidP="00380A1A">
      <w:pPr>
        <w:spacing w:after="0" w:line="240" w:lineRule="auto"/>
        <w:jc w:val="both"/>
        <w:rPr>
          <w:rFonts w:ascii="Times New Roman" w:eastAsia="Times New Roman" w:hAnsi="Times New Roman"/>
          <w:sz w:val="24"/>
          <w:szCs w:val="24"/>
          <w:lang w:eastAsia="ru-RU"/>
        </w:rPr>
      </w:pPr>
    </w:p>
    <w:p w:rsidR="00D20CDA" w:rsidRPr="00D20CDA" w:rsidRDefault="00D20CDA" w:rsidP="00D20CDA">
      <w:pPr>
        <w:spacing w:after="0" w:line="240" w:lineRule="auto"/>
        <w:ind w:firstLine="709"/>
        <w:jc w:val="both"/>
        <w:rPr>
          <w:rFonts w:ascii="Times New Roman" w:eastAsia="Times New Roman" w:hAnsi="Times New Roman"/>
          <w:sz w:val="24"/>
          <w:szCs w:val="24"/>
          <w:lang w:eastAsia="ru-RU"/>
        </w:rPr>
      </w:pPr>
      <w:r w:rsidRPr="00D20CDA">
        <w:rPr>
          <w:rFonts w:ascii="Times New Roman" w:eastAsia="Times New Roman" w:hAnsi="Times New Roman"/>
          <w:sz w:val="24"/>
          <w:szCs w:val="24"/>
          <w:lang w:eastAsia="ru-RU"/>
        </w:rPr>
        <w:t xml:space="preserve"> </w:t>
      </w:r>
    </w:p>
    <w:tbl>
      <w:tblPr>
        <w:tblpPr w:leftFromText="180" w:rightFromText="180" w:bottomFromText="200" w:vertAnchor="text" w:horzAnchor="margin" w:tblpXSpec="center" w:tblpY="155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380A1A" w:rsidRPr="001A6878" w:rsidTr="00380A1A">
        <w:trPr>
          <w:trHeight w:val="1266"/>
        </w:trPr>
        <w:tc>
          <w:tcPr>
            <w:tcW w:w="2672" w:type="dxa"/>
            <w:tcBorders>
              <w:top w:val="single" w:sz="4" w:space="0" w:color="auto"/>
              <w:left w:val="single" w:sz="4" w:space="0" w:color="auto"/>
              <w:bottom w:val="single" w:sz="4" w:space="0" w:color="auto"/>
              <w:right w:val="single" w:sz="4" w:space="0" w:color="auto"/>
            </w:tcBorders>
          </w:tcPr>
          <w:p w:rsidR="00380A1A" w:rsidRPr="001977FE" w:rsidRDefault="00380A1A" w:rsidP="00380A1A">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380A1A" w:rsidRPr="001977FE" w:rsidRDefault="00380A1A" w:rsidP="00380A1A">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380A1A" w:rsidRPr="001977FE" w:rsidRDefault="00380A1A" w:rsidP="00380A1A">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Чупина</w:t>
            </w:r>
            <w:proofErr w:type="spellEnd"/>
            <w:r w:rsidRPr="001977FE">
              <w:rPr>
                <w:rFonts w:ascii="Times New Roman" w:hAnsi="Times New Roman"/>
                <w:sz w:val="20"/>
                <w:szCs w:val="20"/>
              </w:rPr>
              <w:t xml:space="preserve"> Е.А</w:t>
            </w:r>
          </w:p>
          <w:p w:rsidR="00380A1A" w:rsidRPr="001977FE" w:rsidRDefault="00380A1A" w:rsidP="00380A1A">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Копенкина</w:t>
            </w:r>
            <w:proofErr w:type="spellEnd"/>
            <w:r w:rsidRPr="001977FE">
              <w:rPr>
                <w:rFonts w:ascii="Times New Roman" w:hAnsi="Times New Roman"/>
                <w:sz w:val="20"/>
                <w:szCs w:val="20"/>
              </w:rPr>
              <w:t xml:space="preserve"> О.В.</w:t>
            </w:r>
          </w:p>
          <w:p w:rsidR="00380A1A" w:rsidRPr="001977FE" w:rsidRDefault="00380A1A" w:rsidP="00380A1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r w:rsidRPr="001977FE">
              <w:rPr>
                <w:rFonts w:ascii="Times New Roman" w:hAnsi="Times New Roman"/>
                <w:sz w:val="20"/>
                <w:szCs w:val="20"/>
              </w:rPr>
              <w:t>.</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380A1A" w:rsidRDefault="00380A1A" w:rsidP="00380A1A">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
          <w:p w:rsidR="00380A1A" w:rsidRPr="001977FE" w:rsidRDefault="00380A1A" w:rsidP="00380A1A">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380A1A" w:rsidRPr="001977FE" w:rsidRDefault="00380A1A" w:rsidP="00380A1A">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380A1A" w:rsidRPr="001977FE" w:rsidRDefault="00380A1A" w:rsidP="00380A1A">
            <w:pPr>
              <w:spacing w:after="0" w:line="240" w:lineRule="auto"/>
              <w:rPr>
                <w:rFonts w:ascii="Times New Roman" w:hAnsi="Times New Roman"/>
                <w:sz w:val="20"/>
                <w:szCs w:val="20"/>
              </w:rPr>
            </w:pPr>
            <w:r w:rsidRPr="001977FE">
              <w:rPr>
                <w:rFonts w:ascii="Times New Roman" w:hAnsi="Times New Roman"/>
                <w:sz w:val="20"/>
                <w:szCs w:val="20"/>
              </w:rPr>
              <w:t xml:space="preserve">Тираж </w:t>
            </w:r>
            <w:r>
              <w:rPr>
                <w:rFonts w:ascii="Times New Roman" w:hAnsi="Times New Roman"/>
                <w:sz w:val="20"/>
                <w:szCs w:val="20"/>
              </w:rPr>
              <w:t>99</w:t>
            </w:r>
            <w:r w:rsidRPr="001977FE">
              <w:rPr>
                <w:rFonts w:ascii="Times New Roman" w:hAnsi="Times New Roman"/>
                <w:sz w:val="20"/>
                <w:szCs w:val="20"/>
              </w:rPr>
              <w:t xml:space="preserve"> экземпляров</w:t>
            </w:r>
          </w:p>
          <w:p w:rsidR="00380A1A" w:rsidRPr="001977FE" w:rsidRDefault="00380A1A" w:rsidP="00380A1A">
            <w:pPr>
              <w:spacing w:after="0" w:line="240" w:lineRule="auto"/>
              <w:rPr>
                <w:rFonts w:ascii="Times New Roman" w:hAnsi="Times New Roman"/>
                <w:sz w:val="20"/>
                <w:szCs w:val="20"/>
              </w:rPr>
            </w:pPr>
          </w:p>
          <w:p w:rsidR="00380A1A" w:rsidRPr="001977FE" w:rsidRDefault="00380A1A" w:rsidP="00380A1A">
            <w:pPr>
              <w:tabs>
                <w:tab w:val="left" w:pos="2145"/>
                <w:tab w:val="center" w:pos="7285"/>
              </w:tabs>
              <w:spacing w:after="0" w:line="240" w:lineRule="auto"/>
              <w:jc w:val="center"/>
              <w:rPr>
                <w:rFonts w:ascii="Times New Roman" w:hAnsi="Times New Roman"/>
                <w:sz w:val="20"/>
                <w:szCs w:val="20"/>
              </w:rPr>
            </w:pPr>
          </w:p>
          <w:p w:rsidR="00380A1A" w:rsidRPr="001977FE" w:rsidRDefault="00380A1A" w:rsidP="00380A1A">
            <w:pPr>
              <w:tabs>
                <w:tab w:val="left" w:pos="2145"/>
                <w:tab w:val="center" w:pos="7285"/>
              </w:tabs>
              <w:spacing w:after="0" w:line="240" w:lineRule="auto"/>
              <w:jc w:val="center"/>
              <w:rPr>
                <w:rFonts w:ascii="Times New Roman" w:hAnsi="Times New Roman"/>
                <w:sz w:val="20"/>
                <w:szCs w:val="20"/>
              </w:rPr>
            </w:pPr>
          </w:p>
          <w:p w:rsidR="00380A1A" w:rsidRPr="001977FE" w:rsidRDefault="00380A1A" w:rsidP="00380A1A">
            <w:pPr>
              <w:tabs>
                <w:tab w:val="left" w:pos="2145"/>
                <w:tab w:val="center" w:pos="7285"/>
              </w:tabs>
              <w:spacing w:after="0" w:line="240" w:lineRule="auto"/>
              <w:jc w:val="center"/>
              <w:rPr>
                <w:rFonts w:ascii="Times New Roman" w:hAnsi="Times New Roman"/>
                <w:sz w:val="20"/>
                <w:szCs w:val="20"/>
              </w:rPr>
            </w:pPr>
          </w:p>
          <w:p w:rsidR="00380A1A" w:rsidRPr="001977FE" w:rsidRDefault="00380A1A" w:rsidP="00380A1A">
            <w:pPr>
              <w:tabs>
                <w:tab w:val="left" w:pos="2145"/>
                <w:tab w:val="center" w:pos="7285"/>
              </w:tabs>
              <w:spacing w:after="0" w:line="240" w:lineRule="auto"/>
              <w:jc w:val="center"/>
              <w:rPr>
                <w:rFonts w:ascii="Times New Roman" w:hAnsi="Times New Roman"/>
                <w:sz w:val="20"/>
                <w:szCs w:val="20"/>
              </w:rPr>
            </w:pPr>
          </w:p>
        </w:tc>
      </w:tr>
    </w:tbl>
    <w:p w:rsidR="00FC2EB1" w:rsidRDefault="00FC2EB1" w:rsidP="00D20CDA">
      <w:pPr>
        <w:spacing w:after="0" w:line="240" w:lineRule="auto"/>
        <w:rPr>
          <w:rFonts w:ascii="Times New Roman" w:hAnsi="Times New Roman"/>
          <w:i/>
        </w:rPr>
      </w:pPr>
    </w:p>
    <w:p w:rsidR="00380A1A" w:rsidRDefault="00380A1A" w:rsidP="00D20CDA">
      <w:pPr>
        <w:spacing w:after="0" w:line="240" w:lineRule="auto"/>
        <w:rPr>
          <w:rFonts w:ascii="Times New Roman" w:hAnsi="Times New Roman"/>
          <w:i/>
        </w:rPr>
      </w:pPr>
    </w:p>
    <w:p w:rsidR="00380A1A" w:rsidRDefault="00380A1A" w:rsidP="00D20CDA">
      <w:pPr>
        <w:spacing w:after="0" w:line="240" w:lineRule="auto"/>
        <w:rPr>
          <w:rFonts w:ascii="Times New Roman" w:hAnsi="Times New Roman"/>
          <w:i/>
        </w:rPr>
      </w:pPr>
    </w:p>
    <w:p w:rsidR="00380A1A" w:rsidRPr="00311C9C" w:rsidRDefault="00380A1A" w:rsidP="00D20CDA">
      <w:pPr>
        <w:spacing w:after="0" w:line="240" w:lineRule="auto"/>
        <w:rPr>
          <w:rFonts w:ascii="Times New Roman" w:hAnsi="Times New Roman"/>
          <w:i/>
        </w:rPr>
      </w:pPr>
      <w:bookmarkStart w:id="1" w:name="_GoBack"/>
      <w:bookmarkEnd w:id="1"/>
    </w:p>
    <w:sectPr w:rsidR="00380A1A" w:rsidRPr="00311C9C" w:rsidSect="00814C30">
      <w:footerReference w:type="default" r:id="rId11"/>
      <w:pgSz w:w="11906" w:h="16838"/>
      <w:pgMar w:top="851" w:right="851" w:bottom="85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A0" w:rsidRDefault="004030A0" w:rsidP="00523D35">
      <w:pPr>
        <w:spacing w:after="0" w:line="240" w:lineRule="auto"/>
      </w:pPr>
      <w:r>
        <w:separator/>
      </w:r>
    </w:p>
  </w:endnote>
  <w:endnote w:type="continuationSeparator" w:id="0">
    <w:p w:rsidR="004030A0" w:rsidRDefault="004030A0"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Content>
      <w:p w:rsidR="00380A1A" w:rsidRDefault="00380A1A">
        <w:pPr>
          <w:pStyle w:val="a7"/>
          <w:jc w:val="right"/>
        </w:pPr>
        <w:r>
          <w:fldChar w:fldCharType="begin"/>
        </w:r>
        <w:r>
          <w:instrText>PAGE   \* MERGEFORMAT</w:instrText>
        </w:r>
        <w:r>
          <w:fldChar w:fldCharType="separate"/>
        </w:r>
        <w:r w:rsidR="006C22A4">
          <w:rPr>
            <w:noProof/>
          </w:rPr>
          <w:t>9</w:t>
        </w:r>
        <w:r>
          <w:fldChar w:fldCharType="end"/>
        </w:r>
      </w:p>
    </w:sdtContent>
  </w:sdt>
  <w:p w:rsidR="00380A1A" w:rsidRDefault="00380A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A0" w:rsidRDefault="004030A0" w:rsidP="00523D35">
      <w:pPr>
        <w:spacing w:after="0" w:line="240" w:lineRule="auto"/>
      </w:pPr>
      <w:r>
        <w:separator/>
      </w:r>
    </w:p>
  </w:footnote>
  <w:footnote w:type="continuationSeparator" w:id="0">
    <w:p w:rsidR="004030A0" w:rsidRDefault="004030A0"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3F262DA"/>
    <w:multiLevelType w:val="hybridMultilevel"/>
    <w:tmpl w:val="9140EFCA"/>
    <w:lvl w:ilvl="0" w:tplc="73ACEE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009B8"/>
    <w:multiLevelType w:val="hybridMultilevel"/>
    <w:tmpl w:val="90C8B23E"/>
    <w:lvl w:ilvl="0" w:tplc="71C2AE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774AA0"/>
    <w:multiLevelType w:val="hybridMultilevel"/>
    <w:tmpl w:val="90C8B23E"/>
    <w:lvl w:ilvl="0" w:tplc="71C2AE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5C87"/>
    <w:rsid w:val="000D6D8C"/>
    <w:rsid w:val="001017FF"/>
    <w:rsid w:val="001D7152"/>
    <w:rsid w:val="00214C0F"/>
    <w:rsid w:val="00224AB2"/>
    <w:rsid w:val="00280C79"/>
    <w:rsid w:val="002C0F40"/>
    <w:rsid w:val="002E1404"/>
    <w:rsid w:val="00311C9C"/>
    <w:rsid w:val="0031330B"/>
    <w:rsid w:val="003413D8"/>
    <w:rsid w:val="00362CCC"/>
    <w:rsid w:val="00380A1A"/>
    <w:rsid w:val="003C5162"/>
    <w:rsid w:val="004020D4"/>
    <w:rsid w:val="004030A0"/>
    <w:rsid w:val="004509FF"/>
    <w:rsid w:val="005124B3"/>
    <w:rsid w:val="00523D35"/>
    <w:rsid w:val="005F00C7"/>
    <w:rsid w:val="00623A4C"/>
    <w:rsid w:val="006C22A4"/>
    <w:rsid w:val="007A013C"/>
    <w:rsid w:val="00814C30"/>
    <w:rsid w:val="00897917"/>
    <w:rsid w:val="008A5112"/>
    <w:rsid w:val="0090025A"/>
    <w:rsid w:val="00980B4E"/>
    <w:rsid w:val="009C1D26"/>
    <w:rsid w:val="00A069C3"/>
    <w:rsid w:val="00B637A6"/>
    <w:rsid w:val="00C63AFB"/>
    <w:rsid w:val="00C828ED"/>
    <w:rsid w:val="00D20CDA"/>
    <w:rsid w:val="00D8083F"/>
    <w:rsid w:val="00DD6872"/>
    <w:rsid w:val="00E37B04"/>
    <w:rsid w:val="00F2142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7705">
      <w:bodyDiv w:val="1"/>
      <w:marLeft w:val="0"/>
      <w:marRight w:val="0"/>
      <w:marTop w:val="0"/>
      <w:marBottom w:val="0"/>
      <w:divBdr>
        <w:top w:val="none" w:sz="0" w:space="0" w:color="auto"/>
        <w:left w:val="none" w:sz="0" w:space="0" w:color="auto"/>
        <w:bottom w:val="none" w:sz="0" w:space="0" w:color="auto"/>
        <w:right w:val="none" w:sz="0" w:space="0" w:color="auto"/>
      </w:divBdr>
    </w:div>
    <w:div w:id="95180174">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43155306">
      <w:bodyDiv w:val="1"/>
      <w:marLeft w:val="0"/>
      <w:marRight w:val="0"/>
      <w:marTop w:val="0"/>
      <w:marBottom w:val="0"/>
      <w:divBdr>
        <w:top w:val="none" w:sz="0" w:space="0" w:color="auto"/>
        <w:left w:val="none" w:sz="0" w:space="0" w:color="auto"/>
        <w:bottom w:val="none" w:sz="0" w:space="0" w:color="auto"/>
        <w:right w:val="none" w:sz="0" w:space="0" w:color="auto"/>
      </w:divBdr>
    </w:div>
    <w:div w:id="574437166">
      <w:bodyDiv w:val="1"/>
      <w:marLeft w:val="0"/>
      <w:marRight w:val="0"/>
      <w:marTop w:val="0"/>
      <w:marBottom w:val="0"/>
      <w:divBdr>
        <w:top w:val="none" w:sz="0" w:space="0" w:color="auto"/>
        <w:left w:val="none" w:sz="0" w:space="0" w:color="auto"/>
        <w:bottom w:val="none" w:sz="0" w:space="0" w:color="auto"/>
        <w:right w:val="none" w:sz="0" w:space="0" w:color="auto"/>
      </w:divBdr>
    </w:div>
    <w:div w:id="680667364">
      <w:bodyDiv w:val="1"/>
      <w:marLeft w:val="0"/>
      <w:marRight w:val="0"/>
      <w:marTop w:val="0"/>
      <w:marBottom w:val="0"/>
      <w:divBdr>
        <w:top w:val="none" w:sz="0" w:space="0" w:color="auto"/>
        <w:left w:val="none" w:sz="0" w:space="0" w:color="auto"/>
        <w:bottom w:val="none" w:sz="0" w:space="0" w:color="auto"/>
        <w:right w:val="none" w:sz="0" w:space="0" w:color="auto"/>
      </w:divBdr>
    </w:div>
    <w:div w:id="1127894070">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48610201">
      <w:bodyDiv w:val="1"/>
      <w:marLeft w:val="0"/>
      <w:marRight w:val="0"/>
      <w:marTop w:val="0"/>
      <w:marBottom w:val="0"/>
      <w:divBdr>
        <w:top w:val="none" w:sz="0" w:space="0" w:color="auto"/>
        <w:left w:val="none" w:sz="0" w:space="0" w:color="auto"/>
        <w:bottom w:val="none" w:sz="0" w:space="0" w:color="auto"/>
        <w:right w:val="none" w:sz="0" w:space="0" w:color="auto"/>
      </w:divBdr>
    </w:div>
    <w:div w:id="148681975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2035617368">
      <w:bodyDiv w:val="1"/>
      <w:marLeft w:val="0"/>
      <w:marRight w:val="0"/>
      <w:marTop w:val="0"/>
      <w:marBottom w:val="0"/>
      <w:divBdr>
        <w:top w:val="none" w:sz="0" w:space="0" w:color="auto"/>
        <w:left w:val="none" w:sz="0" w:space="0" w:color="auto"/>
        <w:bottom w:val="none" w:sz="0" w:space="0" w:color="auto"/>
        <w:right w:val="none" w:sz="0" w:space="0" w:color="auto"/>
      </w:divBdr>
    </w:div>
    <w:div w:id="20522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95EE-B266-490E-8F2F-5398D7FC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3311</Words>
  <Characters>18877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2019-02-06T04:28:00Z</cp:lastPrinted>
  <dcterms:created xsi:type="dcterms:W3CDTF">2019-01-22T05:22:00Z</dcterms:created>
  <dcterms:modified xsi:type="dcterms:W3CDTF">2019-02-06T04:29:00Z</dcterms:modified>
</cp:coreProperties>
</file>