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ED6" w:rsidRPr="00BB7DC5" w:rsidRDefault="00980B4E" w:rsidP="00685716">
      <w:pPr>
        <w:tabs>
          <w:tab w:val="left" w:pos="4658"/>
          <w:tab w:val="right" w:pos="10773"/>
        </w:tabs>
        <w:spacing w:after="0" w:line="240" w:lineRule="auto"/>
        <w:jc w:val="right"/>
        <w:rPr>
          <w:rFonts w:ascii="Times New Roman" w:hAnsi="Times New Roman"/>
          <w:b/>
          <w:sz w:val="24"/>
          <w:szCs w:val="24"/>
        </w:rPr>
      </w:pPr>
      <w:r w:rsidRPr="00BB7DC5">
        <w:rPr>
          <w:rFonts w:ascii="Times New Roman" w:hAnsi="Times New Roman"/>
          <w:b/>
          <w:sz w:val="24"/>
          <w:szCs w:val="24"/>
        </w:rPr>
        <w:t>Бесплатно</w:t>
      </w:r>
    </w:p>
    <w:p w:rsidR="00980B4E" w:rsidRPr="00BB7DC5" w:rsidRDefault="00B31227" w:rsidP="00B502C1">
      <w:pPr>
        <w:spacing w:after="0" w:line="240" w:lineRule="auto"/>
        <w:jc w:val="right"/>
        <w:rPr>
          <w:rFonts w:ascii="Times New Roman" w:hAnsi="Times New Roman"/>
          <w:b/>
          <w:sz w:val="24"/>
          <w:szCs w:val="24"/>
        </w:rPr>
      </w:pPr>
      <w:r>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75pt;height:32.25pt" fillcolor="black">
            <v:shadow color="#868686"/>
            <v:textpath style="font-family:&quot;Arial&quot;;font-size:28pt;font-weight:bold;font-style:italic;v-text-kern:t" trim="t" fitpath="t" string="Сельские вести "/>
          </v:shape>
        </w:pict>
      </w:r>
    </w:p>
    <w:p w:rsidR="00980B4E" w:rsidRPr="00BB7DC5" w:rsidRDefault="00980B4E" w:rsidP="00B502C1">
      <w:pPr>
        <w:spacing w:after="0" w:line="240" w:lineRule="auto"/>
        <w:rPr>
          <w:rFonts w:ascii="Times New Roman" w:hAnsi="Times New Roman"/>
          <w:b/>
        </w:rPr>
      </w:pPr>
      <w:r w:rsidRPr="00BB7DC5">
        <w:rPr>
          <w:rFonts w:ascii="Times New Roman" w:hAnsi="Times New Roman"/>
        </w:rPr>
        <w:t xml:space="preserve">                                                       </w:t>
      </w:r>
      <w:r w:rsidR="00EB6A94" w:rsidRPr="00BB7DC5">
        <w:rPr>
          <w:rFonts w:ascii="Times New Roman" w:hAnsi="Times New Roman"/>
        </w:rPr>
        <w:t xml:space="preserve">    </w:t>
      </w:r>
      <w:r w:rsidRPr="00BB7DC5">
        <w:rPr>
          <w:rFonts w:ascii="Times New Roman" w:hAnsi="Times New Roman"/>
          <w:b/>
        </w:rPr>
        <w:t>Газета  официальных документов  администрации  и</w:t>
      </w:r>
    </w:p>
    <w:p w:rsidR="00980B4E" w:rsidRPr="00BB7DC5" w:rsidRDefault="00980B4E" w:rsidP="00B502C1">
      <w:pPr>
        <w:tabs>
          <w:tab w:val="left" w:pos="2145"/>
          <w:tab w:val="center" w:pos="7285"/>
        </w:tabs>
        <w:spacing w:after="0" w:line="240" w:lineRule="auto"/>
        <w:rPr>
          <w:rFonts w:ascii="Times New Roman" w:hAnsi="Times New Roman"/>
          <w:b/>
        </w:rPr>
      </w:pPr>
      <w:r w:rsidRPr="00BB7DC5">
        <w:rPr>
          <w:rFonts w:ascii="Times New Roman" w:hAnsi="Times New Roman"/>
          <w:b/>
          <w:u w:val="single"/>
        </w:rPr>
        <w:t>№</w:t>
      </w:r>
      <w:r w:rsidR="00E1749C" w:rsidRPr="00BB7DC5">
        <w:rPr>
          <w:rFonts w:ascii="Times New Roman" w:hAnsi="Times New Roman"/>
          <w:b/>
          <w:u w:val="single"/>
        </w:rPr>
        <w:t xml:space="preserve"> </w:t>
      </w:r>
      <w:r w:rsidR="00FD6E19">
        <w:rPr>
          <w:rFonts w:ascii="Times New Roman" w:hAnsi="Times New Roman"/>
          <w:b/>
          <w:u w:val="single"/>
        </w:rPr>
        <w:t>10</w:t>
      </w:r>
      <w:r w:rsidR="00C87BC7">
        <w:rPr>
          <w:rFonts w:ascii="Times New Roman" w:hAnsi="Times New Roman"/>
          <w:b/>
          <w:u w:val="single"/>
        </w:rPr>
        <w:t>2</w:t>
      </w:r>
      <w:r w:rsidR="00DC0CE5" w:rsidRPr="00BB7DC5">
        <w:rPr>
          <w:rFonts w:ascii="Times New Roman" w:hAnsi="Times New Roman"/>
          <w:b/>
          <w:u w:val="single"/>
        </w:rPr>
        <w:t xml:space="preserve"> </w:t>
      </w:r>
      <w:r w:rsidRPr="00BB7DC5">
        <w:rPr>
          <w:rFonts w:ascii="Times New Roman" w:hAnsi="Times New Roman"/>
        </w:rPr>
        <w:t>от</w:t>
      </w:r>
      <w:r w:rsidR="002A3296" w:rsidRPr="00BB7DC5">
        <w:rPr>
          <w:rFonts w:ascii="Times New Roman" w:hAnsi="Times New Roman"/>
        </w:rPr>
        <w:t xml:space="preserve"> </w:t>
      </w:r>
      <w:r w:rsidR="00FD6E19">
        <w:rPr>
          <w:rFonts w:ascii="Times New Roman" w:hAnsi="Times New Roman"/>
        </w:rPr>
        <w:t>2</w:t>
      </w:r>
      <w:r w:rsidR="00C87BC7">
        <w:rPr>
          <w:rFonts w:ascii="Times New Roman" w:hAnsi="Times New Roman"/>
        </w:rPr>
        <w:t>9</w:t>
      </w:r>
      <w:r w:rsidR="009A1050" w:rsidRPr="00BB7DC5">
        <w:rPr>
          <w:rFonts w:ascii="Times New Roman" w:hAnsi="Times New Roman"/>
        </w:rPr>
        <w:t xml:space="preserve"> </w:t>
      </w:r>
      <w:r w:rsidR="007A127A">
        <w:rPr>
          <w:rFonts w:ascii="Times New Roman" w:hAnsi="Times New Roman"/>
        </w:rPr>
        <w:t>октября</w:t>
      </w:r>
      <w:r w:rsidR="009A1050" w:rsidRPr="00BB7DC5">
        <w:rPr>
          <w:rFonts w:ascii="Times New Roman" w:hAnsi="Times New Roman"/>
        </w:rPr>
        <w:t xml:space="preserve"> </w:t>
      </w:r>
      <w:r w:rsidR="00F955F3" w:rsidRPr="00BB7DC5">
        <w:rPr>
          <w:rFonts w:ascii="Times New Roman" w:hAnsi="Times New Roman"/>
        </w:rPr>
        <w:t xml:space="preserve"> </w:t>
      </w:r>
      <w:r w:rsidR="00BF1152" w:rsidRPr="00BB7DC5">
        <w:rPr>
          <w:rFonts w:ascii="Times New Roman" w:hAnsi="Times New Roman"/>
        </w:rPr>
        <w:t>2019</w:t>
      </w:r>
      <w:r w:rsidRPr="00BB7DC5">
        <w:rPr>
          <w:rFonts w:ascii="Times New Roman" w:hAnsi="Times New Roman"/>
        </w:rPr>
        <w:t xml:space="preserve"> г       </w:t>
      </w:r>
      <w:r w:rsidR="00F955F3" w:rsidRPr="00BB7DC5">
        <w:rPr>
          <w:rFonts w:ascii="Times New Roman" w:hAnsi="Times New Roman"/>
        </w:rPr>
        <w:t xml:space="preserve">   </w:t>
      </w:r>
      <w:r w:rsidR="000E70C9" w:rsidRPr="00BB7DC5">
        <w:rPr>
          <w:rFonts w:ascii="Times New Roman" w:hAnsi="Times New Roman"/>
        </w:rPr>
        <w:t xml:space="preserve"> </w:t>
      </w:r>
      <w:r w:rsidR="00A0469F" w:rsidRPr="00BB7DC5">
        <w:rPr>
          <w:rFonts w:ascii="Times New Roman" w:hAnsi="Times New Roman"/>
        </w:rPr>
        <w:t xml:space="preserve"> </w:t>
      </w:r>
      <w:r w:rsidRPr="00BB7DC5">
        <w:rPr>
          <w:rFonts w:ascii="Times New Roman" w:hAnsi="Times New Roman"/>
          <w:b/>
        </w:rPr>
        <w:t>Совета депутатов  Пятилетского сельсовета Черепановского  района</w:t>
      </w:r>
    </w:p>
    <w:p w:rsidR="00980B4E" w:rsidRPr="00BB7DC5" w:rsidRDefault="00980B4E" w:rsidP="00B502C1">
      <w:pPr>
        <w:spacing w:after="0" w:line="240" w:lineRule="auto"/>
        <w:rPr>
          <w:rFonts w:ascii="Times New Roman" w:hAnsi="Times New Roman"/>
        </w:rPr>
      </w:pPr>
    </w:p>
    <w:p w:rsidR="009C0647" w:rsidRDefault="009C0647" w:rsidP="009C0647">
      <w:pPr>
        <w:spacing w:after="0" w:line="240" w:lineRule="auto"/>
        <w:jc w:val="center"/>
        <w:rPr>
          <w:rFonts w:ascii="Times New Roman" w:eastAsia="Times New Roman" w:hAnsi="Times New Roman"/>
          <w:b/>
          <w:sz w:val="24"/>
          <w:szCs w:val="24"/>
          <w:lang w:eastAsia="ru-RU"/>
        </w:rPr>
      </w:pP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АДМИНИСТРАЦИЯ ПЯТИЛЕТСКОГО СЕЛЬСОВЕТА </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ЧЕРЕПАНОВСКОГО РАЙОНА </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НОВОСИБИРСКОЙ ОБЛАСТИ</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ПОСТАНОВЛЕНИЕ</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 </w:t>
      </w:r>
    </w:p>
    <w:p w:rsidR="00C87BC7" w:rsidRPr="00C87BC7" w:rsidRDefault="00C87BC7" w:rsidP="00C87BC7">
      <w:pPr>
        <w:spacing w:after="0" w:line="240" w:lineRule="auto"/>
        <w:jc w:val="center"/>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от  29.10.2019 № 104            </w:t>
      </w:r>
    </w:p>
    <w:p w:rsidR="00C87BC7" w:rsidRPr="00C87BC7" w:rsidRDefault="00C87BC7" w:rsidP="00C87BC7">
      <w:pPr>
        <w:spacing w:after="0" w:line="240" w:lineRule="auto"/>
        <w:jc w:val="center"/>
        <w:rPr>
          <w:rFonts w:ascii="Times New Roman" w:eastAsia="Times New Roman" w:hAnsi="Times New Roman"/>
          <w:sz w:val="24"/>
          <w:szCs w:val="24"/>
          <w:lang w:eastAsia="ru-RU"/>
        </w:rPr>
      </w:pPr>
    </w:p>
    <w:p w:rsidR="00C87BC7" w:rsidRPr="00C87BC7" w:rsidRDefault="00C87BC7" w:rsidP="00C87BC7">
      <w:pPr>
        <w:shd w:val="clear" w:color="auto" w:fill="FFFFFF"/>
        <w:spacing w:after="0" w:line="330" w:lineRule="atLeast"/>
        <w:jc w:val="center"/>
        <w:outlineLvl w:val="1"/>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О внесении изменений (дополнений) в сведения государственного кадастра недвижимости  </w:t>
      </w:r>
    </w:p>
    <w:p w:rsidR="00C87BC7" w:rsidRPr="00C87BC7" w:rsidRDefault="00C87BC7" w:rsidP="00C87BC7">
      <w:pPr>
        <w:spacing w:after="0" w:line="240" w:lineRule="auto"/>
        <w:jc w:val="center"/>
        <w:rPr>
          <w:rFonts w:ascii="Times New Roman" w:eastAsia="Times New Roman" w:hAnsi="Times New Roman"/>
          <w:sz w:val="24"/>
          <w:szCs w:val="24"/>
          <w:lang w:eastAsia="ru-RU"/>
        </w:rPr>
      </w:pP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      В соответствии с  Федеральным законом от 06.10.2003 г. № 131-ФЗ «Об общих принципах организации местного самоуправления в Российской Федерации», администрация Пятилетского сельсовета Черепановского района Новосибирской области</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ПОСТАНОВЛЯЕТ: </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     Изменить адрес жилого дома с кадастровым номером 54:28:042001:434, общей площадью 29,4 кв. м.  с: Новосибирская область, р-н Черепановский, п. Пятилетка ул. Полевая </w:t>
      </w:r>
      <w:proofErr w:type="gramStart"/>
      <w:r w:rsidRPr="00C87BC7">
        <w:rPr>
          <w:rFonts w:ascii="Times New Roman" w:eastAsia="Times New Roman" w:hAnsi="Times New Roman"/>
          <w:sz w:val="24"/>
          <w:szCs w:val="24"/>
          <w:lang w:eastAsia="ru-RU"/>
        </w:rPr>
        <w:t>на</w:t>
      </w:r>
      <w:proofErr w:type="gramEnd"/>
      <w:r w:rsidRPr="00C87BC7">
        <w:rPr>
          <w:rFonts w:ascii="Times New Roman" w:eastAsia="Times New Roman" w:hAnsi="Times New Roman"/>
          <w:sz w:val="24"/>
          <w:szCs w:val="24"/>
          <w:lang w:eastAsia="ru-RU"/>
        </w:rPr>
        <w:t>: Новосибирская Область, Черепановский муниципальный район, Сельское поселение Пятилетский сельсовет, Пятилетка Поселок, Полевая Улица, Дом 2.</w:t>
      </w: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Pr="00C87BC7" w:rsidRDefault="00C87BC7" w:rsidP="00C87BC7">
      <w:pPr>
        <w:spacing w:after="0" w:line="240" w:lineRule="auto"/>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Глава Пятилетского сельсовета</w:t>
      </w:r>
    </w:p>
    <w:p w:rsidR="00C87BC7" w:rsidRPr="00C87BC7" w:rsidRDefault="00C87BC7" w:rsidP="00C87BC7">
      <w:pPr>
        <w:spacing w:after="0" w:line="240" w:lineRule="auto"/>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Черепановского района </w:t>
      </w:r>
    </w:p>
    <w:p w:rsidR="00C87BC7" w:rsidRDefault="00C87BC7" w:rsidP="00C87BC7">
      <w:pPr>
        <w:spacing w:after="0" w:line="240" w:lineRule="auto"/>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Новосибирской области                                                                              В.Н. Кононов </w:t>
      </w: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АДМИНИСТРАЦИЯ ПЯТИЛЕТСКОГО СЕЛЬСОВЕТА </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ЧЕРЕПАНОВСКОГО РАЙОНА </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НОВОСИБИРСКОЙ ОБЛАСТИ</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ПОСТАНОВЛЕНИЕ</w:t>
      </w:r>
    </w:p>
    <w:p w:rsidR="00C87BC7" w:rsidRPr="00C87BC7" w:rsidRDefault="00C87BC7" w:rsidP="00C87BC7">
      <w:pPr>
        <w:spacing w:after="0" w:line="240" w:lineRule="auto"/>
        <w:jc w:val="center"/>
        <w:rPr>
          <w:rFonts w:ascii="Times New Roman" w:eastAsia="Times New Roman" w:hAnsi="Times New Roman"/>
          <w:b/>
          <w:sz w:val="24"/>
          <w:szCs w:val="24"/>
          <w:lang w:eastAsia="ru-RU"/>
        </w:rPr>
      </w:pPr>
      <w:r w:rsidRPr="00C87BC7">
        <w:rPr>
          <w:rFonts w:ascii="Times New Roman" w:eastAsia="Times New Roman" w:hAnsi="Times New Roman"/>
          <w:b/>
          <w:sz w:val="24"/>
          <w:szCs w:val="24"/>
          <w:lang w:eastAsia="ru-RU"/>
        </w:rPr>
        <w:t xml:space="preserve"> </w:t>
      </w:r>
    </w:p>
    <w:p w:rsidR="00C87BC7" w:rsidRPr="00C87BC7" w:rsidRDefault="00C87BC7" w:rsidP="00C87BC7">
      <w:pPr>
        <w:spacing w:after="0" w:line="240" w:lineRule="auto"/>
        <w:jc w:val="center"/>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от  29.10.2019 № 105</w:t>
      </w: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Pr="00C87BC7" w:rsidRDefault="00C87BC7" w:rsidP="00C87BC7">
      <w:pPr>
        <w:spacing w:after="0" w:line="240" w:lineRule="auto"/>
        <w:jc w:val="center"/>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О повышении должностных окладов муниципальных служащих,   выборных должностных лиц местного самоуправления, осуществляющих свои полномочия на постоянной основе в Пятилетском сельсовете  Черепановского района Новосибирской области</w:t>
      </w:r>
    </w:p>
    <w:p w:rsidR="00C87BC7" w:rsidRPr="00C87BC7" w:rsidRDefault="00C87BC7" w:rsidP="00C87BC7">
      <w:pPr>
        <w:spacing w:after="0" w:line="240" w:lineRule="auto"/>
        <w:rPr>
          <w:rFonts w:ascii="Times New Roman" w:eastAsia="Times New Roman" w:hAnsi="Times New Roman"/>
          <w:sz w:val="24"/>
          <w:szCs w:val="24"/>
          <w:lang w:eastAsia="ru-RU"/>
        </w:rPr>
      </w:pPr>
    </w:p>
    <w:p w:rsidR="00C87BC7" w:rsidRPr="00C87BC7" w:rsidRDefault="00C87BC7" w:rsidP="00C87BC7">
      <w:pPr>
        <w:spacing w:after="0" w:line="240" w:lineRule="auto"/>
        <w:jc w:val="both"/>
        <w:rPr>
          <w:rFonts w:ascii="Times New Roman" w:eastAsia="Times New Roman" w:hAnsi="Times New Roman"/>
          <w:sz w:val="24"/>
          <w:szCs w:val="24"/>
          <w:lang w:eastAsia="ru-RU"/>
        </w:rPr>
      </w:pPr>
    </w:p>
    <w:p w:rsidR="00C87BC7" w:rsidRPr="00C87BC7" w:rsidRDefault="00C87BC7" w:rsidP="00C87BC7">
      <w:pPr>
        <w:spacing w:after="0" w:line="240" w:lineRule="auto"/>
        <w:ind w:firstLine="567"/>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Во исполнение    постановления Губернатора Новосибирской области от 15.10.2019г. № 249-ДСП, положения, которого доведены   до администрации Пятилетского сельсовета Черепановского района Новосибирской области,  администрация Пятилетского сельсовета Черепановского района Новосибирской области </w:t>
      </w:r>
    </w:p>
    <w:p w:rsidR="00C87BC7" w:rsidRPr="00C87BC7" w:rsidRDefault="00C87BC7" w:rsidP="00C87BC7">
      <w:pPr>
        <w:spacing w:after="0" w:line="240" w:lineRule="auto"/>
        <w:ind w:firstLine="708"/>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ПОСТАНОВЛЯЕТ:</w:t>
      </w:r>
    </w:p>
    <w:p w:rsidR="00C87BC7" w:rsidRPr="00C87BC7" w:rsidRDefault="00C87BC7" w:rsidP="00C87BC7">
      <w:pPr>
        <w:numPr>
          <w:ilvl w:val="0"/>
          <w:numId w:val="6"/>
        </w:num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Повысить с 01.10.2019 в 1,043 раза:</w:t>
      </w:r>
    </w:p>
    <w:p w:rsidR="00C87BC7" w:rsidRPr="00C87BC7" w:rsidRDefault="00C87BC7" w:rsidP="00C87BC7">
      <w:pPr>
        <w:spacing w:after="0" w:line="240" w:lineRule="auto"/>
        <w:ind w:firstLine="705"/>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1.1. </w:t>
      </w:r>
      <w:proofErr w:type="gramStart"/>
      <w:r w:rsidRPr="00C87BC7">
        <w:rPr>
          <w:rFonts w:ascii="Times New Roman" w:eastAsia="Times New Roman" w:hAnsi="Times New Roman"/>
          <w:sz w:val="24"/>
          <w:szCs w:val="24"/>
          <w:lang w:eastAsia="ru-RU"/>
        </w:rPr>
        <w:t xml:space="preserve">Размеры месячных окладов муниципальных служащих администрации Пятилетского сельсовета Черепановского района Новосибирской области в соответствии с замещаемыми ими </w:t>
      </w:r>
      <w:r w:rsidRPr="00C87BC7">
        <w:rPr>
          <w:rFonts w:ascii="Times New Roman" w:eastAsia="Times New Roman" w:hAnsi="Times New Roman"/>
          <w:sz w:val="24"/>
          <w:szCs w:val="24"/>
          <w:lang w:eastAsia="ru-RU"/>
        </w:rPr>
        <w:lastRenderedPageBreak/>
        <w:t>должностями муниципальной службы и размеры месячных окладов муниципальных служащих Пятилетского сельсовета  Черепановского района Новосибирской области в соответствии с присвоенными им классными чинами муниципальной службы.</w:t>
      </w:r>
      <w:proofErr w:type="gramEnd"/>
    </w:p>
    <w:p w:rsidR="00C87BC7" w:rsidRPr="00C87BC7" w:rsidRDefault="00C87BC7" w:rsidP="00C87BC7">
      <w:pPr>
        <w:spacing w:after="0" w:line="240" w:lineRule="auto"/>
        <w:ind w:firstLine="709"/>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1.2. Размеры месячного денежного содержания (вознаграждения) выборных должностных лиц местного самоуправления Пятилетского сельсовета  Черепановского района Новосибирской области, осуществляющих свои полномочия на постоянной основе, в соответствии с замещаемыми ими выборными муниципальными должностями.</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ab/>
        <w:t xml:space="preserve">2. </w:t>
      </w:r>
      <w:proofErr w:type="gramStart"/>
      <w:r w:rsidRPr="00C87BC7">
        <w:rPr>
          <w:rFonts w:ascii="Times New Roman" w:eastAsia="Times New Roman" w:hAnsi="Times New Roman"/>
          <w:sz w:val="24"/>
          <w:szCs w:val="24"/>
          <w:lang w:eastAsia="ru-RU"/>
        </w:rPr>
        <w:t>При повышении окладов месячного денежного содержания муниципальных служащих размеры месячных окладов муниципальных служащих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и размеры месячного денежного содержания (вознаграждения) выборных должностных лиц местного самоуправления, в соответствии с замещаемыми ими выборными муниципальными должностями Пятилетского сельсовета Черепановского района Новосибирской</w:t>
      </w:r>
      <w:proofErr w:type="gramEnd"/>
      <w:r w:rsidRPr="00C87BC7">
        <w:rPr>
          <w:rFonts w:ascii="Times New Roman" w:eastAsia="Times New Roman" w:hAnsi="Times New Roman"/>
          <w:sz w:val="24"/>
          <w:szCs w:val="24"/>
          <w:lang w:eastAsia="ru-RU"/>
        </w:rPr>
        <w:t xml:space="preserve"> области подлежат округлению до целого рубля в сторону увеличения.</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ab/>
        <w:t>3. Финансовое обеспечение расходов, связанных с реализацией настоящего постановления осуществлять в пределах средств бюджета Пятилетского сельсовета Черепановского района Новосибирской области.</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ab/>
        <w:t xml:space="preserve">4. </w:t>
      </w:r>
      <w:proofErr w:type="gramStart"/>
      <w:r w:rsidRPr="00C87BC7">
        <w:rPr>
          <w:rFonts w:ascii="Times New Roman" w:eastAsia="Times New Roman" w:hAnsi="Times New Roman"/>
          <w:sz w:val="24"/>
          <w:szCs w:val="24"/>
          <w:lang w:eastAsia="ru-RU"/>
        </w:rPr>
        <w:t>Контроль за</w:t>
      </w:r>
      <w:proofErr w:type="gramEnd"/>
      <w:r w:rsidRPr="00C87BC7">
        <w:rPr>
          <w:rFonts w:ascii="Times New Roman" w:eastAsia="Times New Roman" w:hAnsi="Times New Roman"/>
          <w:sz w:val="24"/>
          <w:szCs w:val="24"/>
          <w:lang w:eastAsia="ru-RU"/>
        </w:rPr>
        <w:t xml:space="preserve"> исполнением настоящего  постановления возложить на главу Пятилетского сельсовета Черепановского района Новосибирской области.</w:t>
      </w:r>
    </w:p>
    <w:p w:rsidR="00C87BC7" w:rsidRPr="00C87BC7" w:rsidRDefault="00C87BC7" w:rsidP="00C87BC7">
      <w:pPr>
        <w:spacing w:after="0" w:line="240" w:lineRule="auto"/>
        <w:jc w:val="both"/>
        <w:rPr>
          <w:rFonts w:ascii="Times New Roman" w:eastAsia="Times New Roman" w:hAnsi="Times New Roman"/>
          <w:sz w:val="24"/>
          <w:szCs w:val="24"/>
          <w:lang w:eastAsia="ru-RU"/>
        </w:rPr>
      </w:pPr>
    </w:p>
    <w:p w:rsidR="00C87BC7" w:rsidRPr="00C87BC7" w:rsidRDefault="00C87BC7" w:rsidP="00C87BC7">
      <w:pPr>
        <w:spacing w:after="0" w:line="240" w:lineRule="auto"/>
        <w:jc w:val="both"/>
        <w:rPr>
          <w:rFonts w:ascii="Times New Roman" w:eastAsia="Times New Roman" w:hAnsi="Times New Roman"/>
          <w:sz w:val="24"/>
          <w:szCs w:val="24"/>
          <w:lang w:eastAsia="ru-RU"/>
        </w:rPr>
      </w:pP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Глава Пятилетского сельсовета </w:t>
      </w:r>
    </w:p>
    <w:p w:rsidR="00C87BC7" w:rsidRPr="00C87BC7" w:rsidRDefault="00C87BC7" w:rsidP="00C87BC7">
      <w:pPr>
        <w:spacing w:after="0" w:line="240" w:lineRule="auto"/>
        <w:jc w:val="both"/>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 xml:space="preserve">Черепановского района </w:t>
      </w:r>
    </w:p>
    <w:p w:rsidR="00C87BC7" w:rsidRPr="00C87BC7" w:rsidRDefault="00C87BC7" w:rsidP="00C87BC7">
      <w:pPr>
        <w:spacing w:after="0" w:line="240" w:lineRule="auto"/>
        <w:rPr>
          <w:rFonts w:ascii="Times New Roman" w:eastAsia="Times New Roman" w:hAnsi="Times New Roman"/>
          <w:sz w:val="24"/>
          <w:szCs w:val="24"/>
          <w:lang w:eastAsia="ru-RU"/>
        </w:rPr>
      </w:pPr>
      <w:r w:rsidRPr="00C87BC7">
        <w:rPr>
          <w:rFonts w:ascii="Times New Roman" w:eastAsia="Times New Roman" w:hAnsi="Times New Roman"/>
          <w:sz w:val="24"/>
          <w:szCs w:val="24"/>
          <w:lang w:eastAsia="ru-RU"/>
        </w:rPr>
        <w:t>Новосибирской области                                                                      В.Н. Кононов</w:t>
      </w:r>
    </w:p>
    <w:p w:rsidR="00C87BC7" w:rsidRDefault="00C87BC7" w:rsidP="00C87BC7">
      <w:pPr>
        <w:spacing w:after="0" w:line="240" w:lineRule="auto"/>
        <w:rPr>
          <w:rFonts w:ascii="Times New Roman" w:eastAsia="Times New Roman" w:hAnsi="Times New Roman"/>
          <w:sz w:val="28"/>
          <w:szCs w:val="28"/>
          <w:lang w:eastAsia="ru-RU"/>
        </w:rPr>
      </w:pPr>
    </w:p>
    <w:p w:rsidR="002D250B" w:rsidRDefault="002D250B" w:rsidP="00C87BC7">
      <w:pPr>
        <w:spacing w:after="0" w:line="240" w:lineRule="auto"/>
        <w:rPr>
          <w:rFonts w:ascii="Times New Roman" w:eastAsia="Times New Roman" w:hAnsi="Times New Roman"/>
          <w:sz w:val="28"/>
          <w:szCs w:val="28"/>
          <w:lang w:eastAsia="ru-RU"/>
        </w:rPr>
      </w:pPr>
    </w:p>
    <w:p w:rsidR="002D250B" w:rsidRPr="002D250B" w:rsidRDefault="002D250B" w:rsidP="002D250B">
      <w:pPr>
        <w:spacing w:after="0" w:line="240" w:lineRule="auto"/>
        <w:jc w:val="center"/>
        <w:rPr>
          <w:rFonts w:ascii="Times New Roman" w:eastAsia="Times New Roman" w:hAnsi="Times New Roman"/>
          <w:b/>
          <w:sz w:val="24"/>
          <w:szCs w:val="24"/>
          <w:lang w:eastAsia="ru-RU"/>
        </w:rPr>
      </w:pPr>
      <w:r w:rsidRPr="002D250B">
        <w:rPr>
          <w:rFonts w:ascii="Times New Roman" w:eastAsia="Times New Roman" w:hAnsi="Times New Roman"/>
          <w:b/>
          <w:sz w:val="24"/>
          <w:szCs w:val="24"/>
          <w:lang w:eastAsia="ru-RU"/>
        </w:rPr>
        <w:t>АДМИНИСТРАЦИЯ ПЯТИЛЕТСКОГО СЕЛЬСОВЕТА ЧЕРЕПАНОВСКОГО РАЙОНА</w:t>
      </w:r>
    </w:p>
    <w:p w:rsidR="002D250B" w:rsidRPr="002D250B" w:rsidRDefault="002D250B" w:rsidP="002D250B">
      <w:pPr>
        <w:spacing w:after="0" w:line="240" w:lineRule="auto"/>
        <w:jc w:val="center"/>
        <w:rPr>
          <w:rFonts w:ascii="Times New Roman" w:eastAsia="Times New Roman" w:hAnsi="Times New Roman"/>
          <w:b/>
          <w:sz w:val="24"/>
          <w:szCs w:val="24"/>
          <w:lang w:eastAsia="ru-RU"/>
        </w:rPr>
      </w:pPr>
      <w:r w:rsidRPr="002D250B">
        <w:rPr>
          <w:rFonts w:ascii="Times New Roman" w:eastAsia="Times New Roman" w:hAnsi="Times New Roman"/>
          <w:b/>
          <w:sz w:val="24"/>
          <w:szCs w:val="24"/>
          <w:lang w:eastAsia="ru-RU"/>
        </w:rPr>
        <w:t>НОВОСИБИРСКОЙ ОБЛАСТИ</w:t>
      </w:r>
    </w:p>
    <w:p w:rsidR="002D250B" w:rsidRPr="002D250B" w:rsidRDefault="002D250B" w:rsidP="002D250B">
      <w:pPr>
        <w:spacing w:after="0" w:line="240" w:lineRule="auto"/>
        <w:jc w:val="center"/>
        <w:rPr>
          <w:rFonts w:ascii="Times New Roman" w:eastAsia="Times New Roman" w:hAnsi="Times New Roman"/>
          <w:b/>
          <w:sz w:val="24"/>
          <w:szCs w:val="24"/>
          <w:lang w:eastAsia="ru-RU"/>
        </w:rPr>
      </w:pPr>
    </w:p>
    <w:p w:rsidR="002D250B" w:rsidRPr="002D250B" w:rsidRDefault="002D250B" w:rsidP="002D250B">
      <w:pPr>
        <w:spacing w:after="0" w:line="240" w:lineRule="auto"/>
        <w:jc w:val="center"/>
        <w:rPr>
          <w:rFonts w:ascii="Times New Roman" w:eastAsia="Times New Roman" w:hAnsi="Times New Roman"/>
          <w:sz w:val="24"/>
          <w:szCs w:val="24"/>
          <w:lang w:eastAsia="ru-RU"/>
        </w:rPr>
      </w:pPr>
      <w:r w:rsidRPr="002D250B">
        <w:rPr>
          <w:rFonts w:ascii="Times New Roman" w:eastAsia="Times New Roman" w:hAnsi="Times New Roman"/>
          <w:b/>
          <w:sz w:val="24"/>
          <w:szCs w:val="24"/>
          <w:lang w:eastAsia="ru-RU"/>
        </w:rPr>
        <w:t>ПОСТАНОВЛЕНИЕ</w:t>
      </w:r>
    </w:p>
    <w:p w:rsidR="002D250B" w:rsidRPr="002D250B" w:rsidRDefault="002D250B" w:rsidP="002D250B">
      <w:pPr>
        <w:spacing w:after="0" w:line="240" w:lineRule="auto"/>
        <w:jc w:val="center"/>
        <w:rPr>
          <w:rFonts w:ascii="Times New Roman" w:eastAsia="Times New Roman" w:hAnsi="Times New Roman"/>
          <w:sz w:val="24"/>
          <w:szCs w:val="24"/>
          <w:lang w:eastAsia="ru-RU"/>
        </w:rPr>
      </w:pPr>
    </w:p>
    <w:p w:rsidR="002D250B" w:rsidRPr="002D250B" w:rsidRDefault="002D250B" w:rsidP="002D250B">
      <w:pPr>
        <w:spacing w:after="0" w:line="240" w:lineRule="auto"/>
        <w:jc w:val="center"/>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от 29.10.2019 № 106</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 </w:t>
      </w:r>
    </w:p>
    <w:p w:rsidR="002D250B" w:rsidRPr="002D250B" w:rsidRDefault="002D250B" w:rsidP="002D250B">
      <w:pPr>
        <w:spacing w:after="0" w:line="240" w:lineRule="auto"/>
        <w:jc w:val="center"/>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Об определении схемы размещения мест (площадок) накопления твердых коммунальных отходов на территории Пятилетского сельсовета Черепановского  района Новосибирской области</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 </w:t>
      </w:r>
    </w:p>
    <w:p w:rsidR="002D250B" w:rsidRPr="002D250B" w:rsidRDefault="002D250B" w:rsidP="002D250B">
      <w:pPr>
        <w:spacing w:after="0" w:line="240" w:lineRule="auto"/>
        <w:jc w:val="both"/>
        <w:rPr>
          <w:rFonts w:ascii="Times New Roman" w:eastAsia="Times New Roman" w:hAnsi="Times New Roman"/>
          <w:sz w:val="24"/>
          <w:szCs w:val="24"/>
          <w:lang w:eastAsia="ru-RU"/>
        </w:rPr>
      </w:pPr>
      <w:proofErr w:type="gramStart"/>
      <w:r w:rsidRPr="002D250B">
        <w:rPr>
          <w:rFonts w:ascii="Times New Roman" w:eastAsia="Times New Roman" w:hAnsi="Times New Roman"/>
          <w:sz w:val="24"/>
          <w:szCs w:val="24"/>
          <w:lang w:eastAsia="ru-RU"/>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24.06.1998 г. № 89-ФЗ "Об отходах производства и потребления", постановлением Правительства РФ от 31.08.2018 г. № 1039 "Об утверждении Правил обустройства мест (площадок) накопления твердых коммунальных отходов и ведения их реестра",  руководствуясь Уставом Пятилетского сельсовета Черепановского района Новосибирской области, администрация Пятилетского</w:t>
      </w:r>
      <w:proofErr w:type="gramEnd"/>
      <w:r w:rsidRPr="002D250B">
        <w:rPr>
          <w:rFonts w:ascii="Times New Roman" w:eastAsia="Times New Roman" w:hAnsi="Times New Roman"/>
          <w:sz w:val="24"/>
          <w:szCs w:val="24"/>
          <w:lang w:eastAsia="ru-RU"/>
        </w:rPr>
        <w:t xml:space="preserve"> сельсовета Черепановского района Новосибирской области </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ПОСТАНОВЛЯЕТ:</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1. Определить схему размещения мест (площадок) накопления твердых коммунальных отходов в п. Грибной на территории Пятилетского сельсовета Черепановского района Новосибирской области (Приложение 1);</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2. Определить схему размещения мест (площадок) накопления твердых коммунальных отходов в п. </w:t>
      </w:r>
      <w:proofErr w:type="spellStart"/>
      <w:r w:rsidRPr="002D250B">
        <w:rPr>
          <w:rFonts w:ascii="Times New Roman" w:eastAsia="Times New Roman" w:hAnsi="Times New Roman"/>
          <w:sz w:val="24"/>
          <w:szCs w:val="24"/>
          <w:lang w:eastAsia="ru-RU"/>
        </w:rPr>
        <w:t>Инской</w:t>
      </w:r>
      <w:proofErr w:type="spellEnd"/>
      <w:r w:rsidRPr="002D250B">
        <w:rPr>
          <w:rFonts w:ascii="Times New Roman" w:eastAsia="Times New Roman" w:hAnsi="Times New Roman"/>
          <w:sz w:val="24"/>
          <w:szCs w:val="24"/>
          <w:lang w:eastAsia="ru-RU"/>
        </w:rPr>
        <w:t xml:space="preserve"> на территории Пятилетского сельсовета Черепановского района Новосибирской области (Приложение 2);</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lastRenderedPageBreak/>
        <w:t xml:space="preserve">3. Определить схему размещения мест (площадок) накопления твердых коммунальных отходов в п. </w:t>
      </w:r>
      <w:proofErr w:type="gramStart"/>
      <w:r w:rsidRPr="002D250B">
        <w:rPr>
          <w:rFonts w:ascii="Times New Roman" w:eastAsia="Times New Roman" w:hAnsi="Times New Roman"/>
          <w:sz w:val="24"/>
          <w:szCs w:val="24"/>
          <w:lang w:eastAsia="ru-RU"/>
        </w:rPr>
        <w:t>Пригородный</w:t>
      </w:r>
      <w:proofErr w:type="gramEnd"/>
      <w:r w:rsidRPr="002D250B">
        <w:rPr>
          <w:rFonts w:ascii="Times New Roman" w:eastAsia="Times New Roman" w:hAnsi="Times New Roman"/>
          <w:sz w:val="24"/>
          <w:szCs w:val="24"/>
          <w:lang w:eastAsia="ru-RU"/>
        </w:rPr>
        <w:t xml:space="preserve"> на территории Пятилетского сельсовета Черепановского района Новосибирской области (Приложение 3);</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4. Определить схему размещения мест (площадок) накопления твердых коммунальных отходов в п. Пятилетка на территории Пятилетского сельсовета Черепановского района Новосибирской области (Приложение 4);</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5. Опубликовать настоящее постановление в периодическом печатном издании «Сельские вести» и разместить на официальном сайте администрации Пятилетского сельсовета Черепановского района Новосибирской области;</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6. </w:t>
      </w:r>
      <w:proofErr w:type="gramStart"/>
      <w:r w:rsidRPr="002D250B">
        <w:rPr>
          <w:rFonts w:ascii="Times New Roman" w:eastAsia="Times New Roman" w:hAnsi="Times New Roman"/>
          <w:sz w:val="24"/>
          <w:szCs w:val="24"/>
          <w:lang w:eastAsia="ru-RU"/>
        </w:rPr>
        <w:t>Контроль за</w:t>
      </w:r>
      <w:proofErr w:type="gramEnd"/>
      <w:r w:rsidRPr="002D250B">
        <w:rPr>
          <w:rFonts w:ascii="Times New Roman" w:eastAsia="Times New Roman" w:hAnsi="Times New Roman"/>
          <w:sz w:val="24"/>
          <w:szCs w:val="24"/>
          <w:lang w:eastAsia="ru-RU"/>
        </w:rPr>
        <w:t xml:space="preserve"> исполнением настоящего постановления возложить на главу Пятилетского сельсовета Черепановского района Новосибирской области Кононова В.Н. </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 </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Глава Пятилетского сельсовета </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Черепановского района </w:t>
      </w:r>
    </w:p>
    <w:p w:rsidR="002D250B" w:rsidRPr="002D250B" w:rsidRDefault="002D250B" w:rsidP="002D250B">
      <w:pPr>
        <w:spacing w:after="0" w:line="240" w:lineRule="auto"/>
        <w:jc w:val="both"/>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Новосибирской области                                                         В.Н. Кононов  </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Приложение №1</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 xml:space="preserve">к постановлению администрации Пятилетского сельсовета </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Черепановского района Новосибирской области</w:t>
      </w:r>
    </w:p>
    <w:p w:rsidR="002D250B" w:rsidRPr="002D250B" w:rsidRDefault="002D250B" w:rsidP="002D250B">
      <w:pPr>
        <w:spacing w:after="0" w:line="240" w:lineRule="auto"/>
        <w:jc w:val="right"/>
        <w:rPr>
          <w:rFonts w:ascii="Times New Roman" w:hAnsi="Times New Roman"/>
          <w:sz w:val="24"/>
          <w:szCs w:val="24"/>
        </w:rPr>
      </w:pPr>
    </w:p>
    <w:p w:rsidR="00FD6E19" w:rsidRPr="002D250B" w:rsidRDefault="002D250B" w:rsidP="002D250B">
      <w:pPr>
        <w:spacing w:after="0" w:line="240" w:lineRule="auto"/>
        <w:ind w:firstLine="709"/>
        <w:jc w:val="center"/>
        <w:rPr>
          <w:rFonts w:ascii="Times New Roman" w:hAnsi="Times New Roman"/>
          <w:color w:val="020202"/>
          <w:sz w:val="24"/>
          <w:szCs w:val="24"/>
          <w:shd w:val="clear" w:color="auto" w:fill="FFFFFF"/>
        </w:rPr>
      </w:pPr>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14:anchorId="3D9AB151" wp14:editId="729144F1">
            <wp:simplePos x="0" y="0"/>
            <wp:positionH relativeFrom="column">
              <wp:posOffset>767080</wp:posOffset>
            </wp:positionH>
            <wp:positionV relativeFrom="paragraph">
              <wp:posOffset>525780</wp:posOffset>
            </wp:positionV>
            <wp:extent cx="5466715" cy="3979545"/>
            <wp:effectExtent l="0" t="0" r="635" b="19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7913" t="10428" b="5827"/>
                    <a:stretch>
                      <a:fillRect/>
                    </a:stretch>
                  </pic:blipFill>
                  <pic:spPr bwMode="auto">
                    <a:xfrm>
                      <a:off x="0" y="0"/>
                      <a:ext cx="5466715" cy="397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50B">
        <w:rPr>
          <w:rFonts w:ascii="Times New Roman" w:eastAsia="Times New Roman" w:hAnsi="Times New Roman"/>
          <w:sz w:val="24"/>
          <w:szCs w:val="24"/>
          <w:lang w:eastAsia="ru-RU"/>
        </w:rPr>
        <w:t>Схема размещения мест (площадок) накопления твердых коммунальных отходов в п. Грибной на территории Пятилетского сельсовета Черепановского района Новосибирской области</w:t>
      </w:r>
    </w:p>
    <w:p w:rsidR="002D250B" w:rsidRDefault="002D250B" w:rsidP="00382F8F">
      <w:pPr>
        <w:spacing w:after="0" w:line="240" w:lineRule="auto"/>
        <w:jc w:val="both"/>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666432" behindDoc="0" locked="0" layoutInCell="1" allowOverlap="1" wp14:anchorId="1468ED27" wp14:editId="185E9EF4">
                <wp:simplePos x="0" y="0"/>
                <wp:positionH relativeFrom="column">
                  <wp:posOffset>1178560</wp:posOffset>
                </wp:positionH>
                <wp:positionV relativeFrom="paragraph">
                  <wp:posOffset>179070</wp:posOffset>
                </wp:positionV>
                <wp:extent cx="257810" cy="161290"/>
                <wp:effectExtent l="0" t="0" r="27940" b="1016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2.8pt;margin-top:14.1pt;width:20.3pt;height:1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" fillcolor="#4f81bd" strokecolor="#385d8a" strokeweight="2pt">
                <v:path arrowok="t"/>
              </v:rect>
            </w:pict>
          </mc:Fallback>
        </mc:AlternateContent>
      </w:r>
    </w:p>
    <w:p w:rsidR="002D250B" w:rsidRPr="002D250B" w:rsidRDefault="002D250B" w:rsidP="002D250B">
      <w:pPr>
        <w:rPr>
          <w:rFonts w:ascii="Times New Roman" w:eastAsia="Times New Roman" w:hAnsi="Times New Roman"/>
          <w:sz w:val="24"/>
          <w:szCs w:val="24"/>
          <w:lang w:eastAsia="ru-RU"/>
        </w:rPr>
      </w:pPr>
    </w:p>
    <w:p w:rsidR="002D250B" w:rsidRPr="002D250B" w:rsidRDefault="002D250B" w:rsidP="002D250B">
      <w:pPr>
        <w:rPr>
          <w:rFonts w:ascii="Times New Roman" w:eastAsia="Times New Roman" w:hAnsi="Times New Roman"/>
          <w:sz w:val="24"/>
          <w:szCs w:val="24"/>
          <w:lang w:eastAsia="ru-RU"/>
        </w:rPr>
      </w:pPr>
    </w:p>
    <w:p w:rsidR="002D250B" w:rsidRDefault="002D250B" w:rsidP="002D250B">
      <w:pPr>
        <w:rPr>
          <w:rFonts w:ascii="Times New Roman" w:eastAsia="Times New Roman" w:hAnsi="Times New Roman"/>
          <w:sz w:val="24"/>
          <w:szCs w:val="24"/>
          <w:lang w:eastAsia="ru-RU"/>
        </w:rPr>
      </w:pPr>
    </w:p>
    <w:p w:rsidR="002D250B" w:rsidRDefault="002D250B" w:rsidP="002D250B">
      <w:pPr>
        <w:tabs>
          <w:tab w:val="left" w:pos="1830"/>
        </w:tabs>
        <w:rPr>
          <w:rFonts w:ascii="Times New Roman" w:eastAsia="Times New Roman" w:hAnsi="Times New Roman"/>
          <w:sz w:val="28"/>
          <w:szCs w:val="28"/>
          <w:lang w:eastAsia="ru-RU"/>
        </w:rPr>
      </w:pPr>
      <w:r>
        <w:rPr>
          <w:rFonts w:ascii="Times New Roman" w:eastAsia="Times New Roman" w:hAnsi="Times New Roman"/>
          <w:sz w:val="24"/>
          <w:szCs w:val="24"/>
          <w:lang w:eastAsia="ru-RU"/>
        </w:rPr>
        <w:tab/>
      </w:r>
      <w:r>
        <w:rPr>
          <w:rFonts w:ascii="Times New Roman" w:eastAsia="Times New Roman" w:hAnsi="Times New Roman"/>
          <w:sz w:val="28"/>
          <w:szCs w:val="28"/>
          <w:lang w:eastAsia="ru-RU"/>
        </w:rPr>
        <w:t xml:space="preserve">Место накопления твердых коммунальных отходов </w:t>
      </w:r>
    </w:p>
    <w:p w:rsidR="002D250B" w:rsidRDefault="002D250B" w:rsidP="002D250B">
      <w:pPr>
        <w:tabs>
          <w:tab w:val="left" w:pos="1830"/>
        </w:tabs>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1174750</wp:posOffset>
                </wp:positionH>
                <wp:positionV relativeFrom="paragraph">
                  <wp:posOffset>5861685</wp:posOffset>
                </wp:positionV>
                <wp:extent cx="257810" cy="161290"/>
                <wp:effectExtent l="0" t="0" r="27940" b="1016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92.5pt;margin-top:461.55pt;width:20.3pt;height:1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" fillcolor="#4f81bd" strokecolor="#385d8a" strokeweight="2pt">
                <v:path arrowok="t"/>
              </v:rec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1174750</wp:posOffset>
                </wp:positionH>
                <wp:positionV relativeFrom="paragraph">
                  <wp:posOffset>5861685</wp:posOffset>
                </wp:positionV>
                <wp:extent cx="257810" cy="161290"/>
                <wp:effectExtent l="0" t="0" r="27940" b="101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92.5pt;margin-top:461.55pt;width:20.3pt;height: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" fillcolor="#4f81bd" strokecolor="#385d8a" strokeweight="2pt">
                <v:path arrowok="t"/>
              </v:rec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1174750</wp:posOffset>
                </wp:positionH>
                <wp:positionV relativeFrom="paragraph">
                  <wp:posOffset>5861685</wp:posOffset>
                </wp:positionV>
                <wp:extent cx="257810" cy="161290"/>
                <wp:effectExtent l="0" t="0" r="27940" b="101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2.5pt;margin-top:461.55pt;width:20.3pt;height:1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" fillcolor="#4f81bd" strokecolor="#385d8a" strokeweight="2pt">
                <v:path arrowok="t"/>
              </v:rec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5861685</wp:posOffset>
                </wp:positionV>
                <wp:extent cx="257810" cy="161290"/>
                <wp:effectExtent l="0" t="0" r="27940" b="1016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92.5pt;margin-top:461.55pt;width:20.3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" fillcolor="#4f81bd" strokecolor="#385d8a" strokeweight="2pt">
                <v:path arrowok="t"/>
              </v:rect>
            </w:pict>
          </mc:Fallback>
        </mc:AlternateContent>
      </w:r>
    </w:p>
    <w:p w:rsidR="002D250B" w:rsidRDefault="002D250B" w:rsidP="002D250B">
      <w:pPr>
        <w:tabs>
          <w:tab w:val="left" w:pos="1830"/>
        </w:tabs>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454660</wp:posOffset>
                </wp:positionH>
                <wp:positionV relativeFrom="paragraph">
                  <wp:posOffset>64770</wp:posOffset>
                </wp:positionV>
                <wp:extent cx="257810" cy="161290"/>
                <wp:effectExtent l="0" t="0" r="27940"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35.8pt;margin-top:5.1pt;width:20.3pt;height:1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" fillcolor="#4f81bd" strokecolor="#385d8a" strokeweight="2pt">
                <v:path arrowok="t"/>
              </v:rect>
            </w:pict>
          </mc:Fallback>
        </mc:AlternateContent>
      </w:r>
      <w:r>
        <w:rPr>
          <w:rFonts w:ascii="Times New Roman" w:eastAsia="Times New Roman" w:hAnsi="Times New Roman"/>
          <w:sz w:val="28"/>
          <w:szCs w:val="28"/>
          <w:lang w:eastAsia="ru-RU"/>
        </w:rPr>
        <w:tab/>
        <w:t xml:space="preserve">Место накопления твердых коммунальных отходов </w:t>
      </w:r>
    </w:p>
    <w:p w:rsidR="002D250B" w:rsidRDefault="002D250B" w:rsidP="002D250B">
      <w:pPr>
        <w:tabs>
          <w:tab w:val="left" w:pos="1830"/>
        </w:tabs>
        <w:rPr>
          <w:rFonts w:ascii="Times New Roman" w:eastAsia="Times New Roman" w:hAnsi="Times New Roman"/>
          <w:sz w:val="28"/>
          <w:szCs w:val="28"/>
          <w:lang w:eastAsia="ru-RU"/>
        </w:rPr>
      </w:pPr>
    </w:p>
    <w:p w:rsidR="002D250B" w:rsidRDefault="002D250B" w:rsidP="002D250B">
      <w:pPr>
        <w:tabs>
          <w:tab w:val="left" w:pos="1830"/>
        </w:tabs>
        <w:rPr>
          <w:rFonts w:ascii="Times New Roman" w:eastAsia="Times New Roman" w:hAnsi="Times New Roman"/>
          <w:sz w:val="28"/>
          <w:szCs w:val="28"/>
          <w:lang w:eastAsia="ru-RU"/>
        </w:rPr>
      </w:pPr>
    </w:p>
    <w:p w:rsidR="002D250B" w:rsidRDefault="002D250B" w:rsidP="002D250B">
      <w:pPr>
        <w:tabs>
          <w:tab w:val="left" w:pos="1830"/>
        </w:tabs>
        <w:rPr>
          <w:rFonts w:ascii="Times New Roman" w:eastAsia="Times New Roman" w:hAnsi="Times New Roman"/>
          <w:sz w:val="28"/>
          <w:szCs w:val="28"/>
          <w:lang w:eastAsia="ru-RU"/>
        </w:rPr>
      </w:pP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Приложение № 2</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 xml:space="preserve">к постановлению администрации Пятилетского сельсовета </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Черепановского района Новосибирской области</w:t>
      </w:r>
    </w:p>
    <w:p w:rsidR="002D250B" w:rsidRPr="002D250B" w:rsidRDefault="002D250B" w:rsidP="002D250B">
      <w:pPr>
        <w:spacing w:after="0" w:line="240" w:lineRule="auto"/>
        <w:jc w:val="right"/>
        <w:rPr>
          <w:rFonts w:ascii="Times New Roman" w:hAnsi="Times New Roman"/>
          <w:sz w:val="24"/>
          <w:szCs w:val="24"/>
        </w:rPr>
      </w:pPr>
    </w:p>
    <w:p w:rsidR="002D250B" w:rsidRPr="002D250B" w:rsidRDefault="002D250B" w:rsidP="002D250B">
      <w:pPr>
        <w:spacing w:after="0" w:line="240" w:lineRule="auto"/>
        <w:jc w:val="center"/>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Схема размещения мест (площадок) накопления твердых коммунальных отходов в п. </w:t>
      </w:r>
      <w:proofErr w:type="spellStart"/>
      <w:r w:rsidRPr="002D250B">
        <w:rPr>
          <w:rFonts w:ascii="Times New Roman" w:eastAsia="Times New Roman" w:hAnsi="Times New Roman"/>
          <w:sz w:val="24"/>
          <w:szCs w:val="24"/>
          <w:lang w:eastAsia="ru-RU"/>
        </w:rPr>
        <w:t>Инской</w:t>
      </w:r>
      <w:proofErr w:type="spellEnd"/>
      <w:r w:rsidRPr="002D250B">
        <w:rPr>
          <w:rFonts w:ascii="Times New Roman" w:eastAsia="Times New Roman" w:hAnsi="Times New Roman"/>
          <w:sz w:val="24"/>
          <w:szCs w:val="24"/>
          <w:lang w:eastAsia="ru-RU"/>
        </w:rPr>
        <w:t xml:space="preserve"> на территории Пятилетского сельсовета Черепановского района Новосибирской области</w:t>
      </w:r>
    </w:p>
    <w:p w:rsidR="002D250B" w:rsidRDefault="002D250B" w:rsidP="002D250B">
      <w:pPr>
        <w:tabs>
          <w:tab w:val="left" w:pos="1020"/>
        </w:tabs>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55881E72" wp14:editId="6204D0C1">
                <wp:simplePos x="0" y="0"/>
                <wp:positionH relativeFrom="column">
                  <wp:posOffset>2593975</wp:posOffset>
                </wp:positionH>
                <wp:positionV relativeFrom="paragraph">
                  <wp:posOffset>1651635</wp:posOffset>
                </wp:positionV>
                <wp:extent cx="257810" cy="161290"/>
                <wp:effectExtent l="0" t="0" r="27940" b="1016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04.25pt;margin-top:130.05pt;width:20.3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" fillcolor="#4f81bd" strokecolor="#385d8a" strokeweight="2pt">
                <v:path arrowok="t"/>
              </v:rect>
            </w:pict>
          </mc:Fallback>
        </mc:AlternateContent>
      </w:r>
      <w:r>
        <w:rPr>
          <w:rFonts w:ascii="Times New Roman" w:eastAsia="Times New Roman" w:hAnsi="Times New Roman"/>
          <w:noProof/>
          <w:sz w:val="24"/>
          <w:szCs w:val="24"/>
          <w:lang w:eastAsia="ru-RU"/>
        </w:rPr>
        <w:drawing>
          <wp:inline distT="0" distB="0" distL="0" distR="0" wp14:anchorId="6DC9780B" wp14:editId="650F2878">
            <wp:extent cx="4009390" cy="37522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9390" cy="3752215"/>
                    </a:xfrm>
                    <a:prstGeom prst="rect">
                      <a:avLst/>
                    </a:prstGeom>
                    <a:noFill/>
                  </pic:spPr>
                </pic:pic>
              </a:graphicData>
            </a:graphic>
          </wp:inline>
        </w:drawing>
      </w:r>
    </w:p>
    <w:p w:rsidR="002D250B" w:rsidRPr="002D250B" w:rsidRDefault="002D250B" w:rsidP="002D250B">
      <w:pPr>
        <w:tabs>
          <w:tab w:val="left" w:pos="1830"/>
        </w:tabs>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119061C8" wp14:editId="6B03F57E">
                <wp:simplePos x="0" y="0"/>
                <wp:positionH relativeFrom="column">
                  <wp:posOffset>1460500</wp:posOffset>
                </wp:positionH>
                <wp:positionV relativeFrom="paragraph">
                  <wp:posOffset>5861685</wp:posOffset>
                </wp:positionV>
                <wp:extent cx="257810" cy="161290"/>
                <wp:effectExtent l="0" t="0" r="27940" b="101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15pt;margin-top:461.55pt;width:20.3pt;height: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" fillcolor="#4f81bd" strokecolor="#385d8a" strokeweight="2pt">
                <v:path arrowok="t"/>
              </v:rect>
            </w:pict>
          </mc:Fallback>
        </mc:AlternateContent>
      </w:r>
      <w:r>
        <w:rPr>
          <w:rFonts w:ascii="Times New Roman" w:eastAsia="Times New Roman" w:hAnsi="Times New Roman"/>
          <w:sz w:val="24"/>
          <w:szCs w:val="24"/>
          <w:lang w:eastAsia="ru-RU"/>
        </w:rPr>
        <w:tab/>
      </w:r>
      <w:r>
        <w:rPr>
          <w:rFonts w:ascii="Times New Roman" w:eastAsia="Times New Roman" w:hAnsi="Times New Roman"/>
          <w:noProof/>
          <w:sz w:val="24"/>
          <w:szCs w:val="24"/>
          <w:lang w:eastAsia="ru-RU"/>
        </w:rPr>
        <w:drawing>
          <wp:inline distT="0" distB="0" distL="0" distR="0" wp14:anchorId="11EDD9B0" wp14:editId="6CC4F29A">
            <wp:extent cx="295275" cy="200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pic:spPr>
                </pic:pic>
              </a:graphicData>
            </a:graphic>
          </wp:inline>
        </w:drawing>
      </w:r>
      <w:r>
        <w:rPr>
          <w:rFonts w:ascii="Times New Roman" w:eastAsia="Times New Roman" w:hAnsi="Times New Roman"/>
          <w:sz w:val="28"/>
          <w:szCs w:val="28"/>
          <w:lang w:eastAsia="ru-RU"/>
        </w:rPr>
        <w:tab/>
      </w:r>
      <w:r w:rsidRPr="002D250B">
        <w:rPr>
          <w:rFonts w:ascii="Times New Roman" w:eastAsia="Times New Roman" w:hAnsi="Times New Roman"/>
          <w:sz w:val="24"/>
          <w:szCs w:val="24"/>
          <w:lang w:eastAsia="ru-RU"/>
        </w:rPr>
        <w:t xml:space="preserve">Место накопления твердых коммунальных отходов </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Приложение № 3</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 xml:space="preserve">к постановлению администрации Пятилетского сельсовета </w:t>
      </w:r>
    </w:p>
    <w:p w:rsidR="002D250B" w:rsidRPr="002D250B" w:rsidRDefault="002D250B" w:rsidP="002D250B">
      <w:pPr>
        <w:spacing w:after="0" w:line="240" w:lineRule="auto"/>
        <w:jc w:val="right"/>
        <w:rPr>
          <w:rFonts w:ascii="Times New Roman" w:hAnsi="Times New Roman"/>
          <w:sz w:val="24"/>
          <w:szCs w:val="24"/>
        </w:rPr>
      </w:pPr>
      <w:r w:rsidRPr="002D250B">
        <w:rPr>
          <w:rFonts w:ascii="Times New Roman" w:hAnsi="Times New Roman"/>
          <w:sz w:val="24"/>
          <w:szCs w:val="24"/>
        </w:rPr>
        <w:t>Черепановского района Новосибирской области</w:t>
      </w:r>
    </w:p>
    <w:p w:rsidR="002D250B" w:rsidRPr="002D250B" w:rsidRDefault="002D250B" w:rsidP="002D250B">
      <w:pPr>
        <w:spacing w:after="0" w:line="240" w:lineRule="auto"/>
        <w:jc w:val="right"/>
        <w:rPr>
          <w:rFonts w:ascii="Times New Roman" w:hAnsi="Times New Roman"/>
          <w:sz w:val="24"/>
          <w:szCs w:val="24"/>
        </w:rPr>
      </w:pPr>
    </w:p>
    <w:p w:rsidR="002D250B" w:rsidRPr="002D250B" w:rsidRDefault="002D250B" w:rsidP="002D250B">
      <w:pPr>
        <w:spacing w:after="0" w:line="240" w:lineRule="auto"/>
        <w:jc w:val="center"/>
        <w:rPr>
          <w:rFonts w:ascii="Times New Roman" w:eastAsia="Times New Roman" w:hAnsi="Times New Roman"/>
          <w:sz w:val="24"/>
          <w:szCs w:val="24"/>
          <w:lang w:eastAsia="ru-RU"/>
        </w:rPr>
      </w:pPr>
      <w:r w:rsidRPr="002D250B">
        <w:rPr>
          <w:rFonts w:ascii="Times New Roman" w:eastAsia="Times New Roman" w:hAnsi="Times New Roman"/>
          <w:sz w:val="24"/>
          <w:szCs w:val="24"/>
          <w:lang w:eastAsia="ru-RU"/>
        </w:rPr>
        <w:t xml:space="preserve">Схема размещения мест (площадок) накопления твердых коммунальных отходов в п. </w:t>
      </w:r>
      <w:proofErr w:type="gramStart"/>
      <w:r w:rsidRPr="002D250B">
        <w:rPr>
          <w:rFonts w:ascii="Times New Roman" w:eastAsia="Times New Roman" w:hAnsi="Times New Roman"/>
          <w:sz w:val="24"/>
          <w:szCs w:val="24"/>
          <w:lang w:eastAsia="ru-RU"/>
        </w:rPr>
        <w:t>Пригородный</w:t>
      </w:r>
      <w:proofErr w:type="gramEnd"/>
      <w:r w:rsidRPr="002D250B">
        <w:rPr>
          <w:rFonts w:ascii="Times New Roman" w:eastAsia="Times New Roman" w:hAnsi="Times New Roman"/>
          <w:sz w:val="24"/>
          <w:szCs w:val="24"/>
          <w:lang w:eastAsia="ru-RU"/>
        </w:rPr>
        <w:t xml:space="preserve"> на территории Пятилетского сельсовета Черепановского района Новосибирской области</w:t>
      </w:r>
    </w:p>
    <w:p w:rsidR="002D250B" w:rsidRDefault="002D250B" w:rsidP="002D250B">
      <w:pPr>
        <w:tabs>
          <w:tab w:val="left" w:pos="1515"/>
        </w:tabs>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04B2BE36" wp14:editId="5837CA6C">
                <wp:simplePos x="0" y="0"/>
                <wp:positionH relativeFrom="column">
                  <wp:posOffset>1460500</wp:posOffset>
                </wp:positionH>
                <wp:positionV relativeFrom="paragraph">
                  <wp:posOffset>5861685</wp:posOffset>
                </wp:positionV>
                <wp:extent cx="257810" cy="161290"/>
                <wp:effectExtent l="0" t="0" r="27940" b="1016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115pt;margin-top:461.55pt;width:20.3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" fillcolor="#4f81bd" strokecolor="#385d8a" strokeweight="2pt">
                <v:path arrowok="t"/>
              </v:rect>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6F5D82E6" wp14:editId="7173A072">
                <wp:simplePos x="0" y="0"/>
                <wp:positionH relativeFrom="column">
                  <wp:posOffset>1460500</wp:posOffset>
                </wp:positionH>
                <wp:positionV relativeFrom="paragraph">
                  <wp:posOffset>5861685</wp:posOffset>
                </wp:positionV>
                <wp:extent cx="257810" cy="161290"/>
                <wp:effectExtent l="0" t="0" r="27940" b="1016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612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115pt;margin-top:461.55pt;width:20.3pt;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" fillcolor="#4f81bd" strokecolor="#385d8a" strokeweight="2pt">
                <v:path arrowok="t"/>
              </v:rect>
            </w:pict>
          </mc:Fallback>
        </mc:AlternateContent>
      </w:r>
    </w:p>
    <w:p w:rsidR="00C766A9" w:rsidRDefault="00C766A9" w:rsidP="002D250B">
      <w:pPr>
        <w:jc w:val="center"/>
        <w:rPr>
          <w:rFonts w:ascii="Times New Roman" w:eastAsia="Times New Roman" w:hAnsi="Times New Roman"/>
          <w:sz w:val="24"/>
          <w:szCs w:val="24"/>
          <w:lang w:eastAsia="ru-RU"/>
        </w:rPr>
      </w:pPr>
    </w:p>
    <w:p w:rsidR="002D250B" w:rsidRDefault="002D250B" w:rsidP="002D250B">
      <w:pPr>
        <w:jc w:val="center"/>
        <w:rPr>
          <w:rFonts w:ascii="Times New Roman" w:eastAsia="Times New Roman" w:hAnsi="Times New Roman"/>
          <w:sz w:val="24"/>
          <w:szCs w:val="24"/>
          <w:lang w:eastAsia="ru-RU"/>
        </w:rPr>
      </w:pPr>
    </w:p>
    <w:p w:rsidR="002D250B" w:rsidRDefault="002D250B" w:rsidP="002D250B">
      <w:pPr>
        <w:jc w:val="center"/>
        <w:rPr>
          <w:rFonts w:ascii="Times New Roman" w:eastAsia="Times New Roman" w:hAnsi="Times New Roman"/>
          <w:sz w:val="24"/>
          <w:szCs w:val="24"/>
          <w:lang w:eastAsia="ru-RU"/>
        </w:rPr>
      </w:pPr>
    </w:p>
    <w:p w:rsidR="002D250B" w:rsidRDefault="002D250B" w:rsidP="002D250B">
      <w:pPr>
        <w:jc w:val="center"/>
        <w:rPr>
          <w:rFonts w:ascii="Times New Roman" w:eastAsia="Times New Roman" w:hAnsi="Times New Roman"/>
          <w:sz w:val="24"/>
          <w:szCs w:val="24"/>
          <w:lang w:eastAsia="ru-RU"/>
        </w:rPr>
      </w:pPr>
    </w:p>
    <w:p w:rsidR="002D250B" w:rsidRDefault="002D250B" w:rsidP="002D250B">
      <w:pPr>
        <w:jc w:val="center"/>
        <w:rPr>
          <w:rFonts w:ascii="Times New Roman" w:eastAsia="Times New Roman" w:hAnsi="Times New Roman"/>
          <w:sz w:val="24"/>
          <w:szCs w:val="24"/>
          <w:lang w:eastAsia="ru-RU"/>
        </w:rPr>
      </w:pPr>
    </w:p>
    <w:p w:rsidR="002D250B" w:rsidRDefault="002D250B" w:rsidP="002D250B">
      <w:pPr>
        <w:jc w:val="center"/>
        <w:rPr>
          <w:rFonts w:ascii="Times New Roman" w:eastAsia="Times New Roman" w:hAnsi="Times New Roman"/>
          <w:sz w:val="24"/>
          <w:szCs w:val="24"/>
          <w:lang w:eastAsia="ru-RU"/>
        </w:rPr>
      </w:pPr>
    </w:p>
    <w:p w:rsidR="00CC724E" w:rsidRDefault="00CC724E" w:rsidP="002D250B">
      <w:pPr>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1552" behindDoc="0" locked="0" layoutInCell="1" allowOverlap="1" wp14:anchorId="08DB875D" wp14:editId="68E4A724">
            <wp:simplePos x="0" y="0"/>
            <wp:positionH relativeFrom="column">
              <wp:posOffset>1440815</wp:posOffset>
            </wp:positionH>
            <wp:positionV relativeFrom="paragraph">
              <wp:posOffset>88265</wp:posOffset>
            </wp:positionV>
            <wp:extent cx="3562350" cy="312674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17154" t="15230" r="17116" b="12625"/>
                    <a:stretch>
                      <a:fillRect/>
                    </a:stretch>
                  </pic:blipFill>
                  <pic:spPr bwMode="auto">
                    <a:xfrm>
                      <a:off x="0" y="0"/>
                      <a:ext cx="356235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14:anchorId="566AA272" wp14:editId="53E6C6EE">
            <wp:simplePos x="0" y="0"/>
            <wp:positionH relativeFrom="column">
              <wp:posOffset>3260090</wp:posOffset>
            </wp:positionH>
            <wp:positionV relativeFrom="paragraph">
              <wp:posOffset>250190</wp:posOffset>
            </wp:positionV>
            <wp:extent cx="304800" cy="2000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pic:spPr>
                </pic:pic>
              </a:graphicData>
            </a:graphic>
            <wp14:sizeRelH relativeFrom="page">
              <wp14:pctWidth>0</wp14:pctWidth>
            </wp14:sizeRelH>
            <wp14:sizeRelV relativeFrom="page">
              <wp14:pctHeight>0</wp14:pctHeight>
            </wp14:sizeRelV>
          </wp:anchor>
        </w:drawing>
      </w:r>
    </w:p>
    <w:p w:rsidR="00CC724E" w:rsidRPr="00CC724E" w:rsidRDefault="00CC724E" w:rsidP="00CC724E">
      <w:pP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5648" behindDoc="0" locked="0" layoutInCell="1" allowOverlap="1" wp14:anchorId="392F655D" wp14:editId="6A5075FA">
            <wp:simplePos x="0" y="0"/>
            <wp:positionH relativeFrom="column">
              <wp:posOffset>2174240</wp:posOffset>
            </wp:positionH>
            <wp:positionV relativeFrom="paragraph">
              <wp:posOffset>121920</wp:posOffset>
            </wp:positionV>
            <wp:extent cx="304800" cy="20002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pic:spPr>
                </pic:pic>
              </a:graphicData>
            </a:graphic>
            <wp14:sizeRelH relativeFrom="page">
              <wp14:pctWidth>0</wp14:pctWidth>
            </wp14:sizeRelH>
            <wp14:sizeRelV relativeFrom="page">
              <wp14:pctHeight>0</wp14:pctHeight>
            </wp14:sizeRelV>
          </wp:anchor>
        </w:drawing>
      </w: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7FA488CA" wp14:editId="66209801">
            <wp:simplePos x="0" y="0"/>
            <wp:positionH relativeFrom="column">
              <wp:posOffset>4031615</wp:posOffset>
            </wp:positionH>
            <wp:positionV relativeFrom="paragraph">
              <wp:posOffset>79375</wp:posOffset>
            </wp:positionV>
            <wp:extent cx="304800" cy="200025"/>
            <wp:effectExtent l="0" t="0" r="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pic:spPr>
                </pic:pic>
              </a:graphicData>
            </a:graphic>
            <wp14:sizeRelH relativeFrom="page">
              <wp14:pctWidth>0</wp14:pctWidth>
            </wp14:sizeRelH>
            <wp14:sizeRelV relativeFrom="page">
              <wp14:pctHeight>0</wp14:pctHeight>
            </wp14:sizeRelV>
          </wp:anchor>
        </w:drawing>
      </w: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2D250B" w:rsidRDefault="00CC724E" w:rsidP="00CC724E">
      <w:pPr>
        <w:tabs>
          <w:tab w:val="left" w:pos="1830"/>
        </w:tabs>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7696" behindDoc="0" locked="0" layoutInCell="1" allowOverlap="1" wp14:anchorId="54233ACE" wp14:editId="6693CE1F">
            <wp:simplePos x="0" y="0"/>
            <wp:positionH relativeFrom="column">
              <wp:posOffset>726440</wp:posOffset>
            </wp:positionH>
            <wp:positionV relativeFrom="paragraph">
              <wp:posOffset>3175</wp:posOffset>
            </wp:positionV>
            <wp:extent cx="304800" cy="20002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Pr="00CC724E">
        <w:rPr>
          <w:rFonts w:ascii="Times New Roman" w:eastAsia="Times New Roman" w:hAnsi="Times New Roman"/>
          <w:sz w:val="24"/>
          <w:szCs w:val="24"/>
          <w:lang w:eastAsia="ru-RU"/>
        </w:rPr>
        <w:t>Место накопления твердых коммунальных отходов</w:t>
      </w:r>
    </w:p>
    <w:p w:rsidR="00CC724E" w:rsidRPr="00CC724E" w:rsidRDefault="00CC724E" w:rsidP="00CC724E">
      <w:pPr>
        <w:spacing w:after="0" w:line="240" w:lineRule="auto"/>
        <w:jc w:val="right"/>
        <w:rPr>
          <w:rFonts w:ascii="Times New Roman" w:hAnsi="Times New Roman"/>
          <w:sz w:val="24"/>
          <w:szCs w:val="24"/>
        </w:rPr>
      </w:pPr>
      <w:r w:rsidRPr="00CC724E">
        <w:rPr>
          <w:rFonts w:ascii="Times New Roman" w:hAnsi="Times New Roman"/>
          <w:sz w:val="24"/>
          <w:szCs w:val="24"/>
        </w:rPr>
        <w:t>Приложение № 4</w:t>
      </w:r>
    </w:p>
    <w:p w:rsidR="00CC724E" w:rsidRPr="00CC724E" w:rsidRDefault="00CC724E" w:rsidP="00CC724E">
      <w:pPr>
        <w:spacing w:after="0" w:line="240" w:lineRule="auto"/>
        <w:jc w:val="right"/>
        <w:rPr>
          <w:rFonts w:ascii="Times New Roman" w:hAnsi="Times New Roman"/>
          <w:sz w:val="24"/>
          <w:szCs w:val="24"/>
        </w:rPr>
      </w:pPr>
      <w:r w:rsidRPr="00CC724E">
        <w:rPr>
          <w:rFonts w:ascii="Times New Roman" w:hAnsi="Times New Roman"/>
          <w:sz w:val="24"/>
          <w:szCs w:val="24"/>
        </w:rPr>
        <w:t xml:space="preserve">к постановлению администрации Пятилетского сельсовета </w:t>
      </w:r>
    </w:p>
    <w:p w:rsidR="00CC724E" w:rsidRPr="00CC724E" w:rsidRDefault="00CC724E" w:rsidP="00CC724E">
      <w:pPr>
        <w:spacing w:after="0" w:line="240" w:lineRule="auto"/>
        <w:jc w:val="right"/>
        <w:rPr>
          <w:rFonts w:ascii="Times New Roman" w:hAnsi="Times New Roman"/>
          <w:sz w:val="24"/>
          <w:szCs w:val="24"/>
        </w:rPr>
      </w:pPr>
      <w:r w:rsidRPr="00CC724E">
        <w:rPr>
          <w:rFonts w:ascii="Times New Roman" w:hAnsi="Times New Roman"/>
          <w:sz w:val="24"/>
          <w:szCs w:val="24"/>
        </w:rPr>
        <w:t>Черепановского района Новосибирской области</w:t>
      </w:r>
    </w:p>
    <w:p w:rsidR="00CC724E" w:rsidRPr="00CC724E" w:rsidRDefault="00CC724E" w:rsidP="00CC724E">
      <w:pPr>
        <w:spacing w:after="0" w:line="240" w:lineRule="auto"/>
        <w:jc w:val="center"/>
        <w:rPr>
          <w:rFonts w:ascii="Times New Roman" w:eastAsia="Times New Roman" w:hAnsi="Times New Roman"/>
          <w:sz w:val="24"/>
          <w:szCs w:val="24"/>
          <w:lang w:eastAsia="ru-RU"/>
        </w:rPr>
      </w:pPr>
      <w:r w:rsidRPr="00CC724E">
        <w:rPr>
          <w:rFonts w:ascii="Times New Roman" w:eastAsia="Times New Roman" w:hAnsi="Times New Roman"/>
          <w:sz w:val="24"/>
          <w:szCs w:val="24"/>
          <w:lang w:eastAsia="ru-RU"/>
        </w:rPr>
        <w:t>Схема размещения мест (площадок) накопления твердых коммунальных отходов в п. Пятилетка на территории Пятилетского сельсовета Черепановского района Новосибирской области</w:t>
      </w:r>
    </w:p>
    <w:p w:rsidR="00CC724E" w:rsidRDefault="00CC724E" w:rsidP="00CC724E">
      <w:pPr>
        <w:tabs>
          <w:tab w:val="left" w:pos="1665"/>
        </w:tabs>
        <w:rPr>
          <w:rFonts w:ascii="Times New Roman" w:eastAsia="Times New Roman" w:hAnsi="Times New Roman"/>
          <w:sz w:val="24"/>
          <w:szCs w:val="24"/>
          <w:lang w:eastAsia="ru-RU"/>
        </w:rPr>
      </w:pPr>
      <w:r>
        <w:rPr>
          <w:noProof/>
          <w:lang w:eastAsia="ru-RU"/>
        </w:rPr>
        <w:drawing>
          <wp:anchor distT="0" distB="0" distL="114300" distR="114300" simplePos="0" relativeHeight="251678720" behindDoc="1" locked="0" layoutInCell="1" allowOverlap="1" wp14:anchorId="78DFBD9F" wp14:editId="3A7A65BD">
            <wp:simplePos x="0" y="0"/>
            <wp:positionH relativeFrom="column">
              <wp:posOffset>1031240</wp:posOffset>
            </wp:positionH>
            <wp:positionV relativeFrom="paragraph">
              <wp:posOffset>80010</wp:posOffset>
            </wp:positionV>
            <wp:extent cx="4543425" cy="3369945"/>
            <wp:effectExtent l="0" t="0" r="9525" b="190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l="7375" t="10220" b="4007"/>
                    <a:stretch>
                      <a:fillRect/>
                    </a:stretch>
                  </pic:blipFill>
                  <pic:spPr bwMode="auto">
                    <a:xfrm>
                      <a:off x="0" y="0"/>
                      <a:ext cx="4543425" cy="336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Pr="00CC724E" w:rsidRDefault="00CC724E" w:rsidP="00CC724E">
      <w:pPr>
        <w:rPr>
          <w:rFonts w:ascii="Times New Roman" w:eastAsia="Times New Roman" w:hAnsi="Times New Roman"/>
          <w:sz w:val="24"/>
          <w:szCs w:val="24"/>
          <w:lang w:eastAsia="ru-RU"/>
        </w:rPr>
      </w:pPr>
    </w:p>
    <w:p w:rsidR="00CC724E" w:rsidRDefault="00CC724E" w:rsidP="00CC724E">
      <w:pPr>
        <w:rPr>
          <w:rFonts w:ascii="Times New Roman" w:eastAsia="Times New Roman" w:hAnsi="Times New Roman"/>
          <w:sz w:val="24"/>
          <w:szCs w:val="24"/>
          <w:lang w:eastAsia="ru-RU"/>
        </w:rPr>
      </w:pPr>
    </w:p>
    <w:p w:rsidR="00CC724E" w:rsidRDefault="00CC724E" w:rsidP="00CC724E">
      <w:pPr>
        <w:tabs>
          <w:tab w:val="left" w:pos="195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BF7D50" w:rsidRDefault="00BF7D50" w:rsidP="00CC724E">
      <w:pPr>
        <w:tabs>
          <w:tab w:val="left" w:pos="1950"/>
        </w:tabs>
        <w:rPr>
          <w:rFonts w:ascii="Times New Roman" w:eastAsia="Times New Roman" w:hAnsi="Times New Roman"/>
          <w:sz w:val="24"/>
          <w:szCs w:val="24"/>
          <w:lang w:eastAsia="ru-RU"/>
        </w:rPr>
      </w:pPr>
    </w:p>
    <w:p w:rsidR="00BF7D50" w:rsidRDefault="00BF7D50" w:rsidP="00CC724E">
      <w:pPr>
        <w:tabs>
          <w:tab w:val="left" w:pos="1950"/>
        </w:tabs>
        <w:rPr>
          <w:rFonts w:ascii="Times New Roman" w:eastAsia="Times New Roman" w:hAnsi="Times New Roman"/>
          <w:sz w:val="24"/>
          <w:szCs w:val="24"/>
          <w:lang w:eastAsia="ru-RU"/>
        </w:rPr>
      </w:pPr>
    </w:p>
    <w:p w:rsidR="00BF7D50" w:rsidRDefault="00BF7D50" w:rsidP="00CC724E">
      <w:pPr>
        <w:tabs>
          <w:tab w:val="left" w:pos="1950"/>
        </w:tabs>
        <w:rPr>
          <w:rFonts w:ascii="Times New Roman" w:eastAsia="Times New Roman" w:hAnsi="Times New Roman"/>
          <w:sz w:val="24"/>
          <w:szCs w:val="24"/>
          <w:lang w:eastAsia="ru-RU"/>
        </w:rPr>
      </w:pPr>
    </w:p>
    <w:p w:rsidR="00BF7D50" w:rsidRPr="00BF7D50" w:rsidRDefault="00BF7D50" w:rsidP="00BF7D50">
      <w:pPr>
        <w:tabs>
          <w:tab w:val="left" w:pos="-426"/>
        </w:tabs>
        <w:snapToGrid w:val="0"/>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lastRenderedPageBreak/>
        <w:t>АДМИНИСТРАЦИЯ ПЯТИЛЕТСКОГО СЕЛЬСОВЕТА</w:t>
      </w:r>
    </w:p>
    <w:p w:rsidR="00BF7D50" w:rsidRPr="00BF7D50" w:rsidRDefault="00BF7D50" w:rsidP="00BF7D50">
      <w:pPr>
        <w:tabs>
          <w:tab w:val="left" w:pos="-426"/>
        </w:tabs>
        <w:snapToGrid w:val="0"/>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ЧЕРЕПАНОВСКОГО РАЙОНА</w:t>
      </w:r>
    </w:p>
    <w:p w:rsidR="00BF7D50" w:rsidRPr="00BF7D50" w:rsidRDefault="00BF7D50" w:rsidP="00BF7D50">
      <w:pPr>
        <w:tabs>
          <w:tab w:val="left" w:pos="-426"/>
        </w:tabs>
        <w:snapToGrid w:val="0"/>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НОВОСИБИРСКОЙ ОБЛАСТИ</w:t>
      </w:r>
    </w:p>
    <w:p w:rsidR="00BF7D50" w:rsidRPr="00BF7D50" w:rsidRDefault="00BF7D50" w:rsidP="00BF7D50">
      <w:pPr>
        <w:tabs>
          <w:tab w:val="left" w:pos="-426"/>
        </w:tabs>
        <w:snapToGrid w:val="0"/>
        <w:spacing w:after="0" w:line="240" w:lineRule="auto"/>
        <w:jc w:val="center"/>
        <w:rPr>
          <w:rFonts w:ascii="Times New Roman" w:eastAsia="Times New Roman" w:hAnsi="Times New Roman"/>
          <w:b/>
          <w:sz w:val="24"/>
          <w:szCs w:val="24"/>
          <w:lang w:eastAsia="ru-RU"/>
        </w:rPr>
      </w:pPr>
    </w:p>
    <w:p w:rsidR="00BF7D50" w:rsidRPr="00BF7D50" w:rsidRDefault="00BF7D50" w:rsidP="00BF7D50">
      <w:pPr>
        <w:tabs>
          <w:tab w:val="left" w:pos="-426"/>
        </w:tabs>
        <w:snapToGrid w:val="0"/>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 xml:space="preserve">ПОСТАНОВЛЕНИЕ </w:t>
      </w:r>
    </w:p>
    <w:p w:rsidR="00BF7D50" w:rsidRPr="00BF7D50" w:rsidRDefault="00BF7D50" w:rsidP="00BF7D50">
      <w:pPr>
        <w:tabs>
          <w:tab w:val="left" w:pos="-426"/>
        </w:tabs>
        <w:snapToGrid w:val="0"/>
        <w:spacing w:after="0" w:line="240" w:lineRule="auto"/>
        <w:rPr>
          <w:rFonts w:ascii="Times New Roman" w:eastAsia="Times New Roman" w:hAnsi="Times New Roman"/>
          <w:sz w:val="24"/>
          <w:szCs w:val="24"/>
          <w:lang w:eastAsia="ru-RU"/>
        </w:rPr>
      </w:pP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sz w:val="24"/>
          <w:szCs w:val="24"/>
        </w:rPr>
      </w:pPr>
      <w:r w:rsidRPr="00BF7D50">
        <w:rPr>
          <w:rFonts w:ascii="Times New Roman" w:eastAsia="Times New Roman" w:hAnsi="Times New Roman"/>
          <w:sz w:val="24"/>
          <w:szCs w:val="24"/>
        </w:rPr>
        <w:t>29.10.</w:t>
      </w:r>
      <w:r w:rsidRPr="00BF7D50">
        <w:rPr>
          <w:rFonts w:ascii="Times New Roman" w:eastAsia="Times New Roman" w:hAnsi="Times New Roman"/>
          <w:sz w:val="24"/>
          <w:szCs w:val="24"/>
          <w:lang w:val="x-none"/>
        </w:rPr>
        <w:t xml:space="preserve">2019г. </w:t>
      </w:r>
      <w:r w:rsidRPr="00BF7D50">
        <w:rPr>
          <w:rFonts w:ascii="Times New Roman" w:eastAsia="Times New Roman" w:hAnsi="Times New Roman"/>
          <w:sz w:val="24"/>
          <w:szCs w:val="24"/>
        </w:rPr>
        <w:t>№ 107</w:t>
      </w:r>
    </w:p>
    <w:p w:rsidR="00BF7D50" w:rsidRPr="00BF7D50" w:rsidRDefault="00BF7D50" w:rsidP="00BF7D50">
      <w:pPr>
        <w:autoSpaceDE w:val="0"/>
        <w:autoSpaceDN w:val="0"/>
        <w:adjustRightInd w:val="0"/>
        <w:spacing w:after="0" w:line="240" w:lineRule="auto"/>
        <w:jc w:val="both"/>
        <w:rPr>
          <w:rFonts w:ascii="Times New Roman" w:eastAsia="Times New Roman" w:hAnsi="Times New Roman"/>
          <w:sz w:val="24"/>
          <w:szCs w:val="24"/>
          <w:lang w:val="x-none"/>
        </w:rPr>
      </w:pP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sz w:val="24"/>
          <w:szCs w:val="24"/>
          <w:lang w:val="x-none"/>
        </w:rPr>
      </w:pP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sz w:val="24"/>
          <w:szCs w:val="24"/>
        </w:rPr>
      </w:pPr>
      <w:r w:rsidRPr="00BF7D50">
        <w:rPr>
          <w:rFonts w:ascii="Times New Roman" w:eastAsia="Times New Roman" w:hAnsi="Times New Roman"/>
          <w:sz w:val="24"/>
          <w:szCs w:val="24"/>
          <w:lang w:val="x-none"/>
        </w:rPr>
        <w:t xml:space="preserve">Об основных направлениях налоговой, бюджетной и долговой политики </w:t>
      </w:r>
      <w:r w:rsidRPr="00BF7D50">
        <w:rPr>
          <w:rFonts w:ascii="Times New Roman" w:eastAsia="Times New Roman" w:hAnsi="Times New Roman"/>
          <w:sz w:val="24"/>
          <w:szCs w:val="24"/>
        </w:rPr>
        <w:t>Пятилетского</w:t>
      </w:r>
      <w:r w:rsidRPr="00BF7D50">
        <w:rPr>
          <w:rFonts w:ascii="Times New Roman" w:eastAsia="Times New Roman" w:hAnsi="Times New Roman"/>
          <w:sz w:val="24"/>
          <w:szCs w:val="24"/>
          <w:lang w:val="x-none"/>
        </w:rPr>
        <w:t xml:space="preserve"> сельсовета Черепановского района Новосибирской области </w:t>
      </w: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на 2020 год и плановый период 2021 и 2022 годов</w:t>
      </w:r>
    </w:p>
    <w:p w:rsidR="00BF7D50" w:rsidRPr="00BF7D50" w:rsidRDefault="00BF7D50" w:rsidP="00BF7D50">
      <w:pPr>
        <w:autoSpaceDE w:val="0"/>
        <w:autoSpaceDN w:val="0"/>
        <w:adjustRightInd w:val="0"/>
        <w:snapToGrid w:val="0"/>
        <w:spacing w:after="0" w:line="240" w:lineRule="auto"/>
        <w:rPr>
          <w:rFonts w:ascii="Times New Roman" w:eastAsia="Times New Roman" w:hAnsi="Times New Roman"/>
          <w:sz w:val="24"/>
          <w:szCs w:val="24"/>
          <w:lang w:eastAsia="ru-RU"/>
        </w:rPr>
      </w:pPr>
    </w:p>
    <w:p w:rsidR="00BF7D50" w:rsidRPr="00BF7D50" w:rsidRDefault="00BF7D50" w:rsidP="00BF7D50">
      <w:pPr>
        <w:autoSpaceDE w:val="0"/>
        <w:autoSpaceDN w:val="0"/>
        <w:adjustRightInd w:val="0"/>
        <w:snapToGrid w:val="0"/>
        <w:spacing w:after="0" w:line="240" w:lineRule="auto"/>
        <w:jc w:val="both"/>
        <w:rPr>
          <w:rFonts w:ascii="Times New Roman" w:eastAsia="Times New Roman" w:hAnsi="Times New Roman"/>
          <w:sz w:val="24"/>
          <w:szCs w:val="24"/>
          <w:lang w:eastAsia="ru-RU"/>
        </w:rPr>
      </w:pP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В соответствии с п. 13 ст.107.1, ст.172 Бюджетного кодекса Российской Федерации,  администрация Пятилетского сельсовета Черепановского района Новосибирской области </w:t>
      </w:r>
      <w:r w:rsidRPr="00BF7D50">
        <w:rPr>
          <w:rFonts w:ascii="Times New Roman" w:eastAsia="Times New Roman" w:hAnsi="Times New Roman"/>
          <w:b/>
          <w:sz w:val="24"/>
          <w:szCs w:val="24"/>
          <w:lang w:eastAsia="ru-RU"/>
        </w:rPr>
        <w:t>ПОСТАНОВЛЯЕТ:</w:t>
      </w:r>
    </w:p>
    <w:p w:rsidR="00BF7D50" w:rsidRPr="00BF7D50" w:rsidRDefault="00BF7D50" w:rsidP="00BF7D50">
      <w:p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rPr>
        <w:t>1. Утвердить прилагаемые:</w:t>
      </w:r>
    </w:p>
    <w:p w:rsidR="00BF7D50" w:rsidRPr="00BF7D50" w:rsidRDefault="00BF7D50" w:rsidP="00BF7D50">
      <w:p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rPr>
        <w:t>1) основные направления бюджетной и налоговой политики Пятилетского сельсовета Черепановского района Новосибирской области на 2020 год и плановый период 2021 и 2022 годов;</w:t>
      </w:r>
    </w:p>
    <w:p w:rsidR="00BF7D50" w:rsidRPr="00BF7D50" w:rsidRDefault="00BF7D50" w:rsidP="00BF7D50">
      <w:p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rPr>
        <w:t>2) основные направления долговой политики Пятилетского сельсовета Черепановского района Новосибирской области на 2020 год и плановый период 2021 и 2022 годов.</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2. Опубликовать настоящее постановление в периодическом печатном издании «Сельские вести» и разместить на официальном сайте администрации Пятилетского сельсовета Черепановского района Новосибирской области.</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3. </w:t>
      </w:r>
      <w:proofErr w:type="gramStart"/>
      <w:r w:rsidRPr="00BF7D50">
        <w:rPr>
          <w:rFonts w:ascii="Times New Roman" w:eastAsia="Times New Roman" w:hAnsi="Times New Roman"/>
          <w:sz w:val="24"/>
          <w:szCs w:val="24"/>
          <w:lang w:eastAsia="ru-RU"/>
        </w:rPr>
        <w:t>Контроль за</w:t>
      </w:r>
      <w:proofErr w:type="gramEnd"/>
      <w:r w:rsidRPr="00BF7D50">
        <w:rPr>
          <w:rFonts w:ascii="Times New Roman" w:eastAsia="Times New Roman" w:hAnsi="Times New Roman"/>
          <w:sz w:val="24"/>
          <w:szCs w:val="24"/>
          <w:lang w:eastAsia="ru-RU"/>
        </w:rPr>
        <w:t xml:space="preserve"> исполнением настоящего постановления  оставляю за собой.</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p>
    <w:p w:rsidR="00BF7D50" w:rsidRPr="00BF7D50" w:rsidRDefault="00BF7D50" w:rsidP="00BF7D50">
      <w:pPr>
        <w:autoSpaceDE w:val="0"/>
        <w:autoSpaceDN w:val="0"/>
        <w:adjustRightInd w:val="0"/>
        <w:spacing w:after="0" w:line="240" w:lineRule="auto"/>
        <w:jc w:val="both"/>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 xml:space="preserve">Глава </w:t>
      </w:r>
      <w:r w:rsidRPr="00BF7D50">
        <w:rPr>
          <w:rFonts w:ascii="Times New Roman" w:eastAsia="Times New Roman" w:hAnsi="Times New Roman"/>
          <w:sz w:val="24"/>
          <w:szCs w:val="24"/>
        </w:rPr>
        <w:t>Пятилетского</w:t>
      </w:r>
      <w:r w:rsidRPr="00BF7D50">
        <w:rPr>
          <w:rFonts w:ascii="Times New Roman" w:eastAsia="Times New Roman" w:hAnsi="Times New Roman"/>
          <w:sz w:val="24"/>
          <w:szCs w:val="24"/>
          <w:lang w:val="x-none"/>
        </w:rPr>
        <w:t xml:space="preserve"> сельсовета </w:t>
      </w:r>
    </w:p>
    <w:p w:rsidR="00BF7D50" w:rsidRPr="00BF7D50" w:rsidRDefault="00BF7D50" w:rsidP="00BF7D50">
      <w:pPr>
        <w:autoSpaceDE w:val="0"/>
        <w:autoSpaceDN w:val="0"/>
        <w:adjustRightInd w:val="0"/>
        <w:spacing w:after="0" w:line="240" w:lineRule="auto"/>
        <w:jc w:val="both"/>
        <w:rPr>
          <w:rFonts w:ascii="Times New Roman" w:eastAsia="Times New Roman" w:hAnsi="Times New Roman"/>
          <w:sz w:val="24"/>
          <w:szCs w:val="24"/>
        </w:rPr>
      </w:pPr>
      <w:r w:rsidRPr="00BF7D50">
        <w:rPr>
          <w:rFonts w:ascii="Times New Roman" w:eastAsia="Times New Roman" w:hAnsi="Times New Roman"/>
          <w:sz w:val="24"/>
          <w:szCs w:val="24"/>
          <w:lang w:val="x-none"/>
        </w:rPr>
        <w:t xml:space="preserve">Черепановского района </w:t>
      </w:r>
    </w:p>
    <w:p w:rsidR="00BF7D50" w:rsidRPr="00BF7D50" w:rsidRDefault="00BF7D50" w:rsidP="00BF7D50">
      <w:pPr>
        <w:autoSpaceDE w:val="0"/>
        <w:autoSpaceDN w:val="0"/>
        <w:adjustRightInd w:val="0"/>
        <w:spacing w:after="0" w:line="240" w:lineRule="auto"/>
        <w:jc w:val="both"/>
        <w:rPr>
          <w:rFonts w:ascii="Times New Roman" w:eastAsia="Times New Roman" w:hAnsi="Times New Roman"/>
          <w:sz w:val="24"/>
          <w:szCs w:val="24"/>
        </w:rPr>
      </w:pPr>
      <w:r w:rsidRPr="00BF7D50">
        <w:rPr>
          <w:rFonts w:ascii="Times New Roman" w:eastAsia="Times New Roman" w:hAnsi="Times New Roman"/>
          <w:sz w:val="24"/>
          <w:szCs w:val="24"/>
          <w:lang w:val="x-none"/>
        </w:rPr>
        <w:t>Новосибирской области</w:t>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r w:rsidRPr="00BF7D50">
        <w:rPr>
          <w:rFonts w:ascii="Times New Roman" w:eastAsia="Times New Roman" w:hAnsi="Times New Roman"/>
          <w:sz w:val="24"/>
          <w:szCs w:val="24"/>
        </w:rPr>
        <w:tab/>
      </w:r>
      <w:proofErr w:type="spellStart"/>
      <w:r w:rsidRPr="00BF7D50">
        <w:rPr>
          <w:rFonts w:ascii="Times New Roman" w:eastAsia="Times New Roman" w:hAnsi="Times New Roman"/>
          <w:sz w:val="24"/>
          <w:szCs w:val="24"/>
        </w:rPr>
        <w:t>В.Н.Кононов</w:t>
      </w:r>
      <w:proofErr w:type="spellEnd"/>
    </w:p>
    <w:p w:rsidR="00BF7D50" w:rsidRPr="00BF7D50" w:rsidRDefault="00BF7D50" w:rsidP="00BF7D50">
      <w:pPr>
        <w:autoSpaceDE w:val="0"/>
        <w:autoSpaceDN w:val="0"/>
        <w:adjustRightInd w:val="0"/>
        <w:spacing w:after="0" w:line="240" w:lineRule="auto"/>
        <w:jc w:val="both"/>
        <w:rPr>
          <w:rFonts w:ascii="Times New Roman" w:eastAsia="Times New Roman" w:hAnsi="Times New Roman"/>
          <w:sz w:val="24"/>
          <w:szCs w:val="24"/>
          <w:lang w:val="x-none"/>
        </w:rPr>
      </w:pPr>
    </w:p>
    <w:p w:rsidR="00BF7D50" w:rsidRPr="00BF7D50" w:rsidRDefault="00BF7D50" w:rsidP="00BF7D50">
      <w:pPr>
        <w:suppressAutoHyphens/>
        <w:autoSpaceDE w:val="0"/>
        <w:autoSpaceDN w:val="0"/>
        <w:adjustRightInd w:val="0"/>
        <w:spacing w:after="0" w:line="240" w:lineRule="auto"/>
        <w:ind w:left="5954"/>
        <w:jc w:val="both"/>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УТВЕРЖДЕНЫ</w:t>
      </w:r>
    </w:p>
    <w:p w:rsidR="00BF7D50" w:rsidRPr="00BF7D50" w:rsidRDefault="00BF7D50" w:rsidP="00BF7D50">
      <w:pPr>
        <w:suppressAutoHyphens/>
        <w:autoSpaceDE w:val="0"/>
        <w:autoSpaceDN w:val="0"/>
        <w:adjustRightInd w:val="0"/>
        <w:spacing w:after="0" w:line="240" w:lineRule="auto"/>
        <w:ind w:left="5954"/>
        <w:jc w:val="both"/>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 xml:space="preserve">постановлением администрации </w:t>
      </w:r>
      <w:r w:rsidRPr="00BF7D50">
        <w:rPr>
          <w:rFonts w:ascii="Times New Roman" w:eastAsia="Times New Roman" w:hAnsi="Times New Roman"/>
          <w:sz w:val="24"/>
          <w:szCs w:val="24"/>
        </w:rPr>
        <w:t>Пятилетского</w:t>
      </w:r>
      <w:r w:rsidRPr="00BF7D50">
        <w:rPr>
          <w:rFonts w:ascii="Times New Roman" w:eastAsia="Times New Roman" w:hAnsi="Times New Roman"/>
          <w:sz w:val="24"/>
          <w:szCs w:val="24"/>
          <w:lang w:val="x-none"/>
        </w:rPr>
        <w:t xml:space="preserve"> сельсовета Черепановского района Новосибирской области</w:t>
      </w:r>
    </w:p>
    <w:p w:rsidR="00BF7D50" w:rsidRPr="00BF7D50" w:rsidRDefault="00BF7D50" w:rsidP="00BF7D50">
      <w:pPr>
        <w:suppressAutoHyphens/>
        <w:autoSpaceDE w:val="0"/>
        <w:autoSpaceDN w:val="0"/>
        <w:adjustRightInd w:val="0"/>
        <w:spacing w:after="0" w:line="240" w:lineRule="auto"/>
        <w:ind w:left="5954"/>
        <w:jc w:val="both"/>
        <w:rPr>
          <w:rFonts w:ascii="Times New Roman" w:eastAsia="Times New Roman" w:hAnsi="Times New Roman"/>
          <w:sz w:val="24"/>
          <w:szCs w:val="24"/>
        </w:rPr>
      </w:pPr>
      <w:r w:rsidRPr="00BF7D50">
        <w:rPr>
          <w:rFonts w:ascii="Times New Roman" w:eastAsia="Times New Roman" w:hAnsi="Times New Roman"/>
          <w:sz w:val="24"/>
          <w:szCs w:val="24"/>
          <w:lang w:val="x-none"/>
        </w:rPr>
        <w:t xml:space="preserve">от </w:t>
      </w:r>
      <w:r w:rsidRPr="00BF7D50">
        <w:rPr>
          <w:rFonts w:ascii="Times New Roman" w:eastAsia="Times New Roman" w:hAnsi="Times New Roman"/>
          <w:sz w:val="24"/>
          <w:szCs w:val="24"/>
        </w:rPr>
        <w:t>29.10.2019</w:t>
      </w:r>
      <w:r w:rsidRPr="00BF7D50">
        <w:rPr>
          <w:rFonts w:ascii="Times New Roman" w:eastAsia="Times New Roman" w:hAnsi="Times New Roman"/>
          <w:sz w:val="24"/>
          <w:szCs w:val="24"/>
          <w:lang w:val="x-none"/>
        </w:rPr>
        <w:t xml:space="preserve"> №</w:t>
      </w:r>
      <w:r w:rsidRPr="00BF7D50">
        <w:rPr>
          <w:rFonts w:ascii="Times New Roman" w:eastAsia="Times New Roman" w:hAnsi="Times New Roman"/>
          <w:sz w:val="24"/>
          <w:szCs w:val="24"/>
        </w:rPr>
        <w:t xml:space="preserve"> 107</w:t>
      </w: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4"/>
          <w:szCs w:val="24"/>
          <w:lang w:eastAsia="ru-RU"/>
        </w:rPr>
      </w:pPr>
    </w:p>
    <w:p w:rsidR="00BF7D50" w:rsidRPr="00BF7D50" w:rsidRDefault="00BF7D50" w:rsidP="00BF7D50">
      <w:pPr>
        <w:suppressAutoHyphens/>
        <w:autoSpaceDE w:val="0"/>
        <w:autoSpaceDN w:val="0"/>
        <w:adjustRightInd w:val="0"/>
        <w:spacing w:after="0" w:line="240" w:lineRule="auto"/>
        <w:rPr>
          <w:rFonts w:ascii="Times New Roman" w:eastAsia="Times New Roman" w:hAnsi="Times New Roman"/>
          <w:bCs/>
          <w:sz w:val="24"/>
          <w:szCs w:val="24"/>
          <w:lang w:eastAsia="ru-RU"/>
        </w:rPr>
      </w:pPr>
    </w:p>
    <w:p w:rsidR="00BF7D50" w:rsidRPr="00BF7D50" w:rsidRDefault="00BF7D50" w:rsidP="00BF7D50">
      <w:pPr>
        <w:suppressAutoHyphens/>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 xml:space="preserve">ОСНОВНЫЕ НАПРАВЛЕНИЯ </w:t>
      </w:r>
    </w:p>
    <w:p w:rsidR="00BF7D50" w:rsidRPr="00BF7D50" w:rsidRDefault="00BF7D50" w:rsidP="00BF7D50">
      <w:pPr>
        <w:suppressAutoHyphens/>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бюджетной и налоговой политики Пятилетского сельсовета Черепановского района Новосибирской области на 2020 год и плановый период 2021 и 2022 годов</w:t>
      </w: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4"/>
          <w:szCs w:val="24"/>
          <w:lang w:eastAsia="ru-RU"/>
        </w:rPr>
      </w:pP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4"/>
          <w:szCs w:val="24"/>
          <w:lang w:eastAsia="ru-RU"/>
        </w:rPr>
      </w:pPr>
    </w:p>
    <w:p w:rsidR="00BF7D50" w:rsidRPr="00BF7D50" w:rsidRDefault="00BF7D50" w:rsidP="00BF7D50">
      <w:pPr>
        <w:suppressAutoHyphens/>
        <w:autoSpaceDE w:val="0"/>
        <w:autoSpaceDN w:val="0"/>
        <w:adjustRightInd w:val="0"/>
        <w:snapToGrid w:val="0"/>
        <w:spacing w:after="0" w:line="240" w:lineRule="auto"/>
        <w:jc w:val="center"/>
        <w:outlineLvl w:val="1"/>
        <w:rPr>
          <w:rFonts w:ascii="Times New Roman" w:eastAsia="Times New Roman" w:hAnsi="Times New Roman"/>
          <w:b/>
          <w:sz w:val="24"/>
          <w:szCs w:val="24"/>
          <w:lang w:eastAsia="ru-RU"/>
        </w:rPr>
      </w:pPr>
      <w:r w:rsidRPr="00BF7D50">
        <w:rPr>
          <w:rFonts w:ascii="Times New Roman" w:eastAsia="Times New Roman" w:hAnsi="Times New Roman"/>
          <w:b/>
          <w:sz w:val="24"/>
          <w:szCs w:val="24"/>
          <w:lang w:val="en-US" w:eastAsia="ru-RU"/>
        </w:rPr>
        <w:t>I</w:t>
      </w:r>
      <w:r w:rsidRPr="00BF7D50">
        <w:rPr>
          <w:rFonts w:ascii="Times New Roman" w:eastAsia="Times New Roman" w:hAnsi="Times New Roman"/>
          <w:b/>
          <w:sz w:val="24"/>
          <w:szCs w:val="24"/>
          <w:lang w:eastAsia="ru-RU"/>
        </w:rPr>
        <w:t>.</w:t>
      </w:r>
      <w:r w:rsidRPr="00BF7D50">
        <w:rPr>
          <w:rFonts w:ascii="Times New Roman" w:eastAsia="Times New Roman" w:hAnsi="Times New Roman"/>
          <w:b/>
          <w:sz w:val="24"/>
          <w:szCs w:val="24"/>
          <w:lang w:val="en-US" w:eastAsia="ru-RU"/>
        </w:rPr>
        <w:t> </w:t>
      </w:r>
      <w:r w:rsidRPr="00BF7D50">
        <w:rPr>
          <w:rFonts w:ascii="Times New Roman" w:eastAsia="Times New Roman" w:hAnsi="Times New Roman"/>
          <w:b/>
          <w:sz w:val="24"/>
          <w:szCs w:val="24"/>
          <w:lang w:eastAsia="ru-RU"/>
        </w:rPr>
        <w:t>Общие положения</w:t>
      </w: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4"/>
          <w:szCs w:val="24"/>
          <w:lang w:eastAsia="ru-RU"/>
        </w:rPr>
      </w:pPr>
    </w:p>
    <w:p w:rsidR="00BF7D50" w:rsidRPr="00BF7D50" w:rsidRDefault="00BF7D50" w:rsidP="00BF7D50">
      <w:pPr>
        <w:widowControl w:val="0"/>
        <w:suppressAutoHyphens/>
        <w:spacing w:after="0" w:line="240" w:lineRule="auto"/>
        <w:ind w:firstLine="709"/>
        <w:contextualSpacing/>
        <w:jc w:val="both"/>
        <w:rPr>
          <w:rFonts w:ascii="Times New Roman" w:eastAsia="Times New Roman" w:hAnsi="Times New Roman"/>
          <w:sz w:val="24"/>
          <w:szCs w:val="24"/>
        </w:rPr>
      </w:pPr>
      <w:proofErr w:type="gramStart"/>
      <w:r w:rsidRPr="00BF7D50">
        <w:rPr>
          <w:rFonts w:ascii="Times New Roman" w:eastAsia="Times New Roman" w:hAnsi="Times New Roman"/>
          <w:sz w:val="24"/>
          <w:szCs w:val="24"/>
        </w:rPr>
        <w:t>Основные направления бюджетной и налоговой политики Пятилетского сельсовета Черепановского района Новосибирской области  на 2020 год и плановый период 2021 и 2022 годов (далее – Основные направления) разработаны в целях формирования задач бюджетной и налоговой политики на среднесрочный период, условий и подходов, принимаемых при составлении проекта бюджета Пятилетского сельсовета Черепановского района Новосибирской области на 2020 год и плановый период 2021 и 2022</w:t>
      </w:r>
      <w:proofErr w:type="gramEnd"/>
      <w:r w:rsidRPr="00BF7D50">
        <w:rPr>
          <w:rFonts w:ascii="Times New Roman" w:eastAsia="Times New Roman" w:hAnsi="Times New Roman"/>
          <w:sz w:val="24"/>
          <w:szCs w:val="24"/>
        </w:rPr>
        <w:t xml:space="preserve"> годов, с учетом сложившейся экономической ситуации в Российской Федерации, Новосибирской области, Пятилетском </w:t>
      </w:r>
      <w:r w:rsidRPr="00BF7D50">
        <w:rPr>
          <w:rFonts w:ascii="Times New Roman" w:eastAsia="Times New Roman" w:hAnsi="Times New Roman"/>
          <w:sz w:val="24"/>
          <w:szCs w:val="24"/>
        </w:rPr>
        <w:lastRenderedPageBreak/>
        <w:t>сельсовете Черепановского района Новосибирской области, а также тенденций ее развития.</w:t>
      </w:r>
    </w:p>
    <w:p w:rsidR="00BF7D50" w:rsidRPr="00BF7D50" w:rsidRDefault="00BF7D50" w:rsidP="00BF7D50">
      <w:pPr>
        <w:suppressAutoHyphens/>
        <w:autoSpaceDE w:val="0"/>
        <w:autoSpaceDN w:val="0"/>
        <w:adjustRightInd w:val="0"/>
        <w:spacing w:after="0" w:line="240" w:lineRule="auto"/>
        <w:contextualSpacing/>
        <w:outlineLvl w:val="1"/>
        <w:rPr>
          <w:rFonts w:ascii="Times New Roman" w:eastAsia="Times New Roman" w:hAnsi="Times New Roman"/>
          <w:sz w:val="24"/>
          <w:szCs w:val="24"/>
        </w:rPr>
      </w:pPr>
    </w:p>
    <w:p w:rsidR="00BF7D50" w:rsidRPr="00BF7D50" w:rsidRDefault="00BF7D50" w:rsidP="00BF7D50">
      <w:pPr>
        <w:widowControl w:val="0"/>
        <w:snapToGrid w:val="0"/>
        <w:spacing w:after="0" w:line="240" w:lineRule="auto"/>
        <w:jc w:val="center"/>
        <w:outlineLvl w:val="0"/>
        <w:rPr>
          <w:rFonts w:ascii="Times New Roman" w:hAnsi="Times New Roman"/>
          <w:bCs/>
          <w:kern w:val="32"/>
          <w:sz w:val="24"/>
          <w:szCs w:val="24"/>
          <w:lang w:eastAsia="ru-RU"/>
        </w:rPr>
      </w:pPr>
      <w:r w:rsidRPr="00BF7D50">
        <w:rPr>
          <w:rFonts w:ascii="Times New Roman" w:hAnsi="Times New Roman"/>
          <w:bCs/>
          <w:kern w:val="32"/>
          <w:sz w:val="24"/>
          <w:szCs w:val="24"/>
          <w:lang w:val="en-US" w:eastAsia="ru-RU"/>
        </w:rPr>
        <w:t>II</w:t>
      </w:r>
      <w:r w:rsidRPr="00BF7D50">
        <w:rPr>
          <w:rFonts w:ascii="Times New Roman" w:hAnsi="Times New Roman"/>
          <w:bCs/>
          <w:kern w:val="32"/>
          <w:sz w:val="24"/>
          <w:szCs w:val="24"/>
          <w:lang w:eastAsia="ru-RU"/>
        </w:rPr>
        <w:t>. Налоговая политика</w:t>
      </w:r>
    </w:p>
    <w:p w:rsidR="00BF7D50" w:rsidRPr="00BF7D50" w:rsidRDefault="00BF7D50" w:rsidP="00BF7D50">
      <w:pPr>
        <w:autoSpaceDE w:val="0"/>
        <w:autoSpaceDN w:val="0"/>
        <w:adjustRightInd w:val="0"/>
        <w:snapToGrid w:val="0"/>
        <w:spacing w:after="0" w:line="240" w:lineRule="auto"/>
        <w:jc w:val="center"/>
        <w:outlineLvl w:val="1"/>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Общие положения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Основные направления налоговой политики Пятилетского  сельсовета Черепановского  района Новосибирской области на 2020 год и плановый период 2021 и 2022 годов разработаны с целью подготовки проекта бюджета поселения на очередной финансовый год и плановый </w:t>
      </w:r>
      <w:proofErr w:type="gramStart"/>
      <w:r w:rsidRPr="00BF7D50">
        <w:rPr>
          <w:rFonts w:ascii="Times New Roman" w:eastAsia="Times New Roman" w:hAnsi="Times New Roman"/>
          <w:sz w:val="24"/>
          <w:szCs w:val="24"/>
          <w:lang w:eastAsia="ru-RU"/>
        </w:rPr>
        <w:t>период</w:t>
      </w:r>
      <w:proofErr w:type="gramEnd"/>
      <w:r w:rsidRPr="00BF7D50">
        <w:rPr>
          <w:rFonts w:ascii="Times New Roman" w:eastAsia="Times New Roman" w:hAnsi="Times New Roman"/>
          <w:sz w:val="24"/>
          <w:szCs w:val="24"/>
          <w:lang w:eastAsia="ru-RU"/>
        </w:rPr>
        <w:t xml:space="preserve"> исходя из задач, с учетом сложившейся экономической ситуации, как Российской Федерации, Новосибирской области, так и в Пятилетском сельсовете Черепановского района Новосибирской области, а также тенденций её развития.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Основными целями налоговой политики является обеспечение устойчивости бюджетной системы, создание предсказуемой налоговой системы, направленной на стимулирование деловой активности, рост экономики и инвестиций, упорядочение системы существующих налоговых льгот путем отмены неэффективных льгот, и предоставления льгот, носящих адресный характер.</w:t>
      </w:r>
    </w:p>
    <w:p w:rsidR="00BF7D50" w:rsidRPr="00BF7D50" w:rsidRDefault="00BF7D50" w:rsidP="00BF7D50">
      <w:pPr>
        <w:autoSpaceDE w:val="0"/>
        <w:autoSpaceDN w:val="0"/>
        <w:adjustRightInd w:val="0"/>
        <w:snapToGrid w:val="0"/>
        <w:spacing w:after="0" w:line="240" w:lineRule="auto"/>
        <w:jc w:val="center"/>
        <w:outlineLvl w:val="1"/>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 Налоговая политика</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Для Пятилетского сельсовета Черепановского района Новосибирской области (далее - муниципальное образование) 2019 год ознаменовался завершением процесса адаптации экономики к изменившимся внешним условиям, сложившимся под влиянием политической ситуации в мире. В муниципальном образовании наблюдается процесс экономического восстановления после кризиса, сложившегося в результате сложной внешнеэкономической ситуации. Произошло изменение тренда – двухлетний период спада сменился ростом.  </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На базе замедления инфляции и повышения деловой активности наблюдается рост трудовых доходов населения.</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Обеспечение устойчивости социально-экономического развития поселения  и сбалансированности местного бюджета остается приоритетной целью в трехлетней перспективе. Ее достижению будет способствовать решение ряда задач в следующих направлениях:</w:t>
      </w:r>
    </w:p>
    <w:p w:rsidR="00BF7D50" w:rsidRPr="00BF7D50" w:rsidRDefault="00BF7D50" w:rsidP="00BF7D50">
      <w:pPr>
        <w:snapToGrid w:val="0"/>
        <w:spacing w:after="0" w:line="240" w:lineRule="auto"/>
        <w:ind w:firstLine="851"/>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1. Увеличение налоговой базы и оптимизация налоговых льгот.</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2. Повышение собираемости налогов и снижение уровня недоимки.</w:t>
      </w:r>
    </w:p>
    <w:p w:rsidR="00BF7D50" w:rsidRPr="00BF7D50" w:rsidRDefault="00BF7D50" w:rsidP="00BF7D50">
      <w:pPr>
        <w:snapToGrid w:val="0"/>
        <w:spacing w:after="0" w:line="240" w:lineRule="auto"/>
        <w:ind w:firstLine="708"/>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Администрацией будет продолжено взаимодействие с налогоплательщиками, направленное на соблюдение налоговой дисциплины и предупреждение уклонения от уплаты платежей в бюджетную систему Российской Федерации. </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Для своевременного исполнения физическими лицами обязанностей по уплате имущественных налогов традиционно будет проведена широкая информационная кампания по информированию граждан о сроках уплаты имущественных налогов.</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Учитывая, что на сегодняшний день имущественные налоги физических лиц составляют весомую долю в структуре налоговой задолженности, возрастает необходимость применения новых способов работы с указанной категорией налогоплательщиков. К таковым относится внедрение механизма взаимодействия работодателей с сотрудниками организаций, имеющими налоговые обязательства по имущественным налогам, в рамках которого продолжатся мероприятия по предотвращению образования недоимки, а также погашению уже имеющейся задолженности у учреждений бюджетной сферы.</w:t>
      </w:r>
    </w:p>
    <w:p w:rsidR="00BF7D50" w:rsidRPr="00BF7D50" w:rsidRDefault="00BF7D50" w:rsidP="00BF7D50">
      <w:pPr>
        <w:snapToGrid w:val="0"/>
        <w:spacing w:after="0" w:line="240" w:lineRule="auto"/>
        <w:ind w:firstLine="851"/>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В целях оптимизации процесса исполнения налоговых обязательств физическими лицами на территории поселения  администрацией муниципального образования совместно с УФНС России по Новосибирской области  будет продолжена работа по проведению мероприятий по регистрации личных кабинетов работников бюджетной сферы на порталах gosuslugi.ru, сайте www.nalog.ru в информационно - телекоммуникационной сети «Интернет». Популяризация указанных сервисов влечет за собой сокращение транзакционных издержек и упрощение процедуры уплаты налогов.</w:t>
      </w:r>
    </w:p>
    <w:p w:rsidR="00BF7D50" w:rsidRPr="00BF7D50" w:rsidRDefault="00BF7D50" w:rsidP="00BF7D50">
      <w:pPr>
        <w:widowControl w:val="0"/>
        <w:snapToGrid w:val="0"/>
        <w:spacing w:after="0" w:line="240" w:lineRule="auto"/>
        <w:jc w:val="center"/>
        <w:outlineLvl w:val="0"/>
        <w:rPr>
          <w:rFonts w:ascii="Times New Roman" w:hAnsi="Times New Roman"/>
          <w:bCs/>
          <w:kern w:val="32"/>
          <w:sz w:val="24"/>
          <w:szCs w:val="24"/>
          <w:lang w:eastAsia="ru-RU"/>
        </w:rPr>
      </w:pPr>
    </w:p>
    <w:p w:rsidR="00BF7D50" w:rsidRPr="00BF7D50" w:rsidRDefault="00BF7D50" w:rsidP="00BF7D50">
      <w:pPr>
        <w:widowControl w:val="0"/>
        <w:snapToGrid w:val="0"/>
        <w:spacing w:after="0" w:line="240" w:lineRule="auto"/>
        <w:jc w:val="center"/>
        <w:outlineLvl w:val="0"/>
        <w:rPr>
          <w:rFonts w:ascii="Times New Roman" w:hAnsi="Times New Roman"/>
          <w:bCs/>
          <w:kern w:val="32"/>
          <w:sz w:val="24"/>
          <w:szCs w:val="24"/>
          <w:lang w:eastAsia="ru-RU"/>
        </w:rPr>
      </w:pPr>
      <w:r w:rsidRPr="00BF7D50">
        <w:rPr>
          <w:rFonts w:ascii="Times New Roman" w:hAnsi="Times New Roman"/>
          <w:bCs/>
          <w:kern w:val="32"/>
          <w:sz w:val="24"/>
          <w:szCs w:val="24"/>
          <w:lang w:val="en-US" w:eastAsia="ru-RU"/>
        </w:rPr>
        <w:t>III</w:t>
      </w:r>
      <w:r w:rsidRPr="00BF7D50">
        <w:rPr>
          <w:rFonts w:ascii="Times New Roman" w:hAnsi="Times New Roman"/>
          <w:bCs/>
          <w:kern w:val="32"/>
          <w:sz w:val="24"/>
          <w:szCs w:val="24"/>
          <w:lang w:eastAsia="ru-RU"/>
        </w:rPr>
        <w:t>. Бюджетная политика</w:t>
      </w:r>
    </w:p>
    <w:p w:rsidR="00BF7D50" w:rsidRPr="00BF7D50" w:rsidRDefault="00BF7D50" w:rsidP="00BF7D50">
      <w:pPr>
        <w:snapToGrid w:val="0"/>
        <w:spacing w:after="0" w:line="240" w:lineRule="auto"/>
        <w:ind w:firstLine="851"/>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Итоги реализации бюджетной политики в 2018-2019 годах</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Состояние муниципальных финансов муниципального образования   2019 года характеризовалось умеренным уровнем обеспеченности собственными доходами. Положительная </w:t>
      </w:r>
      <w:r w:rsidRPr="00BF7D50">
        <w:rPr>
          <w:rFonts w:ascii="Times New Roman" w:eastAsia="Times New Roman" w:hAnsi="Times New Roman"/>
          <w:sz w:val="24"/>
          <w:szCs w:val="24"/>
          <w:lang w:eastAsia="ru-RU"/>
        </w:rPr>
        <w:lastRenderedPageBreak/>
        <w:t xml:space="preserve">динамика поступления собственных доходов позволила обеспечить исполнение приоритетных бюджетных обязательств и исключить просроченную кредиторскую задолженность. </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Выбранный курс </w:t>
      </w:r>
      <w:proofErr w:type="spellStart"/>
      <w:r w:rsidRPr="00BF7D50">
        <w:rPr>
          <w:rFonts w:ascii="Times New Roman" w:eastAsia="Times New Roman" w:hAnsi="Times New Roman"/>
          <w:sz w:val="24"/>
          <w:szCs w:val="24"/>
          <w:lang w:eastAsia="ru-RU"/>
        </w:rPr>
        <w:t>приоритизации</w:t>
      </w:r>
      <w:proofErr w:type="spellEnd"/>
      <w:r w:rsidRPr="00BF7D50">
        <w:rPr>
          <w:rFonts w:ascii="Times New Roman" w:eastAsia="Times New Roman" w:hAnsi="Times New Roman"/>
          <w:sz w:val="24"/>
          <w:szCs w:val="24"/>
          <w:lang w:eastAsia="ru-RU"/>
        </w:rPr>
        <w:t xml:space="preserve"> расходов подтвердил свою состоятельность, что позволило наряду с ежегодно увеличивающейся долей этих расходов, ритмично выполнять ключевые социальные обязательства.</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Сбалансированное исполнение бюджета удалось обеспечить не только за счет четкой </w:t>
      </w:r>
      <w:proofErr w:type="spellStart"/>
      <w:r w:rsidRPr="00BF7D50">
        <w:rPr>
          <w:rFonts w:ascii="Times New Roman" w:eastAsia="Times New Roman" w:hAnsi="Times New Roman"/>
          <w:sz w:val="24"/>
          <w:szCs w:val="24"/>
          <w:lang w:eastAsia="ru-RU"/>
        </w:rPr>
        <w:t>приоритизации</w:t>
      </w:r>
      <w:proofErr w:type="spellEnd"/>
      <w:r w:rsidRPr="00BF7D50">
        <w:rPr>
          <w:rFonts w:ascii="Times New Roman" w:eastAsia="Times New Roman" w:hAnsi="Times New Roman"/>
          <w:sz w:val="24"/>
          <w:szCs w:val="24"/>
          <w:lang w:eastAsia="ru-RU"/>
        </w:rPr>
        <w:t xml:space="preserve"> расходов, но и в целом проводимой бюджетной политикой, так:</w:t>
      </w:r>
    </w:p>
    <w:p w:rsidR="00BF7D50" w:rsidRPr="00BF7D50" w:rsidRDefault="00BF7D50" w:rsidP="00BF7D50">
      <w:pPr>
        <w:widowControl w:val="0"/>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 реализована индексация на 4,3 % фондов оплаты труда работников бюджетной сферы, не связанных с «майскими» Указами Президента Российской Федерации. </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-в части расходов на содержание и обеспечение деятельности органов местного самоуправления соблюдены ограничения, установленные на областном уровне в части норматива формирования расходов на содержание органов местного самоуправления.</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Условия и принципы, определяющие основные направления бюджетной политики </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на 2020-2022 годы</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Формирование прогноза налоговых и неналоговых доходов бюджета поселения будет основано на консервативном варианте прогноза социально-экономического развития. Данный подход обеспечит надёжность и уверенность бюджетного планирования на среднесрочный период в условиях тренда </w:t>
      </w:r>
      <w:proofErr w:type="spellStart"/>
      <w:r w:rsidRPr="00BF7D50">
        <w:rPr>
          <w:rFonts w:ascii="Times New Roman" w:eastAsia="Times New Roman" w:hAnsi="Times New Roman"/>
          <w:sz w:val="24"/>
          <w:szCs w:val="24"/>
          <w:lang w:eastAsia="ru-RU"/>
        </w:rPr>
        <w:t>бездефицитности</w:t>
      </w:r>
      <w:proofErr w:type="spellEnd"/>
      <w:r w:rsidRPr="00BF7D50">
        <w:rPr>
          <w:rFonts w:ascii="Times New Roman" w:eastAsia="Times New Roman" w:hAnsi="Times New Roman"/>
          <w:sz w:val="24"/>
          <w:szCs w:val="24"/>
          <w:lang w:eastAsia="ru-RU"/>
        </w:rPr>
        <w:t xml:space="preserve"> бюджета и ограничений по приросту муниципального долга, а также позволит минимизировать риски разбалансированности в процессе исполнения бюджета поселения.</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Основными принципами реализации бюджетной политики будут:</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1. Выполнение принятых социальных обязательств. Соблюдение данного принципа означает первоочередное финансирование расходов социальной направленности, в том числе носящих имущественный характер, выполнение задач, поставленных в указах Президента Российской Федерации.</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2. Реализация мероприятий по мобилизации доходных источников и оптимизации расходных обязательств, сконцентрировав их на ключевых социально-экономических направлениях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3. Реализация Плана мероприятий по оздоровлению муниципальных финансов муниципального образования, включающего программу оптимизации расходов бюджета муниципального образования, мероприятия, направленные на рост доходов бюджета поселения и сокращение муниципального долга муниципального образования.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4. Избирательность расходов капитального характера. Данный принцип является следствием ограниченности финансовых ресурсов, высвобождающихся после выполнения всех социальных обязательств в рамках бездефицитного бюджета. </w:t>
      </w:r>
    </w:p>
    <w:p w:rsidR="00BF7D50" w:rsidRPr="00BF7D50" w:rsidRDefault="00BF7D50" w:rsidP="00BF7D50">
      <w:pPr>
        <w:shd w:val="clear" w:color="auto" w:fill="FFFFFF"/>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Направления бюджетной политики в сфере </w:t>
      </w:r>
    </w:p>
    <w:p w:rsidR="00BF7D50" w:rsidRPr="00BF7D50" w:rsidRDefault="00BF7D50" w:rsidP="00BF7D50">
      <w:pPr>
        <w:shd w:val="clear" w:color="auto" w:fill="FFFFFF"/>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муниципального управления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bCs/>
          <w:iCs/>
          <w:sz w:val="24"/>
          <w:szCs w:val="24"/>
          <w:lang w:eastAsia="ru-RU"/>
        </w:rPr>
      </w:pPr>
      <w:r w:rsidRPr="00BF7D50">
        <w:rPr>
          <w:rFonts w:ascii="Times New Roman" w:eastAsia="Times New Roman" w:hAnsi="Times New Roman"/>
          <w:bCs/>
          <w:iCs/>
          <w:sz w:val="24"/>
          <w:szCs w:val="24"/>
          <w:lang w:eastAsia="ru-RU"/>
        </w:rPr>
        <w:t xml:space="preserve">Формирование фонда оплаты труда муниципальных служащих муниципального образования будет производиться </w:t>
      </w:r>
      <w:proofErr w:type="gramStart"/>
      <w:r w:rsidRPr="00BF7D50">
        <w:rPr>
          <w:rFonts w:ascii="Times New Roman" w:eastAsia="Times New Roman" w:hAnsi="Times New Roman"/>
          <w:bCs/>
          <w:iCs/>
          <w:sz w:val="24"/>
          <w:szCs w:val="24"/>
          <w:lang w:eastAsia="ru-RU"/>
        </w:rPr>
        <w:t>в соответствии с действующими нормативными правовыми актами   в пределах доведенных лимитов бюджетных обязательств с применением мер по недопущению</w:t>
      </w:r>
      <w:proofErr w:type="gramEnd"/>
      <w:r w:rsidRPr="00BF7D50">
        <w:rPr>
          <w:rFonts w:ascii="Times New Roman" w:eastAsia="Times New Roman" w:hAnsi="Times New Roman"/>
          <w:bCs/>
          <w:iCs/>
          <w:sz w:val="24"/>
          <w:szCs w:val="24"/>
          <w:lang w:eastAsia="ru-RU"/>
        </w:rPr>
        <w:t xml:space="preserve"> роста штатной численности в органах местного самоуправления, за исключением случаев, связанных с изменением бюджетных функций и полномочий муниципального образования.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bCs/>
          <w:iCs/>
          <w:sz w:val="24"/>
          <w:szCs w:val="24"/>
          <w:lang w:eastAsia="ru-RU"/>
        </w:rPr>
      </w:pPr>
      <w:r w:rsidRPr="00BF7D50">
        <w:rPr>
          <w:rFonts w:ascii="Times New Roman" w:eastAsia="Times New Roman" w:hAnsi="Times New Roman"/>
          <w:bCs/>
          <w:iCs/>
          <w:sz w:val="24"/>
          <w:szCs w:val="24"/>
          <w:lang w:eastAsia="ru-RU"/>
        </w:rPr>
        <w:t>Применение подходов количественного, ценового и качественного нормирования в муниципальных закупках, в том числе предполагающего исключение закупок с избыточными потребительскими свойствами, по-прежнему является одним из приоритетных инструментов в достижении поставленных задач по совершенствованию механизма планирования расходов на обеспечение деятельности органов местного самоуправления.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bCs/>
          <w:iCs/>
          <w:sz w:val="24"/>
          <w:szCs w:val="24"/>
          <w:lang w:eastAsia="ru-RU"/>
        </w:rPr>
      </w:pPr>
    </w:p>
    <w:p w:rsidR="00BF7D50" w:rsidRPr="00BF7D50" w:rsidRDefault="00BF7D50" w:rsidP="00BF7D50">
      <w:pPr>
        <w:autoSpaceDE w:val="0"/>
        <w:autoSpaceDN w:val="0"/>
        <w:adjustRightInd w:val="0"/>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Направления бюджетной политики в сфере обеспечения</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социальных обязательств</w:t>
      </w:r>
    </w:p>
    <w:p w:rsidR="00BF7D50" w:rsidRPr="00BF7D50" w:rsidRDefault="00BF7D50" w:rsidP="00BF7D50">
      <w:pPr>
        <w:widowControl w:val="0"/>
        <w:autoSpaceDE w:val="0"/>
        <w:autoSpaceDN w:val="0"/>
        <w:adjustRightInd w:val="0"/>
        <w:snapToGrid w:val="0"/>
        <w:spacing w:after="0" w:line="240" w:lineRule="auto"/>
        <w:ind w:firstLine="540"/>
        <w:jc w:val="both"/>
        <w:rPr>
          <w:rFonts w:ascii="Times New Roman" w:hAnsi="Times New Roman"/>
          <w:sz w:val="24"/>
          <w:szCs w:val="24"/>
          <w:lang w:eastAsia="ru-RU"/>
        </w:rPr>
      </w:pPr>
      <w:r w:rsidRPr="00BF7D50">
        <w:rPr>
          <w:rFonts w:ascii="Times New Roman" w:eastAsia="Times New Roman" w:hAnsi="Times New Roman"/>
          <w:sz w:val="24"/>
          <w:szCs w:val="24"/>
          <w:lang w:eastAsia="ru-RU"/>
        </w:rPr>
        <w:lastRenderedPageBreak/>
        <w:t xml:space="preserve">Обеспечение социальных обязательств </w:t>
      </w:r>
      <w:r w:rsidRPr="00BF7D50">
        <w:rPr>
          <w:rFonts w:ascii="Times New Roman" w:hAnsi="Times New Roman"/>
          <w:sz w:val="24"/>
          <w:szCs w:val="24"/>
          <w:lang w:eastAsia="ru-RU"/>
        </w:rPr>
        <w:t>будет осуществляться с учетом приоритетности решаемых отраслевых задач и реализации направлений,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BF7D50" w:rsidRPr="00BF7D50" w:rsidRDefault="00BF7D50" w:rsidP="00BF7D50">
      <w:pPr>
        <w:widowControl w:val="0"/>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Концентрация финансовых ресурсов должна быть так же сосредоточена на необходимости:</w:t>
      </w:r>
    </w:p>
    <w:p w:rsidR="00BF7D50" w:rsidRPr="00BF7D50" w:rsidRDefault="00BF7D50" w:rsidP="00BF7D50">
      <w:pPr>
        <w:widowControl w:val="0"/>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выполнения задач, поставленных в Указах Президента Российской Федерации от 07.05.2012 № 596 - 601, 606, от 01.06.2012 № 761, от 28.12.2012 № 1688 для сохранения соотношения на уровне достигнутых значений результатов, установленных в «дорожных картах»;</w:t>
      </w:r>
    </w:p>
    <w:p w:rsidR="00BF7D50" w:rsidRPr="00BF7D50" w:rsidRDefault="00BF7D50" w:rsidP="00BF7D50">
      <w:pPr>
        <w:widowControl w:val="0"/>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ежегодной индексации оплаты труда работников бюджетной сферы, в соответствии с прогнозным уровнем инфляции;</w:t>
      </w:r>
    </w:p>
    <w:p w:rsidR="00BF7D50" w:rsidRPr="00BF7D50" w:rsidRDefault="00BF7D50" w:rsidP="00BF7D50">
      <w:pPr>
        <w:widowControl w:val="0"/>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 повышения минимального </w:t>
      </w:r>
      <w:proofErr w:type="gramStart"/>
      <w:r w:rsidRPr="00BF7D50">
        <w:rPr>
          <w:rFonts w:ascii="Times New Roman" w:eastAsia="Times New Roman" w:hAnsi="Times New Roman"/>
          <w:sz w:val="24"/>
          <w:szCs w:val="24"/>
          <w:lang w:eastAsia="ru-RU"/>
        </w:rPr>
        <w:t>размера оплаты труда</w:t>
      </w:r>
      <w:proofErr w:type="gramEnd"/>
      <w:r w:rsidRPr="00BF7D50">
        <w:rPr>
          <w:rFonts w:ascii="Times New Roman" w:eastAsia="Times New Roman" w:hAnsi="Times New Roman"/>
          <w:sz w:val="24"/>
          <w:szCs w:val="24"/>
          <w:lang w:eastAsia="ru-RU"/>
        </w:rPr>
        <w:t xml:space="preserve"> до уровня прожиточного минимума, в целом по России, с учетом районного коэффициента.</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Направления бюджетной политики </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в реальном секторе экономики</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Учитывая положительные тенденции, планируется в целом сохранение направлений бюджетной политики в сфере реального сектора экономики.</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Будут сохранены:</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ответственность бизнеса во взаимоотношениях с государством, согласие получателей субсидий на условия их предоставления как обязательство, принятое при заключении соглашений с органами местного самоуправления;</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 единые требования к получателям субсидий, ко всем категориям юридических и физических лиц - производителям товаров, работ, услуг, включая некоммерческие организации. </w:t>
      </w:r>
      <w:proofErr w:type="gramStart"/>
      <w:r w:rsidRPr="00BF7D50">
        <w:rPr>
          <w:rFonts w:ascii="Times New Roman" w:eastAsia="Times New Roman" w:hAnsi="Times New Roman"/>
          <w:sz w:val="24"/>
          <w:szCs w:val="24"/>
          <w:lang w:eastAsia="ru-RU"/>
        </w:rPr>
        <w:t>Применение типовых соглашений при работе с хозяйствующими субъектами о предоставлении субсидий, использование соглашений о взаимодействии в рамках социального партнерства бизнеса;</w:t>
      </w:r>
      <w:proofErr w:type="gramEnd"/>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принципы формирования и/или корректировки механизма целевых показателей результативности во взаимодействии с субъектами поддержки, реалистичность оценки эффекта от вкладываемых в развитие отраслей бюджетных ресурсов, обоснованное применение штрафных санкций для возмещения бюджетных потерь;</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ответственное отношение хозяйствующих субъектов-бюджетополучателей к выполнению обязанностей налогоплательщиков по платежам в бюджеты бюджетной системы Российской Федерации, внебюджетные фонды.</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Будет продолжена системная работа органов местного самоуправления с потенциальными инвесторами и предпринимательским сообществом с целью:</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взаимовыгодного привлечения внебюджетных ресурсов на реализацию муниципальных проектов.</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Решение задач по развитию отраслей реального сектора планируется с учетом применения лучших практик субъектов РФ, муниципальных образований РФ, обмена положительным опытом с территориями Сибирского Федерального округа, принятия комплексных решений по межрегиональным инфраструктурным вопросам.</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В секторе малого и среднего предпринимательства планируется сформировать положительную обратную связь с предпринимательским сообществом для выявления административных проблем и организационных вопросов, мешающих развитию малого бизнеса и вовлечению частного капитала в экономику. </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При исполнении расходов на капитальные вложения по-прежнему остаются актуальными вопросы добросовестности подрядчиков, выполняющих работы по контрактам для нужд муниципального образования, недопущения образования кредиторской задолженности у заказчиков, </w:t>
      </w:r>
      <w:proofErr w:type="spellStart"/>
      <w:r w:rsidRPr="00BF7D50">
        <w:rPr>
          <w:rFonts w:ascii="Times New Roman" w:eastAsia="Times New Roman" w:hAnsi="Times New Roman"/>
          <w:sz w:val="24"/>
          <w:szCs w:val="24"/>
          <w:lang w:eastAsia="ru-RU"/>
        </w:rPr>
        <w:t>претензионно</w:t>
      </w:r>
      <w:proofErr w:type="spellEnd"/>
      <w:r w:rsidRPr="00BF7D50">
        <w:rPr>
          <w:rFonts w:ascii="Times New Roman" w:eastAsia="Times New Roman" w:hAnsi="Times New Roman"/>
          <w:sz w:val="24"/>
          <w:szCs w:val="24"/>
          <w:lang w:eastAsia="ru-RU"/>
        </w:rPr>
        <w:t>-исковой работы с подрядными организациями, допустившими нарушения при исполнении контрактов, устранения замечаний по объектам в рамках исполнения гарантийных обязательств. Будет продолжена практика отказа от авансирования оплаты обязательств по муниципальным контрактам с целью сокращения дебиторской задолженности и рационального использования муниципальных ресурсов.</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lastRenderedPageBreak/>
        <w:t>Планирование расходов дорожного фонда поселения  будет осуществляться на уровне прогнозируемых доходных источников, учитываемых при формировании дорожных фондов.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строительство и развитие сети автомобильных дорог.</w:t>
      </w:r>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По-прежнему актуальна задача по оформлению бесхозяйных дорог в муниципальную собственность, что позволит увеличить доходы от акцизов на топливо, поступающих в муниципальные дорожные фонды на развитие и обслуживание дорожной сети на территории муниципального образования. </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Основные направления повышения эффективности</w:t>
      </w:r>
    </w:p>
    <w:p w:rsidR="00BF7D50" w:rsidRPr="00BF7D50" w:rsidRDefault="00BF7D50" w:rsidP="00BF7D50">
      <w:pPr>
        <w:snapToGri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 бюджетной политики</w:t>
      </w:r>
    </w:p>
    <w:p w:rsidR="00BF7D50" w:rsidRPr="00BF7D50" w:rsidRDefault="00BF7D50" w:rsidP="00BF7D50">
      <w:pPr>
        <w:autoSpaceDE w:val="0"/>
        <w:autoSpaceDN w:val="0"/>
        <w:adjustRightInd w:val="0"/>
        <w:snapToGrid w:val="0"/>
        <w:spacing w:after="0" w:line="240" w:lineRule="auto"/>
        <w:ind w:firstLine="709"/>
        <w:contextualSpacing/>
        <w:jc w:val="both"/>
        <w:rPr>
          <w:rFonts w:ascii="Times New Roman" w:hAnsi="Times New Roman"/>
          <w:sz w:val="24"/>
          <w:szCs w:val="24"/>
          <w:lang w:eastAsia="ru-RU"/>
        </w:rPr>
      </w:pPr>
      <w:r w:rsidRPr="00BF7D50">
        <w:rPr>
          <w:rFonts w:ascii="Times New Roman" w:hAnsi="Times New Roman"/>
          <w:sz w:val="24"/>
          <w:szCs w:val="24"/>
          <w:lang w:eastAsia="ru-RU"/>
        </w:rPr>
        <w:t xml:space="preserve">В целях повышения эффективности бюджетной политики необходимо обеспечивать ликвидность единого счета бюджета, </w:t>
      </w:r>
      <w:r w:rsidRPr="00BF7D50">
        <w:rPr>
          <w:rFonts w:ascii="Times New Roman" w:eastAsia="Times New Roman" w:hAnsi="Times New Roman"/>
          <w:sz w:val="24"/>
          <w:szCs w:val="24"/>
          <w:lang w:eastAsia="ru-RU"/>
        </w:rPr>
        <w:t xml:space="preserve">целью управления которой является создание условий более качественного и эффективного управления бюджетными средствами, направленными на обеспечение безусловного исполнение денежных обязательств бюджета поселения по мере наступления сроков платежей по ним. </w:t>
      </w:r>
    </w:p>
    <w:p w:rsidR="00BF7D50" w:rsidRPr="00BF7D50" w:rsidRDefault="00BF7D50" w:rsidP="00BF7D50">
      <w:pPr>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В рамках действующего законодательства будет продолжена работа в части осуществления контроля в сфере закупок в соответствии с п. 5 ст. 99 Федерального закона от 05.04.2013 № 44-ФЗ «О контрактной системе в сфере закупок товаров, работ, услуг для обеспечения государственных и муниципальных нужд». Осуществление комплексного контроля закупочной деятельности от этапа планирования до фактического исполнения обязательств позволит обеспечить минимизацию нарушений, прозрачность всего процесса муниципальных закупок, а также снизить потери бюджетных средств. </w:t>
      </w:r>
    </w:p>
    <w:p w:rsidR="00BF7D50" w:rsidRPr="00BF7D50" w:rsidRDefault="00BF7D50" w:rsidP="00BF7D50">
      <w:pPr>
        <w:tabs>
          <w:tab w:val="left" w:pos="1080"/>
          <w:tab w:val="num" w:pos="1134"/>
        </w:tabs>
        <w:snapToGrid w:val="0"/>
        <w:spacing w:after="0" w:line="240" w:lineRule="auto"/>
        <w:ind w:firstLine="709"/>
        <w:jc w:val="both"/>
        <w:rPr>
          <w:rFonts w:ascii="Times New Roman" w:eastAsia="Times New Roman" w:hAnsi="Times New Roman"/>
          <w:sz w:val="24"/>
          <w:szCs w:val="24"/>
          <w:lang w:eastAsia="ru-RU"/>
        </w:rPr>
      </w:pPr>
      <w:proofErr w:type="gramStart"/>
      <w:r w:rsidRPr="00BF7D50">
        <w:rPr>
          <w:rFonts w:ascii="Times New Roman" w:eastAsia="Times New Roman" w:hAnsi="Times New Roman"/>
          <w:sz w:val="24"/>
          <w:szCs w:val="24"/>
          <w:lang w:eastAsia="ru-RU"/>
        </w:rPr>
        <w:t>Повышение уровня прозрачности процесса муниципальных закупок путем совершенствования механизмов планирования закупок, поэтапного внедрения практики конкурентных электронных процедур при закупках малого объема, расширения практики проведения совместных процедур определения поставщиков в целях консолидации закупок одной и той же продукции, в свою очередь, позволит минимизировать риск возникновения коррупционных правонарушений, а также повысить эффективность и результативность использования бюджетных средств бюджета поселения.</w:t>
      </w:r>
      <w:proofErr w:type="gramEnd"/>
    </w:p>
    <w:p w:rsidR="00BF7D50" w:rsidRPr="00BF7D50" w:rsidRDefault="00BF7D50" w:rsidP="00BF7D50">
      <w:pPr>
        <w:autoSpaceDE w:val="0"/>
        <w:autoSpaceDN w:val="0"/>
        <w:adjustRightInd w:val="0"/>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В предстоящем периоде будет являться актуальной задача по эффективному использованию финансовых ресурсов, в том числе за счет анализа бюджетных расходов и повышения их эффективности.</w:t>
      </w:r>
    </w:p>
    <w:p w:rsidR="00BF7D50" w:rsidRPr="00BF7D50" w:rsidRDefault="00BF7D50" w:rsidP="00BF7D50">
      <w:pPr>
        <w:tabs>
          <w:tab w:val="left" w:pos="1080"/>
          <w:tab w:val="num" w:pos="1134"/>
        </w:tabs>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Необходимо сосредоточиться на дальнейшем повышении уровня открытости бюджетных данных для населения муниципального образования.</w:t>
      </w:r>
    </w:p>
    <w:p w:rsidR="00BF7D50" w:rsidRPr="00BF7D50" w:rsidRDefault="00BF7D50" w:rsidP="00BF7D50">
      <w:pPr>
        <w:tabs>
          <w:tab w:val="left" w:pos="1080"/>
          <w:tab w:val="num" w:pos="1134"/>
        </w:tabs>
        <w:snapToGri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В предстоящий трёхлетний период рост уровня открытости бюджетных данных и прозрачности бюджетного процесса для населения должен перейти на более качественный уровень. Потребуется решение следующих задач:</w:t>
      </w:r>
    </w:p>
    <w:p w:rsidR="00BF7D50" w:rsidRPr="00BF7D50" w:rsidRDefault="00BF7D50" w:rsidP="00BF7D50">
      <w:pPr>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lang w:eastAsia="ru-RU"/>
        </w:rPr>
        <w:t>- </w:t>
      </w:r>
      <w:r w:rsidRPr="00BF7D50">
        <w:rPr>
          <w:rFonts w:ascii="Times New Roman" w:eastAsia="Times New Roman" w:hAnsi="Times New Roman"/>
          <w:sz w:val="24"/>
          <w:szCs w:val="24"/>
        </w:rPr>
        <w:t>оптимизация публикуемой на официальном сайте администрации муниципального образования информации, концентрация внимания на наиболее актуальных и востребованных материалах;</w:t>
      </w:r>
    </w:p>
    <w:p w:rsidR="00BF7D50" w:rsidRPr="00BF7D50" w:rsidRDefault="00BF7D50" w:rsidP="00BF7D50">
      <w:pPr>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rPr>
        <w:t xml:space="preserve">- расширение каналов распространения бюджетных </w:t>
      </w:r>
      <w:proofErr w:type="gramStart"/>
      <w:r w:rsidRPr="00BF7D50">
        <w:rPr>
          <w:rFonts w:ascii="Times New Roman" w:eastAsia="Times New Roman" w:hAnsi="Times New Roman"/>
          <w:sz w:val="24"/>
          <w:szCs w:val="24"/>
        </w:rPr>
        <w:t>сведений</w:t>
      </w:r>
      <w:proofErr w:type="gramEnd"/>
      <w:r w:rsidRPr="00BF7D50">
        <w:rPr>
          <w:rFonts w:ascii="Times New Roman" w:eastAsia="Times New Roman" w:hAnsi="Times New Roman"/>
          <w:sz w:val="24"/>
          <w:szCs w:val="24"/>
        </w:rPr>
        <w:t xml:space="preserve"> в том числе с помощью средств массовой информации, обеспечение высокого уровня популярности и востребованности публикуемой информации, формирование у граждан понимания необходимости понимания бюджетных процессов; </w:t>
      </w:r>
    </w:p>
    <w:p w:rsidR="00BF7D50" w:rsidRPr="00BF7D50" w:rsidRDefault="00BF7D50" w:rsidP="00BF7D50">
      <w:pPr>
        <w:spacing w:after="0" w:line="240" w:lineRule="auto"/>
        <w:ind w:firstLine="709"/>
        <w:contextualSpacing/>
        <w:jc w:val="both"/>
        <w:rPr>
          <w:rFonts w:ascii="Times New Roman" w:eastAsia="Times New Roman" w:hAnsi="Times New Roman"/>
          <w:sz w:val="24"/>
          <w:szCs w:val="24"/>
        </w:rPr>
      </w:pPr>
      <w:r w:rsidRPr="00BF7D50">
        <w:rPr>
          <w:rFonts w:ascii="Times New Roman" w:eastAsia="Times New Roman" w:hAnsi="Times New Roman"/>
          <w:sz w:val="24"/>
          <w:szCs w:val="24"/>
        </w:rPr>
        <w:t>- создание условий для использования населением бюджетной информации при реализации проектов инициативного бюджетирования.</w:t>
      </w: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8"/>
          <w:szCs w:val="28"/>
          <w:lang w:eastAsia="ru-RU"/>
        </w:rPr>
      </w:pP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8"/>
          <w:szCs w:val="28"/>
          <w:lang w:eastAsia="ru-RU"/>
        </w:rPr>
      </w:pPr>
    </w:p>
    <w:p w:rsidR="00BF7D50" w:rsidRPr="00BF7D50" w:rsidRDefault="00BF7D50" w:rsidP="00BF7D50">
      <w:pPr>
        <w:suppressAutoHyphens/>
        <w:autoSpaceDE w:val="0"/>
        <w:autoSpaceDN w:val="0"/>
        <w:adjustRightInd w:val="0"/>
        <w:snapToGrid w:val="0"/>
        <w:spacing w:after="0" w:line="240" w:lineRule="auto"/>
        <w:jc w:val="both"/>
        <w:rPr>
          <w:rFonts w:ascii="Times New Roman" w:eastAsia="Times New Roman" w:hAnsi="Times New Roman"/>
          <w:sz w:val="28"/>
          <w:szCs w:val="28"/>
          <w:lang w:eastAsia="ru-RU"/>
        </w:rPr>
      </w:pPr>
    </w:p>
    <w:p w:rsidR="00BF7D50" w:rsidRPr="00BF7D50" w:rsidRDefault="00BF7D50" w:rsidP="00BF7D50">
      <w:pPr>
        <w:suppressAutoHyphens/>
        <w:snapToGrid w:val="0"/>
        <w:spacing w:after="0" w:line="240" w:lineRule="auto"/>
        <w:jc w:val="center"/>
        <w:rPr>
          <w:rFonts w:ascii="Times New Roman" w:eastAsia="Times New Roman" w:hAnsi="Times New Roman"/>
          <w:sz w:val="28"/>
          <w:szCs w:val="28"/>
          <w:lang w:eastAsia="ru-RU"/>
        </w:rPr>
      </w:pPr>
      <w:r w:rsidRPr="00BF7D50">
        <w:rPr>
          <w:rFonts w:ascii="Times New Roman" w:eastAsia="Times New Roman" w:hAnsi="Times New Roman"/>
          <w:b/>
          <w:sz w:val="28"/>
          <w:szCs w:val="28"/>
          <w:lang w:eastAsia="ru-RU"/>
        </w:rPr>
        <w:t>_________</w:t>
      </w:r>
    </w:p>
    <w:p w:rsidR="00BF7D50" w:rsidRPr="00BF7D50" w:rsidRDefault="00BF7D50" w:rsidP="00BF7D50">
      <w:pPr>
        <w:autoSpaceDE w:val="0"/>
        <w:autoSpaceDN w:val="0"/>
        <w:adjustRightInd w:val="0"/>
        <w:spacing w:after="0" w:line="240" w:lineRule="auto"/>
        <w:ind w:left="5954"/>
        <w:jc w:val="center"/>
        <w:rPr>
          <w:rFonts w:ascii="Times New Roman" w:eastAsia="Times New Roman" w:hAnsi="Times New Roman"/>
          <w:sz w:val="28"/>
          <w:szCs w:val="28"/>
          <w:lang w:val="x-none"/>
        </w:rPr>
      </w:pPr>
    </w:p>
    <w:p w:rsidR="00BF7D50" w:rsidRPr="00BF7D50" w:rsidRDefault="00BF7D50" w:rsidP="00BF7D50">
      <w:pPr>
        <w:autoSpaceDE w:val="0"/>
        <w:autoSpaceDN w:val="0"/>
        <w:adjustRightInd w:val="0"/>
        <w:spacing w:after="0" w:line="240" w:lineRule="auto"/>
        <w:ind w:left="5954"/>
        <w:jc w:val="center"/>
        <w:rPr>
          <w:rFonts w:ascii="Times New Roman" w:eastAsia="Times New Roman" w:hAnsi="Times New Roman"/>
          <w:sz w:val="28"/>
          <w:szCs w:val="28"/>
          <w:lang w:val="x-none"/>
        </w:rPr>
      </w:pPr>
    </w:p>
    <w:p w:rsidR="00BF7D50" w:rsidRPr="00BF7D50" w:rsidRDefault="00BF7D50" w:rsidP="00BF7D50">
      <w:pPr>
        <w:autoSpaceDE w:val="0"/>
        <w:autoSpaceDN w:val="0"/>
        <w:adjustRightInd w:val="0"/>
        <w:spacing w:after="0" w:line="240" w:lineRule="auto"/>
        <w:ind w:left="5954"/>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УТВЕРЖДЕНЫ</w:t>
      </w:r>
    </w:p>
    <w:p w:rsidR="00BF7D50" w:rsidRPr="00BF7D50" w:rsidRDefault="00BF7D50" w:rsidP="00BF7D50">
      <w:pPr>
        <w:autoSpaceDE w:val="0"/>
        <w:autoSpaceDN w:val="0"/>
        <w:adjustRightInd w:val="0"/>
        <w:spacing w:after="0" w:line="240" w:lineRule="auto"/>
        <w:ind w:left="5954"/>
        <w:rPr>
          <w:rFonts w:ascii="Times New Roman" w:eastAsia="Times New Roman" w:hAnsi="Times New Roman"/>
          <w:sz w:val="24"/>
          <w:szCs w:val="24"/>
          <w:lang w:val="x-none"/>
        </w:rPr>
      </w:pPr>
      <w:r w:rsidRPr="00BF7D50">
        <w:rPr>
          <w:rFonts w:ascii="Times New Roman" w:eastAsia="Times New Roman" w:hAnsi="Times New Roman"/>
          <w:sz w:val="24"/>
          <w:szCs w:val="24"/>
          <w:lang w:val="x-none"/>
        </w:rPr>
        <w:t xml:space="preserve">постановлением администрации </w:t>
      </w:r>
      <w:r w:rsidRPr="00BF7D50">
        <w:rPr>
          <w:rFonts w:ascii="Times New Roman" w:eastAsia="Times New Roman" w:hAnsi="Times New Roman"/>
          <w:sz w:val="24"/>
          <w:szCs w:val="24"/>
        </w:rPr>
        <w:t>Пятилетского</w:t>
      </w:r>
      <w:r w:rsidRPr="00BF7D50">
        <w:rPr>
          <w:rFonts w:ascii="Times New Roman" w:eastAsia="Times New Roman" w:hAnsi="Times New Roman"/>
          <w:sz w:val="24"/>
          <w:szCs w:val="24"/>
          <w:lang w:val="x-none"/>
        </w:rPr>
        <w:t xml:space="preserve"> сельсовета Черепановского района Новосибирской области </w:t>
      </w:r>
    </w:p>
    <w:p w:rsidR="00BF7D50" w:rsidRPr="00BF7D50" w:rsidRDefault="00BF7D50" w:rsidP="00BF7D50">
      <w:pPr>
        <w:autoSpaceDE w:val="0"/>
        <w:autoSpaceDN w:val="0"/>
        <w:adjustRightInd w:val="0"/>
        <w:spacing w:after="0" w:line="240" w:lineRule="auto"/>
        <w:ind w:left="5954"/>
        <w:rPr>
          <w:rFonts w:ascii="Times New Roman" w:eastAsia="Times New Roman" w:hAnsi="Times New Roman"/>
          <w:sz w:val="24"/>
          <w:szCs w:val="24"/>
        </w:rPr>
      </w:pPr>
      <w:r w:rsidRPr="00BF7D50">
        <w:rPr>
          <w:rFonts w:ascii="Times New Roman" w:eastAsia="Times New Roman" w:hAnsi="Times New Roman"/>
          <w:sz w:val="24"/>
          <w:szCs w:val="24"/>
          <w:lang w:val="x-none"/>
        </w:rPr>
        <w:t xml:space="preserve">от </w:t>
      </w:r>
      <w:r w:rsidRPr="00BF7D50">
        <w:rPr>
          <w:rFonts w:ascii="Times New Roman" w:eastAsia="Times New Roman" w:hAnsi="Times New Roman"/>
          <w:sz w:val="24"/>
          <w:szCs w:val="24"/>
        </w:rPr>
        <w:t>29.10.2019</w:t>
      </w:r>
      <w:r w:rsidRPr="00BF7D50">
        <w:rPr>
          <w:rFonts w:ascii="Times New Roman" w:eastAsia="Times New Roman" w:hAnsi="Times New Roman"/>
          <w:sz w:val="24"/>
          <w:szCs w:val="24"/>
          <w:lang w:val="x-none"/>
        </w:rPr>
        <w:t xml:space="preserve"> №</w:t>
      </w:r>
      <w:r w:rsidRPr="00BF7D50">
        <w:rPr>
          <w:rFonts w:ascii="Times New Roman" w:eastAsia="Times New Roman" w:hAnsi="Times New Roman"/>
          <w:sz w:val="24"/>
          <w:szCs w:val="24"/>
        </w:rPr>
        <w:t xml:space="preserve"> 107</w:t>
      </w:r>
    </w:p>
    <w:p w:rsidR="00BF7D50" w:rsidRPr="00BF7D50" w:rsidRDefault="00BF7D50" w:rsidP="00BF7D50">
      <w:pPr>
        <w:tabs>
          <w:tab w:val="left" w:pos="6350"/>
        </w:tabs>
        <w:autoSpaceDE w:val="0"/>
        <w:autoSpaceDN w:val="0"/>
        <w:adjustRightInd w:val="0"/>
        <w:snapToGrid w:val="0"/>
        <w:spacing w:after="0" w:line="240" w:lineRule="auto"/>
        <w:ind w:firstLine="540"/>
        <w:jc w:val="both"/>
        <w:rPr>
          <w:rFonts w:ascii="Times New Roman" w:eastAsia="Times New Roman" w:hAnsi="Times New Roman"/>
          <w:sz w:val="24"/>
          <w:szCs w:val="24"/>
          <w:lang w:eastAsia="ru-RU"/>
        </w:rPr>
      </w:pPr>
    </w:p>
    <w:p w:rsidR="00BF7D50" w:rsidRPr="00BF7D50" w:rsidRDefault="00BF7D50" w:rsidP="00BF7D50">
      <w:pPr>
        <w:tabs>
          <w:tab w:val="left" w:pos="6350"/>
        </w:tabs>
        <w:autoSpaceDE w:val="0"/>
        <w:autoSpaceDN w:val="0"/>
        <w:adjustRightInd w:val="0"/>
        <w:snapToGrid w:val="0"/>
        <w:spacing w:after="0" w:line="240" w:lineRule="auto"/>
        <w:ind w:firstLine="540"/>
        <w:jc w:val="both"/>
        <w:rPr>
          <w:rFonts w:ascii="Times New Roman" w:eastAsia="Times New Roman" w:hAnsi="Times New Roman"/>
          <w:sz w:val="24"/>
          <w:szCs w:val="24"/>
          <w:lang w:eastAsia="ru-RU"/>
        </w:rPr>
      </w:pP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ОСНОВНЫЕ НАПРАВЛЕНИЯ</w:t>
      </w: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долговой политики Пятилетского сельсовета</w:t>
      </w: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 xml:space="preserve"> Черепановского района Новосибирской области  </w:t>
      </w:r>
    </w:p>
    <w:p w:rsidR="00BF7D50" w:rsidRPr="00BF7D50" w:rsidRDefault="00BF7D50" w:rsidP="00BF7D50">
      <w:pPr>
        <w:autoSpaceDE w:val="0"/>
        <w:autoSpaceDN w:val="0"/>
        <w:adjustRightInd w:val="0"/>
        <w:spacing w:after="0" w:line="240" w:lineRule="auto"/>
        <w:jc w:val="center"/>
        <w:rPr>
          <w:rFonts w:ascii="Times New Roman" w:eastAsia="Times New Roman" w:hAnsi="Times New Roman"/>
          <w:b/>
          <w:bCs/>
          <w:sz w:val="24"/>
          <w:szCs w:val="24"/>
          <w:lang w:eastAsia="ru-RU"/>
        </w:rPr>
      </w:pPr>
      <w:r w:rsidRPr="00BF7D50">
        <w:rPr>
          <w:rFonts w:ascii="Times New Roman" w:eastAsia="Times New Roman" w:hAnsi="Times New Roman"/>
          <w:b/>
          <w:bCs/>
          <w:sz w:val="24"/>
          <w:szCs w:val="24"/>
          <w:lang w:eastAsia="ru-RU"/>
        </w:rPr>
        <w:t>на 2020 годи плановый период 2021 и 2022 годов</w:t>
      </w:r>
    </w:p>
    <w:p w:rsidR="00BF7D50" w:rsidRPr="00BF7D50" w:rsidRDefault="00BF7D50" w:rsidP="00BF7D50">
      <w:pPr>
        <w:autoSpaceDE w:val="0"/>
        <w:autoSpaceDN w:val="0"/>
        <w:adjustRightInd w:val="0"/>
        <w:spacing w:after="0" w:line="240" w:lineRule="auto"/>
        <w:rPr>
          <w:rFonts w:ascii="Times New Roman" w:eastAsia="Times New Roman" w:hAnsi="Times New Roman"/>
          <w:bCs/>
          <w:sz w:val="24"/>
          <w:szCs w:val="24"/>
          <w:lang w:eastAsia="ru-RU"/>
        </w:rPr>
      </w:pPr>
    </w:p>
    <w:p w:rsidR="00BF7D50" w:rsidRPr="00BF7D50" w:rsidRDefault="00BF7D50" w:rsidP="00BF7D50">
      <w:pPr>
        <w:snapToGrid w:val="0"/>
        <w:spacing w:after="0" w:line="240" w:lineRule="auto"/>
        <w:rPr>
          <w:rFonts w:ascii="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BF7D50">
        <w:rPr>
          <w:rFonts w:ascii="Times New Roman" w:eastAsia="Times New Roman" w:hAnsi="Times New Roman"/>
          <w:sz w:val="24"/>
          <w:szCs w:val="24"/>
          <w:lang w:eastAsia="ru-RU"/>
        </w:rPr>
        <w:t>Долговая политика Пятилетского сельсовета Черепановского района Новосибирской области  разработана в единстве с   налоговой и бюджетной политикой поселения</w:t>
      </w:r>
      <w:r w:rsidRPr="00BF7D50">
        <w:rPr>
          <w:rFonts w:ascii="Times New Roman" w:eastAsia="Times New Roman" w:hAnsi="Times New Roman"/>
          <w:color w:val="000000"/>
          <w:sz w:val="24"/>
          <w:szCs w:val="24"/>
          <w:lang w:eastAsia="ru-RU"/>
        </w:rPr>
        <w:t xml:space="preserve"> в целях обеспечения сбалансированности бюджета </w:t>
      </w:r>
      <w:r w:rsidRPr="00BF7D50">
        <w:rPr>
          <w:rFonts w:ascii="Times New Roman" w:eastAsia="Times New Roman" w:hAnsi="Times New Roman"/>
          <w:sz w:val="24"/>
          <w:szCs w:val="24"/>
          <w:lang w:eastAsia="ru-RU"/>
        </w:rPr>
        <w:t>Пятилетского сельсовета Черепановского района Новосибирской области</w:t>
      </w:r>
      <w:r w:rsidRPr="00BF7D50">
        <w:rPr>
          <w:rFonts w:ascii="Times New Roman" w:eastAsia="Times New Roman" w:hAnsi="Times New Roman"/>
          <w:color w:val="000000"/>
          <w:sz w:val="24"/>
          <w:szCs w:val="24"/>
          <w:lang w:eastAsia="ru-RU"/>
        </w:rPr>
        <w:t xml:space="preserve"> на 2020 год и плановый период 2021 и 2022 годов</w:t>
      </w:r>
      <w:r w:rsidRPr="00BF7D50">
        <w:rPr>
          <w:rFonts w:ascii="Times New Roman" w:eastAsia="Times New Roman" w:hAnsi="Times New Roman"/>
          <w:sz w:val="24"/>
          <w:szCs w:val="24"/>
          <w:lang w:eastAsia="ru-RU"/>
        </w:rPr>
        <w:t xml:space="preserve"> с учетом рекомендаций Министерства финансов Российской Федерации по проведению субъектами Российской Федерации ответственной долговой политики.</w:t>
      </w:r>
      <w:proofErr w:type="gramEnd"/>
    </w:p>
    <w:p w:rsidR="00BF7D50" w:rsidRPr="00BF7D50" w:rsidRDefault="00BF7D50" w:rsidP="00BF7D50">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Долговая политика Пятилетского сельсовета Черепановского района Новосибирской области на 2020 год и на плановый период 2021 и 2022 годов (далее – долговая политика) определяет цели, а также основные задачи, риски и направления деятельности по управлению муниципальным долгом Пятилетского сельсовета Черепановского района Новосибирской области (дале</w:t>
      </w:r>
      <w:proofErr w:type="gramStart"/>
      <w:r w:rsidRPr="00BF7D50">
        <w:rPr>
          <w:rFonts w:ascii="Times New Roman" w:eastAsia="Times New Roman" w:hAnsi="Times New Roman"/>
          <w:sz w:val="24"/>
          <w:szCs w:val="24"/>
          <w:lang w:eastAsia="ru-RU"/>
        </w:rPr>
        <w:t>е-</w:t>
      </w:r>
      <w:proofErr w:type="gramEnd"/>
      <w:r w:rsidRPr="00BF7D50">
        <w:rPr>
          <w:rFonts w:ascii="Times New Roman" w:eastAsia="Times New Roman" w:hAnsi="Times New Roman"/>
          <w:sz w:val="24"/>
          <w:szCs w:val="24"/>
          <w:lang w:eastAsia="ru-RU"/>
        </w:rPr>
        <w:t xml:space="preserve"> муниципальное образование)  на 2020 год и плановый период 2021 и 2022 годов.</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По итогам 2017 года муниципальный долг муниципального образования (далее - муниципальный долг) составил </w:t>
      </w:r>
      <w:r w:rsidRPr="00BF7D50">
        <w:rPr>
          <w:rFonts w:ascii="Times New Roman" w:eastAsia="Times New Roman" w:hAnsi="Times New Roman"/>
          <w:color w:val="FF0000"/>
          <w:sz w:val="24"/>
          <w:szCs w:val="24"/>
          <w:lang w:eastAsia="ru-RU"/>
        </w:rPr>
        <w:t>0,0</w:t>
      </w:r>
      <w:r w:rsidRPr="00BF7D50">
        <w:rPr>
          <w:rFonts w:ascii="Times New Roman" w:eastAsia="Times New Roman" w:hAnsi="Times New Roman"/>
          <w:sz w:val="24"/>
          <w:szCs w:val="24"/>
          <w:lang w:eastAsia="ru-RU"/>
        </w:rPr>
        <w:t xml:space="preserve"> тыс. рублей.</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По итогам 2018 года муниципальный долг муниципального образования составил </w:t>
      </w:r>
      <w:r w:rsidRPr="00BF7D50">
        <w:rPr>
          <w:rFonts w:ascii="Times New Roman" w:eastAsia="Times New Roman" w:hAnsi="Times New Roman"/>
          <w:color w:val="FF0000"/>
          <w:sz w:val="24"/>
          <w:szCs w:val="24"/>
          <w:lang w:eastAsia="ru-RU"/>
        </w:rPr>
        <w:t>0,0</w:t>
      </w:r>
      <w:r w:rsidRPr="00BF7D50">
        <w:rPr>
          <w:rFonts w:ascii="Times New Roman" w:eastAsia="Times New Roman" w:hAnsi="Times New Roman"/>
          <w:sz w:val="24"/>
          <w:szCs w:val="24"/>
          <w:lang w:eastAsia="ru-RU"/>
        </w:rPr>
        <w:t xml:space="preserve"> тыс. рублей.</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По состоянию на 01 октября  2019 год муниципальный долг составил </w:t>
      </w:r>
      <w:r w:rsidRPr="00BF7D50">
        <w:rPr>
          <w:rFonts w:ascii="Times New Roman" w:eastAsia="Times New Roman" w:hAnsi="Times New Roman"/>
          <w:color w:val="FF0000"/>
          <w:sz w:val="24"/>
          <w:szCs w:val="24"/>
          <w:lang w:eastAsia="ru-RU"/>
        </w:rPr>
        <w:t>0,0</w:t>
      </w:r>
      <w:r w:rsidRPr="00BF7D50">
        <w:rPr>
          <w:rFonts w:ascii="Times New Roman" w:eastAsia="Times New Roman" w:hAnsi="Times New Roman"/>
          <w:sz w:val="24"/>
          <w:szCs w:val="24"/>
          <w:lang w:eastAsia="ru-RU"/>
        </w:rPr>
        <w:t xml:space="preserve"> тыс. рублей.</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Исполнение долговых обязательств муниципального образования  осуществлялось своевременно и в полном объеме.</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решением  о бюджете муниципального образования.</w:t>
      </w:r>
    </w:p>
    <w:p w:rsidR="00BF7D50" w:rsidRPr="00BF7D50" w:rsidRDefault="00BF7D50" w:rsidP="00BF7D5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2. Основные факторы, определяющие характер и направления </w:t>
      </w:r>
    </w:p>
    <w:p w:rsidR="00BF7D50" w:rsidRPr="00BF7D50" w:rsidRDefault="00BF7D50" w:rsidP="00BF7D5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долговой политики муниципального образования на 2020-2022 годы</w:t>
      </w:r>
    </w:p>
    <w:p w:rsidR="00BF7D50" w:rsidRPr="00BF7D50" w:rsidRDefault="00BF7D50" w:rsidP="00BF7D50">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Основными факторами, определяющими характер и направления долговой политики муниципального образования на 2020-2022 годы, являются:</w:t>
      </w:r>
    </w:p>
    <w:p w:rsidR="00BF7D50" w:rsidRPr="00BF7D50" w:rsidRDefault="00BF7D50" w:rsidP="00BF7D5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изменчивость финансовой конъюнктуры, обусловленная неустойчивым экономическим ростом и внешнеполитическими факторами.</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Приоритеты долговой политики, сложившиеся в 2017-2019 годах, будут сохранены.</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Обеспечение потребностей в заемном финансировании, поддержание объема и структуры муниципального долга, исключающих неисполнение долговых обязательств, своевременное исполнение долговых обязатель</w:t>
      </w:r>
      <w:proofErr w:type="gramStart"/>
      <w:r w:rsidRPr="00BF7D50">
        <w:rPr>
          <w:rFonts w:ascii="Times New Roman" w:eastAsia="Times New Roman" w:hAnsi="Times New Roman"/>
          <w:sz w:val="24"/>
          <w:szCs w:val="24"/>
          <w:lang w:eastAsia="ru-RU"/>
        </w:rPr>
        <w:t>ств пр</w:t>
      </w:r>
      <w:proofErr w:type="gramEnd"/>
      <w:r w:rsidRPr="00BF7D50">
        <w:rPr>
          <w:rFonts w:ascii="Times New Roman" w:eastAsia="Times New Roman" w:hAnsi="Times New Roman"/>
          <w:sz w:val="24"/>
          <w:szCs w:val="24"/>
          <w:lang w:eastAsia="ru-RU"/>
        </w:rPr>
        <w:t xml:space="preserve">и обеспечении минимизации расходов на обслуживание муниципального долга будут принципами управления муниципальным долгом муниципального образования. </w:t>
      </w:r>
    </w:p>
    <w:p w:rsidR="00BF7D50" w:rsidRPr="00BF7D50" w:rsidRDefault="00BF7D50" w:rsidP="00BF7D50">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720"/>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lastRenderedPageBreak/>
        <w:t>3.</w:t>
      </w:r>
      <w:r w:rsidRPr="00BF7D50">
        <w:rPr>
          <w:rFonts w:ascii="Times New Roman" w:eastAsia="Times New Roman" w:hAnsi="Times New Roman"/>
          <w:sz w:val="24"/>
          <w:szCs w:val="24"/>
          <w:lang w:val="en-US" w:eastAsia="ru-RU"/>
        </w:rPr>
        <w:t> </w:t>
      </w:r>
      <w:r w:rsidRPr="00BF7D50">
        <w:rPr>
          <w:rFonts w:ascii="Times New Roman" w:eastAsia="Times New Roman" w:hAnsi="Times New Roman"/>
          <w:sz w:val="24"/>
          <w:szCs w:val="24"/>
          <w:lang w:eastAsia="ru-RU"/>
        </w:rPr>
        <w:t>Цели долговой политики</w:t>
      </w:r>
    </w:p>
    <w:p w:rsidR="00BF7D50" w:rsidRPr="00BF7D50" w:rsidRDefault="00BF7D50" w:rsidP="00BF7D50">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Целями долговой политики являются:</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обеспечение сбалансированности бюджета муниципального образования;</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своевременное исполнение долговых обязательств в полном объеме;</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минимизация расходов на обслуживание муниципального долга. </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4. Задачи долговой политики</w:t>
      </w:r>
    </w:p>
    <w:p w:rsidR="00BF7D50" w:rsidRPr="00BF7D50" w:rsidRDefault="00BF7D50" w:rsidP="00BF7D5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Задачи, которые необходимо решить при реализации долговой политики:</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поддержание параметров муниципального долга в рамках, установленных бюджетным законодательством Российской Федерации;</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r w:rsidRPr="00BF7D50">
        <w:rPr>
          <w:rFonts w:ascii="Times New Roman" w:hAnsi="Times New Roman"/>
          <w:sz w:val="24"/>
          <w:szCs w:val="24"/>
          <w:lang w:val="x-none" w:eastAsia="x-none"/>
        </w:rPr>
        <w:t xml:space="preserve">обеспечение дефицита бюджета </w:t>
      </w:r>
      <w:r w:rsidRPr="00BF7D50">
        <w:rPr>
          <w:rFonts w:ascii="Times New Roman" w:eastAsia="Times New Roman" w:hAnsi="Times New Roman"/>
          <w:sz w:val="24"/>
          <w:szCs w:val="24"/>
          <w:lang w:val="x-none" w:eastAsia="x-none"/>
        </w:rPr>
        <w:t>муниципального образования</w:t>
      </w:r>
      <w:r w:rsidRPr="00BF7D50">
        <w:rPr>
          <w:rFonts w:ascii="Times New Roman" w:hAnsi="Times New Roman"/>
          <w:sz w:val="24"/>
          <w:szCs w:val="24"/>
          <w:lang w:val="x-none" w:eastAsia="x-none"/>
        </w:rPr>
        <w:t xml:space="preserve"> в 2020, 2021 и 2022 годах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за 2020, 2021 и 2022 годы соответственно (значение показателя может быть превышено на сумму изменения остатков средств местного бюджета , а также на сумму фактических поступлений от продажи акций и иных форм участия в капитале, находящихся в собственности </w:t>
      </w:r>
      <w:r w:rsidRPr="00BF7D50">
        <w:rPr>
          <w:rFonts w:ascii="Times New Roman" w:eastAsia="Times New Roman" w:hAnsi="Times New Roman"/>
          <w:sz w:val="24"/>
          <w:szCs w:val="24"/>
          <w:lang w:val="x-none" w:eastAsia="x-none"/>
        </w:rPr>
        <w:t>муниципального образования</w:t>
      </w:r>
      <w:r w:rsidRPr="00BF7D50">
        <w:rPr>
          <w:rFonts w:ascii="Times New Roman" w:hAnsi="Times New Roman"/>
          <w:sz w:val="24"/>
          <w:szCs w:val="24"/>
          <w:lang w:val="x-none" w:eastAsia="x-none"/>
        </w:rPr>
        <w:t>);</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r w:rsidRPr="00BF7D50">
        <w:rPr>
          <w:rFonts w:ascii="Times New Roman" w:hAnsi="Times New Roman"/>
          <w:sz w:val="24"/>
          <w:szCs w:val="24"/>
          <w:lang w:val="x-none" w:eastAsia="x-none"/>
        </w:rPr>
        <w:t>осуществление муниципальных заимствований в пределах, необходимых для обеспечения исполнения принятых расходных обязательств местного бюджета;</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r w:rsidRPr="00BF7D50">
        <w:rPr>
          <w:rFonts w:ascii="Times New Roman" w:hAnsi="Times New Roman"/>
          <w:sz w:val="24"/>
          <w:szCs w:val="24"/>
          <w:lang w:val="x-none" w:eastAsia="x-none"/>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r w:rsidRPr="00BF7D50">
        <w:rPr>
          <w:rFonts w:ascii="Times New Roman" w:hAnsi="Times New Roman"/>
          <w:sz w:val="24"/>
          <w:szCs w:val="24"/>
          <w:lang w:val="x-none" w:eastAsia="x-none"/>
        </w:rPr>
        <w:t>недопущение принятия и исполнения расходных обязательств, не отнесенных Конституцией Российской Федерации, федеральными и областными законами к полномочиям органов местного самоуправления Новосибирской области;</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r w:rsidRPr="00BF7D50">
        <w:rPr>
          <w:rFonts w:ascii="Times New Roman" w:hAnsi="Times New Roman"/>
          <w:sz w:val="24"/>
          <w:szCs w:val="24"/>
          <w:lang w:val="x-none" w:eastAsia="x-none"/>
        </w:rPr>
        <w:t>соблюдение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w:t>
      </w:r>
    </w:p>
    <w:p w:rsidR="00BF7D50" w:rsidRPr="00BF7D50" w:rsidRDefault="00BF7D50" w:rsidP="00BF7D50">
      <w:pPr>
        <w:keepNext/>
        <w:widowControl w:val="0"/>
        <w:shd w:val="clear" w:color="auto" w:fill="FFFFFF"/>
        <w:autoSpaceDE w:val="0"/>
        <w:autoSpaceDN w:val="0"/>
        <w:adjustRightInd w:val="0"/>
        <w:spacing w:after="0" w:line="240" w:lineRule="auto"/>
        <w:ind w:firstLine="567"/>
        <w:jc w:val="center"/>
        <w:textAlignment w:val="baseline"/>
        <w:outlineLvl w:val="2"/>
        <w:rPr>
          <w:rFonts w:ascii="Cambria" w:eastAsia="Times New Roman" w:hAnsi="Cambria"/>
          <w:b/>
          <w:spacing w:val="2"/>
          <w:sz w:val="24"/>
          <w:szCs w:val="24"/>
          <w:lang w:val="x-none" w:eastAsia="x-none"/>
        </w:rPr>
      </w:pPr>
      <w:r w:rsidRPr="00BF7D50">
        <w:rPr>
          <w:rFonts w:ascii="Cambria" w:eastAsia="Times New Roman" w:hAnsi="Cambria"/>
          <w:b/>
          <w:bCs/>
          <w:spacing w:val="2"/>
          <w:sz w:val="24"/>
          <w:szCs w:val="24"/>
          <w:lang w:val="x-none" w:eastAsia="x-none"/>
        </w:rPr>
        <w:t>5. Инструменты реализации долговой политики</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Основными инструментами реализации долговой политики являются:</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 xml:space="preserve">1) направление налоговых и неналоговых доходов, полученных в ходе исполнения местного бюджета сверх утвержденного решением Совета депутатов </w:t>
      </w:r>
      <w:r w:rsidRPr="00BF7D50">
        <w:rPr>
          <w:rFonts w:ascii="Times New Roman" w:eastAsia="Times New Roman" w:hAnsi="Times New Roman"/>
          <w:sz w:val="24"/>
          <w:szCs w:val="24"/>
          <w:lang w:eastAsia="ru-RU"/>
        </w:rPr>
        <w:t xml:space="preserve">муниципального образования </w:t>
      </w:r>
      <w:r w:rsidRPr="00BF7D50">
        <w:rPr>
          <w:rFonts w:ascii="Times New Roman" w:eastAsia="Times New Roman" w:hAnsi="Times New Roman"/>
          <w:spacing w:val="2"/>
          <w:sz w:val="24"/>
          <w:szCs w:val="24"/>
          <w:lang w:eastAsia="ru-RU"/>
        </w:rPr>
        <w:t>о местном  бюджете на очередной финансовый год и плановый период объема указанных доходов, на досрочное погашение долговых обязательств;</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 xml:space="preserve">2) принятие </w:t>
      </w:r>
      <w:proofErr w:type="gramStart"/>
      <w:r w:rsidRPr="00BF7D50">
        <w:rPr>
          <w:rFonts w:ascii="Times New Roman" w:eastAsia="Times New Roman" w:hAnsi="Times New Roman"/>
          <w:spacing w:val="2"/>
          <w:sz w:val="24"/>
          <w:szCs w:val="24"/>
          <w:lang w:eastAsia="ru-RU"/>
        </w:rPr>
        <w:t>решений</w:t>
      </w:r>
      <w:proofErr w:type="gramEnd"/>
      <w:r w:rsidRPr="00BF7D50">
        <w:rPr>
          <w:rFonts w:ascii="Times New Roman" w:eastAsia="Times New Roman" w:hAnsi="Times New Roman"/>
          <w:spacing w:val="2"/>
          <w:sz w:val="24"/>
          <w:szCs w:val="24"/>
          <w:lang w:eastAsia="ru-RU"/>
        </w:rPr>
        <w:t xml:space="preserve"> о привлечении заимствованных средств исходя из фактического исполнения местного бюджета, потребности в привлечении заемных средств и ситуации на финансовом рынке;</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4) использование механизма привлечения краткосрочных бюджетных кредитов за счет средств федерального бюджета на пополнение остатков средств на счете местного бюджета;</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t>6) продление моратория на предоставление муниципальных гарантий по обязательствам третьих лиц;</w:t>
      </w:r>
    </w:p>
    <w:p w:rsidR="00BF7D50" w:rsidRPr="00BF7D50" w:rsidRDefault="00BF7D50" w:rsidP="00BF7D50">
      <w:pPr>
        <w:shd w:val="clear" w:color="auto" w:fill="FFFFFF"/>
        <w:spacing w:after="0" w:line="315" w:lineRule="atLeast"/>
        <w:ind w:firstLine="567"/>
        <w:jc w:val="both"/>
        <w:textAlignment w:val="baseline"/>
        <w:rPr>
          <w:rFonts w:ascii="Times New Roman" w:eastAsia="Times New Roman" w:hAnsi="Times New Roman"/>
          <w:spacing w:val="2"/>
          <w:sz w:val="24"/>
          <w:szCs w:val="24"/>
          <w:lang w:eastAsia="ru-RU"/>
        </w:rPr>
      </w:pPr>
      <w:r w:rsidRPr="00BF7D50">
        <w:rPr>
          <w:rFonts w:ascii="Times New Roman" w:eastAsia="Times New Roman" w:hAnsi="Times New Roman"/>
          <w:spacing w:val="2"/>
          <w:sz w:val="24"/>
          <w:szCs w:val="24"/>
          <w:lang w:eastAsia="ru-RU"/>
        </w:rPr>
        <w:lastRenderedPageBreak/>
        <w:t>7) обеспечение своевременного и полного учета долговых обязательств.</w:t>
      </w:r>
    </w:p>
    <w:p w:rsidR="00BF7D50" w:rsidRPr="00BF7D50" w:rsidRDefault="00BF7D50" w:rsidP="00BF7D50">
      <w:pPr>
        <w:tabs>
          <w:tab w:val="left" w:pos="5954"/>
        </w:tabs>
        <w:spacing w:after="0" w:line="240" w:lineRule="auto"/>
        <w:ind w:firstLine="567"/>
        <w:jc w:val="both"/>
        <w:rPr>
          <w:rFonts w:ascii="Times New Roman" w:hAnsi="Times New Roman"/>
          <w:sz w:val="24"/>
          <w:szCs w:val="24"/>
          <w:lang w:val="x-none" w:eastAsia="x-none"/>
        </w:rPr>
      </w:pPr>
    </w:p>
    <w:p w:rsidR="00BF7D50" w:rsidRPr="00BF7D50" w:rsidRDefault="00BF7D50" w:rsidP="00BF7D50">
      <w:pPr>
        <w:widowControl w:val="0"/>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6. Основные риски долговой политики</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F7D50" w:rsidRPr="00BF7D50" w:rsidRDefault="00BF7D50" w:rsidP="00BF7D50">
      <w:pPr>
        <w:autoSpaceDE w:val="0"/>
        <w:autoSpaceDN w:val="0"/>
        <w:adjustRightInd w:val="0"/>
        <w:snapToGri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Основными рисками при реализации долговой политики являются:</w:t>
      </w:r>
    </w:p>
    <w:p w:rsidR="00BF7D50" w:rsidRPr="00BF7D50" w:rsidRDefault="00BF7D50" w:rsidP="00BF7D50">
      <w:pPr>
        <w:autoSpaceDE w:val="0"/>
        <w:autoSpaceDN w:val="0"/>
        <w:adjustRightInd w:val="0"/>
        <w:snapToGri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риск роста процентной ставки и изменения стоимости заимствований </w:t>
      </w:r>
      <w:r w:rsidRPr="00BF7D50">
        <w:rPr>
          <w:rFonts w:ascii="Times New Roman" w:eastAsia="Times New Roman" w:hAnsi="Times New Roman"/>
          <w:sz w:val="24"/>
          <w:szCs w:val="24"/>
          <w:lang w:eastAsia="ru-RU"/>
        </w:rPr>
        <w:br/>
        <w:t>в зависимости от времени и объема потребности в заемных ресурсах;</w:t>
      </w:r>
    </w:p>
    <w:p w:rsidR="00BF7D50" w:rsidRPr="00BF7D50" w:rsidRDefault="00BF7D50" w:rsidP="00BF7D50">
      <w:pPr>
        <w:autoSpaceDE w:val="0"/>
        <w:autoSpaceDN w:val="0"/>
        <w:adjustRightInd w:val="0"/>
        <w:snapToGri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риск недостаточного поступления доходов в бюджет муниципального образования.</w:t>
      </w:r>
    </w:p>
    <w:p w:rsidR="00BF7D50" w:rsidRPr="00BF7D50" w:rsidRDefault="00BF7D50" w:rsidP="00BF7D50">
      <w:pPr>
        <w:tabs>
          <w:tab w:val="left" w:pos="5954"/>
        </w:tabs>
        <w:spacing w:after="120" w:line="240" w:lineRule="auto"/>
        <w:ind w:firstLine="567"/>
        <w:jc w:val="both"/>
        <w:rPr>
          <w:rFonts w:ascii="Times New Roman" w:eastAsia="Times New Roman" w:hAnsi="Times New Roman"/>
          <w:sz w:val="24"/>
          <w:szCs w:val="24"/>
          <w:lang w:val="x-none" w:eastAsia="x-none"/>
        </w:rPr>
      </w:pPr>
      <w:r w:rsidRPr="00BF7D50">
        <w:rPr>
          <w:rFonts w:ascii="Times New Roman" w:eastAsia="Times New Roman" w:hAnsi="Times New Roman"/>
          <w:sz w:val="24"/>
          <w:szCs w:val="24"/>
          <w:lang w:val="x-none" w:eastAsia="x-none"/>
        </w:rPr>
        <w:t xml:space="preserve">С целью снижения указанных выше рисков и сохранения их </w:t>
      </w:r>
      <w:r w:rsidRPr="00BF7D50">
        <w:rPr>
          <w:rFonts w:ascii="Times New Roman" w:eastAsia="Times New Roman" w:hAnsi="Times New Roman"/>
          <w:sz w:val="24"/>
          <w:szCs w:val="24"/>
          <w:lang w:val="x-none" w:eastAsia="x-none"/>
        </w:rPr>
        <w:br/>
        <w:t xml:space="preserve">на приемлемом уровне реализация долговой политики будет осуществляться </w:t>
      </w:r>
      <w:r w:rsidRPr="00BF7D50">
        <w:rPr>
          <w:rFonts w:ascii="Times New Roman" w:eastAsia="Times New Roman" w:hAnsi="Times New Roman"/>
          <w:sz w:val="24"/>
          <w:szCs w:val="24"/>
          <w:lang w:val="x-none" w:eastAsia="x-none"/>
        </w:rPr>
        <w:br/>
        <w:t xml:space="preserve">на основе прогнозов поступления доходов, финансирования расходов </w:t>
      </w:r>
      <w:r w:rsidRPr="00BF7D50">
        <w:rPr>
          <w:rFonts w:ascii="Times New Roman" w:eastAsia="Times New Roman" w:hAnsi="Times New Roman"/>
          <w:sz w:val="24"/>
          <w:szCs w:val="24"/>
          <w:lang w:val="x-none" w:eastAsia="x-none"/>
        </w:rPr>
        <w:br/>
        <w:t>и привлечения муниципальных заимствований, анализа исполнения бюджета предыдущих лет.</w:t>
      </w:r>
    </w:p>
    <w:p w:rsidR="00BF7D50" w:rsidRPr="00BF7D50" w:rsidRDefault="00BF7D50" w:rsidP="00BF7D50">
      <w:pPr>
        <w:tabs>
          <w:tab w:val="left" w:pos="5954"/>
        </w:tabs>
        <w:spacing w:after="120" w:line="240" w:lineRule="auto"/>
        <w:ind w:firstLine="567"/>
        <w:jc w:val="center"/>
        <w:rPr>
          <w:rFonts w:ascii="Times New Roman" w:eastAsia="Times New Roman" w:hAnsi="Times New Roman"/>
          <w:sz w:val="24"/>
          <w:szCs w:val="24"/>
          <w:lang w:val="x-none" w:eastAsia="x-none"/>
        </w:rPr>
      </w:pPr>
      <w:r w:rsidRPr="00BF7D50">
        <w:rPr>
          <w:rFonts w:ascii="Times New Roman" w:eastAsia="Times New Roman" w:hAnsi="Times New Roman"/>
          <w:sz w:val="24"/>
          <w:szCs w:val="24"/>
          <w:lang w:val="x-none" w:eastAsia="x-none"/>
        </w:rPr>
        <w:t>7.</w:t>
      </w:r>
      <w:r w:rsidRPr="00BF7D50">
        <w:rPr>
          <w:rFonts w:ascii="Times New Roman" w:eastAsia="Times New Roman" w:hAnsi="Times New Roman"/>
          <w:sz w:val="24"/>
          <w:szCs w:val="24"/>
          <w:lang w:val="en-US" w:eastAsia="x-none"/>
        </w:rPr>
        <w:t> </w:t>
      </w:r>
      <w:r w:rsidRPr="00BF7D50">
        <w:rPr>
          <w:rFonts w:ascii="Times New Roman" w:eastAsia="Times New Roman" w:hAnsi="Times New Roman"/>
          <w:sz w:val="24"/>
          <w:szCs w:val="24"/>
          <w:lang w:val="x-none" w:eastAsia="x-none"/>
        </w:rPr>
        <w:t>Основные направления долговой политики</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Основными направлениями долговой политики являются:</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направление дополнительных доходов, полученных при исполнении бюджета муниципального образования, на досрочное погашение долговых обязательств муниципального образования  или замещение планируемых к привлечению заемных средств;</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недопущение принятия новых расходных обязательств </w:t>
      </w:r>
      <w:r w:rsidRPr="00BF7D50">
        <w:rPr>
          <w:rFonts w:ascii="Times New Roman" w:hAnsi="Times New Roman"/>
          <w:sz w:val="24"/>
          <w:szCs w:val="24"/>
          <w:lang w:eastAsia="ru-RU"/>
        </w:rPr>
        <w:t>муниципального образования</w:t>
      </w:r>
      <w:r w:rsidRPr="00BF7D50">
        <w:rPr>
          <w:rFonts w:ascii="Times New Roman" w:eastAsia="Times New Roman" w:hAnsi="Times New Roman"/>
          <w:sz w:val="24"/>
          <w:szCs w:val="24"/>
          <w:lang w:eastAsia="ru-RU"/>
        </w:rPr>
        <w:t>, не обеспеченных источниками доходов;</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осуществление муниципальных внутренних заимствований </w:t>
      </w:r>
      <w:r w:rsidRPr="00BF7D50">
        <w:rPr>
          <w:rFonts w:ascii="Times New Roman" w:hAnsi="Times New Roman"/>
          <w:sz w:val="24"/>
          <w:szCs w:val="24"/>
          <w:lang w:eastAsia="ru-RU"/>
        </w:rPr>
        <w:t xml:space="preserve">муниципального образования </w:t>
      </w:r>
      <w:r w:rsidRPr="00BF7D50">
        <w:rPr>
          <w:rFonts w:ascii="Times New Roman" w:eastAsia="Times New Roman" w:hAnsi="Times New Roman"/>
          <w:sz w:val="24"/>
          <w:szCs w:val="24"/>
          <w:lang w:eastAsia="ru-RU"/>
        </w:rPr>
        <w:t xml:space="preserve">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w:t>
      </w:r>
      <w:r w:rsidRPr="00BF7D50">
        <w:rPr>
          <w:rFonts w:ascii="Times New Roman" w:hAnsi="Times New Roman"/>
          <w:sz w:val="24"/>
          <w:szCs w:val="24"/>
          <w:lang w:eastAsia="ru-RU"/>
        </w:rPr>
        <w:t xml:space="preserve">муниципальным образованием </w:t>
      </w:r>
      <w:r w:rsidRPr="00BF7D50">
        <w:rPr>
          <w:rFonts w:ascii="Times New Roman" w:eastAsia="Times New Roman" w:hAnsi="Times New Roman"/>
          <w:sz w:val="24"/>
          <w:szCs w:val="24"/>
          <w:lang w:eastAsia="ru-RU"/>
        </w:rPr>
        <w:t>кредитных ресурсов минимальна;</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использование возможностей привлечения бюджетных кредитов из бюджета  района по причине их наименьшей стоимости;</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воздержание от предоставления муниципальных гарантий </w:t>
      </w:r>
      <w:r w:rsidRPr="00BF7D50">
        <w:rPr>
          <w:rFonts w:ascii="Times New Roman" w:hAnsi="Times New Roman"/>
          <w:sz w:val="24"/>
          <w:szCs w:val="24"/>
          <w:lang w:eastAsia="ru-RU"/>
        </w:rPr>
        <w:t>муниципального образования</w:t>
      </w:r>
      <w:r w:rsidRPr="00BF7D50">
        <w:rPr>
          <w:rFonts w:ascii="Times New Roman" w:eastAsia="Times New Roman" w:hAnsi="Times New Roman"/>
          <w:sz w:val="24"/>
          <w:szCs w:val="24"/>
          <w:lang w:eastAsia="ru-RU"/>
        </w:rPr>
        <w:t>, учитывая рекомендации министерства финансов Новосибирской области по направлениям роста доходов и оптимизации расходов при формировании бюджета муниципального образования, управлению муниципальным долгом, в отношении муниципальных гарантий, которые в определенной степени являются рискованным и непрозрачным инструментом долговой политики;</w:t>
      </w:r>
    </w:p>
    <w:p w:rsidR="00BF7D50" w:rsidRPr="00BF7D50" w:rsidRDefault="00BF7D50" w:rsidP="00BF7D5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осуществление мониторинга соответствия параметров муниципального долга ограничениям, установленным Бюджетным кодексом Российской Федерации;</w:t>
      </w:r>
    </w:p>
    <w:p w:rsidR="00BF7D50" w:rsidRDefault="00BF7D50" w:rsidP="00BF7D50">
      <w:pPr>
        <w:autoSpaceDE w:val="0"/>
        <w:autoSpaceDN w:val="0"/>
        <w:adjustRightInd w:val="0"/>
        <w:snapToGri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обеспечение информационной прозрачности (открытости) в вопросах долговой политики.</w:t>
      </w:r>
    </w:p>
    <w:p w:rsidR="00BF7D50" w:rsidRPr="00BF7D50" w:rsidRDefault="00BF7D50" w:rsidP="00BF7D50">
      <w:pPr>
        <w:autoSpaceDE w:val="0"/>
        <w:autoSpaceDN w:val="0"/>
        <w:adjustRightInd w:val="0"/>
        <w:snapToGrid w:val="0"/>
        <w:spacing w:after="0" w:line="240" w:lineRule="auto"/>
        <w:ind w:firstLine="567"/>
        <w:jc w:val="both"/>
        <w:rPr>
          <w:rFonts w:ascii="Times New Roman" w:eastAsia="Times New Roman" w:hAnsi="Times New Roman"/>
          <w:sz w:val="24"/>
          <w:szCs w:val="24"/>
          <w:lang w:eastAsia="ru-RU"/>
        </w:rPr>
      </w:pPr>
    </w:p>
    <w:p w:rsidR="00BF7D50" w:rsidRDefault="00BF7D50" w:rsidP="00BF7D50">
      <w:pPr>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 xml:space="preserve">АДМИНИСТРАЦИЯ ПЯТИЛЕТСКОГО СЕЛЬСОВЕТА </w:t>
      </w:r>
    </w:p>
    <w:p w:rsidR="00BF7D50" w:rsidRPr="00BF7D50" w:rsidRDefault="00BF7D50" w:rsidP="00BF7D50">
      <w:pPr>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 xml:space="preserve">ЧЕРЕПАНОВСКОГО РАЙОНА </w:t>
      </w:r>
    </w:p>
    <w:p w:rsidR="00BF7D50" w:rsidRPr="00BF7D50" w:rsidRDefault="00BF7D50" w:rsidP="00BF7D50">
      <w:pPr>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НОВОСИБИРСКОЙ ОБЛАСТИ</w:t>
      </w:r>
    </w:p>
    <w:p w:rsidR="00BF7D50" w:rsidRPr="00BF7D50" w:rsidRDefault="00BF7D50" w:rsidP="00BF7D50">
      <w:pPr>
        <w:spacing w:after="0" w:line="240" w:lineRule="auto"/>
        <w:rPr>
          <w:rFonts w:ascii="Times New Roman" w:eastAsia="Times New Roman" w:hAnsi="Times New Roman"/>
          <w:b/>
          <w:sz w:val="24"/>
          <w:szCs w:val="24"/>
          <w:lang w:eastAsia="ru-RU"/>
        </w:rPr>
      </w:pPr>
    </w:p>
    <w:p w:rsidR="00BF7D50" w:rsidRPr="00BF7D50" w:rsidRDefault="00BF7D50" w:rsidP="00BF7D50">
      <w:pPr>
        <w:spacing w:after="0" w:line="240" w:lineRule="auto"/>
        <w:jc w:val="center"/>
        <w:rPr>
          <w:rFonts w:ascii="Times New Roman" w:eastAsia="Times New Roman" w:hAnsi="Times New Roman"/>
          <w:b/>
          <w:sz w:val="24"/>
          <w:szCs w:val="24"/>
          <w:lang w:eastAsia="ru-RU"/>
        </w:rPr>
      </w:pPr>
      <w:r w:rsidRPr="00BF7D50">
        <w:rPr>
          <w:rFonts w:ascii="Times New Roman" w:eastAsia="Times New Roman" w:hAnsi="Times New Roman"/>
          <w:b/>
          <w:sz w:val="24"/>
          <w:szCs w:val="24"/>
          <w:lang w:eastAsia="ru-RU"/>
        </w:rPr>
        <w:t>ПОСТАНОВЛЕНИЕ</w:t>
      </w:r>
    </w:p>
    <w:p w:rsidR="00BF7D50" w:rsidRPr="00BF7D50" w:rsidRDefault="00BF7D50" w:rsidP="00BF7D50">
      <w:pPr>
        <w:spacing w:after="0" w:line="240" w:lineRule="auto"/>
        <w:rPr>
          <w:rFonts w:ascii="Times New Roman" w:eastAsia="Times New Roman" w:hAnsi="Times New Roman"/>
          <w:b/>
          <w:sz w:val="24"/>
          <w:szCs w:val="24"/>
          <w:lang w:eastAsia="ru-RU"/>
        </w:rPr>
      </w:pPr>
    </w:p>
    <w:p w:rsidR="00BF7D50" w:rsidRPr="00BF7D50" w:rsidRDefault="00BF7D50" w:rsidP="00BF7D50">
      <w:pPr>
        <w:spacing w:after="0"/>
        <w:jc w:val="center"/>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от 29.10.2019 № 108</w:t>
      </w:r>
    </w:p>
    <w:p w:rsidR="00BF7D50" w:rsidRPr="00BF7D50" w:rsidRDefault="00BF7D50" w:rsidP="00BF7D50">
      <w:pPr>
        <w:spacing w:after="0"/>
        <w:jc w:val="center"/>
        <w:rPr>
          <w:rFonts w:ascii="Times New Roman" w:eastAsia="Times New Roman" w:hAnsi="Times New Roman"/>
          <w:sz w:val="24"/>
          <w:szCs w:val="24"/>
          <w:lang w:eastAsia="ru-RU"/>
        </w:rPr>
      </w:pPr>
    </w:p>
    <w:p w:rsidR="00BF7D50" w:rsidRPr="00BF7D50" w:rsidRDefault="00BF7D50" w:rsidP="00BF7D50">
      <w:pPr>
        <w:autoSpaceDE w:val="0"/>
        <w:autoSpaceDN w:val="0"/>
        <w:adjustRightInd w:val="0"/>
        <w:spacing w:after="0" w:line="240" w:lineRule="auto"/>
        <w:jc w:val="center"/>
        <w:rPr>
          <w:rFonts w:ascii="Times New Roman" w:hAnsi="Times New Roman"/>
          <w:bCs/>
          <w:sz w:val="24"/>
          <w:szCs w:val="24"/>
          <w:lang w:eastAsia="ru-RU"/>
        </w:rPr>
      </w:pPr>
      <w:r w:rsidRPr="00BF7D50">
        <w:rPr>
          <w:rFonts w:ascii="Times New Roman" w:hAnsi="Times New Roman"/>
          <w:bCs/>
          <w:sz w:val="24"/>
          <w:szCs w:val="24"/>
          <w:lang w:eastAsia="ru-RU"/>
        </w:rPr>
        <w:t>О признании утратившим силу постановления администрации Пятилетского сельсовета Черепановского района Новосибирской области от 29.01.2016 г. № 9 «Об утверждении Порядка определения размера арендной платы за земельные участки, находящиеся в собственности Пятилетского сельсовета Черепановского района Новосибирской области и предоставленные в аренду без торгов»</w:t>
      </w:r>
    </w:p>
    <w:p w:rsidR="00BF7D50" w:rsidRPr="00BF7D50" w:rsidRDefault="00BF7D50" w:rsidP="00BF7D50">
      <w:pPr>
        <w:spacing w:after="0" w:line="240" w:lineRule="auto"/>
        <w:rPr>
          <w:rFonts w:ascii="Times New Roman" w:eastAsia="Times New Roman" w:hAnsi="Times New Roman"/>
          <w:sz w:val="24"/>
          <w:szCs w:val="24"/>
          <w:lang w:eastAsia="ru-RU"/>
        </w:rPr>
      </w:pPr>
    </w:p>
    <w:p w:rsidR="00BF7D50" w:rsidRPr="00BF7D50" w:rsidRDefault="00BF7D50" w:rsidP="00BF7D50">
      <w:pPr>
        <w:autoSpaceDE w:val="0"/>
        <w:autoSpaceDN w:val="0"/>
        <w:adjustRightInd w:val="0"/>
        <w:spacing w:after="0" w:line="240" w:lineRule="auto"/>
        <w:ind w:firstLine="540"/>
        <w:jc w:val="both"/>
        <w:rPr>
          <w:rFonts w:ascii="Times New Roman" w:hAnsi="Times New Roman"/>
          <w:bCs/>
          <w:sz w:val="24"/>
          <w:szCs w:val="24"/>
          <w:lang w:eastAsia="ru-RU"/>
        </w:rPr>
      </w:pPr>
      <w:r w:rsidRPr="00BF7D50">
        <w:rPr>
          <w:rFonts w:ascii="Times New Roman" w:hAnsi="Times New Roman"/>
          <w:bCs/>
          <w:sz w:val="24"/>
          <w:szCs w:val="24"/>
          <w:lang w:eastAsia="ru-RU"/>
        </w:rPr>
        <w:lastRenderedPageBreak/>
        <w:t>Во исполнение Федерального закона от 06.10.2003 № 131-ФЗ «Об общих принципах организации местного самоуправления в Российской Федерации», администрация Пятилетского сельсовета Черепановского района Новосибирской области,</w:t>
      </w:r>
    </w:p>
    <w:p w:rsidR="00BF7D50" w:rsidRPr="00BF7D50" w:rsidRDefault="00BF7D50" w:rsidP="00BF7D50">
      <w:pPr>
        <w:tabs>
          <w:tab w:val="left" w:pos="709"/>
        </w:tabs>
        <w:spacing w:after="0" w:line="240" w:lineRule="auto"/>
        <w:ind w:firstLine="540"/>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ПОСТАНОВЛЯЕТ: </w:t>
      </w:r>
    </w:p>
    <w:p w:rsidR="00BF7D50" w:rsidRPr="00BF7D50" w:rsidRDefault="00BF7D50" w:rsidP="00BF7D50">
      <w:pPr>
        <w:autoSpaceDE w:val="0"/>
        <w:autoSpaceDN w:val="0"/>
        <w:adjustRightInd w:val="0"/>
        <w:spacing w:after="0" w:line="240" w:lineRule="auto"/>
        <w:ind w:firstLine="540"/>
        <w:jc w:val="both"/>
        <w:rPr>
          <w:rFonts w:ascii="Times New Roman" w:hAnsi="Times New Roman"/>
          <w:bCs/>
          <w:sz w:val="24"/>
          <w:szCs w:val="24"/>
          <w:lang w:eastAsia="ru-RU"/>
        </w:rPr>
      </w:pPr>
      <w:r w:rsidRPr="00BF7D50">
        <w:rPr>
          <w:rFonts w:ascii="Times New Roman" w:hAnsi="Times New Roman"/>
          <w:bCs/>
          <w:sz w:val="24"/>
          <w:szCs w:val="24"/>
          <w:lang w:eastAsia="ru-RU"/>
        </w:rPr>
        <w:t>1.</w:t>
      </w:r>
      <w:r w:rsidRPr="00BF7D50">
        <w:rPr>
          <w:rFonts w:ascii="Times New Roman" w:hAnsi="Times New Roman"/>
          <w:b/>
          <w:bCs/>
          <w:sz w:val="24"/>
          <w:szCs w:val="24"/>
          <w:lang w:eastAsia="ru-RU"/>
        </w:rPr>
        <w:t xml:space="preserve"> </w:t>
      </w:r>
      <w:r w:rsidRPr="00BF7D50">
        <w:rPr>
          <w:rFonts w:ascii="Times New Roman" w:hAnsi="Times New Roman"/>
          <w:bCs/>
          <w:sz w:val="24"/>
          <w:szCs w:val="24"/>
          <w:lang w:eastAsia="ru-RU"/>
        </w:rPr>
        <w:t xml:space="preserve">Постановление администрации Пятилетского сельсовета Черепановского района Новосибирской области от 29.01.2016 г. № 9 «Об утверждении Порядка определения размера арендной платы за земельные участки, находящиеся в собственности Пятилетского сельсовета Черепановского района Новосибирской области и предоставленные в аренду без торгов» – признать утратившим силу. </w:t>
      </w:r>
    </w:p>
    <w:p w:rsidR="00BF7D50" w:rsidRPr="00BF7D50" w:rsidRDefault="00BF7D50" w:rsidP="00BF7D50">
      <w:pPr>
        <w:spacing w:after="0" w:line="240" w:lineRule="auto"/>
        <w:ind w:right="-1" w:firstLine="540"/>
        <w:jc w:val="both"/>
        <w:rPr>
          <w:rFonts w:ascii="Times New Roman" w:hAnsi="Times New Roman"/>
          <w:sz w:val="24"/>
          <w:szCs w:val="24"/>
          <w:lang w:eastAsia="ru-RU"/>
        </w:rPr>
      </w:pPr>
      <w:r w:rsidRPr="00BF7D50">
        <w:rPr>
          <w:rFonts w:ascii="Times New Roman" w:hAnsi="Times New Roman"/>
          <w:sz w:val="24"/>
          <w:szCs w:val="24"/>
          <w:lang w:eastAsia="ru-RU"/>
        </w:rPr>
        <w:t xml:space="preserve">2. Опубликовать настоящие постановление в периодическом печатном издании «Сельские вести» и разместить на официальном сайте администрации Пятилетского сельсовета Черепановского района Новосибирской области. </w:t>
      </w:r>
    </w:p>
    <w:p w:rsidR="00BF7D50" w:rsidRPr="00BF7D50" w:rsidRDefault="00BF7D50" w:rsidP="00BF7D50">
      <w:pPr>
        <w:spacing w:after="0" w:line="240" w:lineRule="auto"/>
        <w:jc w:val="both"/>
        <w:rPr>
          <w:rFonts w:ascii="Times New Roman" w:eastAsia="Times New Roman" w:hAnsi="Times New Roman"/>
          <w:sz w:val="24"/>
          <w:szCs w:val="24"/>
          <w:lang w:eastAsia="ru-RU"/>
        </w:rPr>
      </w:pPr>
    </w:p>
    <w:p w:rsidR="00BF7D50" w:rsidRPr="00BF7D50" w:rsidRDefault="00BF7D50" w:rsidP="00BF7D50">
      <w:pPr>
        <w:spacing w:after="0" w:line="240" w:lineRule="auto"/>
        <w:jc w:val="both"/>
        <w:rPr>
          <w:rFonts w:ascii="Times New Roman" w:eastAsia="Times New Roman" w:hAnsi="Times New Roman"/>
          <w:sz w:val="24"/>
          <w:szCs w:val="24"/>
          <w:lang w:eastAsia="ru-RU"/>
        </w:rPr>
      </w:pPr>
    </w:p>
    <w:p w:rsidR="00BF7D50" w:rsidRPr="00BF7D50" w:rsidRDefault="00BF7D50" w:rsidP="00BF7D50">
      <w:pPr>
        <w:spacing w:after="0" w:line="240" w:lineRule="auto"/>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Глава  Пятилетского сельсовета </w:t>
      </w:r>
    </w:p>
    <w:p w:rsidR="00BF7D50" w:rsidRPr="00BF7D50" w:rsidRDefault="00BF7D50" w:rsidP="00BF7D50">
      <w:pPr>
        <w:spacing w:after="0" w:line="240" w:lineRule="auto"/>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 xml:space="preserve">Черепановского района </w:t>
      </w:r>
    </w:p>
    <w:p w:rsidR="00BF7D50" w:rsidRPr="00BF7D50" w:rsidRDefault="00BF7D50" w:rsidP="00BF7D50">
      <w:pPr>
        <w:snapToGrid w:val="0"/>
        <w:spacing w:after="0" w:line="240" w:lineRule="auto"/>
        <w:ind w:firstLine="567"/>
        <w:jc w:val="both"/>
        <w:rPr>
          <w:rFonts w:ascii="Times New Roman" w:eastAsia="Times New Roman" w:hAnsi="Times New Roman"/>
          <w:sz w:val="24"/>
          <w:szCs w:val="24"/>
          <w:lang w:eastAsia="ru-RU"/>
        </w:rPr>
      </w:pPr>
      <w:r w:rsidRPr="00BF7D50">
        <w:rPr>
          <w:rFonts w:ascii="Times New Roman" w:eastAsia="Times New Roman" w:hAnsi="Times New Roman"/>
          <w:sz w:val="24"/>
          <w:szCs w:val="24"/>
          <w:lang w:eastAsia="ru-RU"/>
        </w:rPr>
        <w:t>Новосибирской области                                                                     В.Н. Кононов</w:t>
      </w:r>
    </w:p>
    <w:p w:rsidR="00BF7D50" w:rsidRPr="00BF7D50" w:rsidRDefault="00BF7D50" w:rsidP="00BF7D50">
      <w:pPr>
        <w:autoSpaceDE w:val="0"/>
        <w:autoSpaceDN w:val="0"/>
        <w:adjustRightInd w:val="0"/>
        <w:spacing w:after="0" w:line="240" w:lineRule="auto"/>
        <w:ind w:firstLine="567"/>
        <w:jc w:val="center"/>
        <w:rPr>
          <w:rFonts w:ascii="Times New Roman" w:eastAsia="Times New Roman" w:hAnsi="Times New Roman"/>
          <w:sz w:val="28"/>
          <w:szCs w:val="28"/>
          <w:lang w:val="x-none"/>
        </w:rPr>
      </w:pPr>
    </w:p>
    <w:p w:rsidR="00BF7D50" w:rsidRDefault="00BF7D50" w:rsidP="00CC724E">
      <w:pPr>
        <w:tabs>
          <w:tab w:val="left" w:pos="1950"/>
        </w:tabs>
        <w:rPr>
          <w:rFonts w:ascii="Times New Roman" w:eastAsia="Times New Roman" w:hAnsi="Times New Roman"/>
          <w:sz w:val="24"/>
          <w:szCs w:val="24"/>
          <w:lang w:eastAsia="ru-RU"/>
        </w:rPr>
      </w:pPr>
    </w:p>
    <w:p w:rsidR="00BF7D50" w:rsidRDefault="00BF7D50" w:rsidP="00CC724E">
      <w:pPr>
        <w:tabs>
          <w:tab w:val="left" w:pos="1950"/>
        </w:tabs>
        <w:rPr>
          <w:rFonts w:ascii="Times New Roman" w:eastAsia="Times New Roman" w:hAnsi="Times New Roman"/>
          <w:sz w:val="24"/>
          <w:szCs w:val="24"/>
          <w:lang w:eastAsia="ru-RU"/>
        </w:rPr>
      </w:pPr>
    </w:p>
    <w:tbl>
      <w:tblPr>
        <w:tblpPr w:leftFromText="180" w:rightFromText="180" w:bottomFromText="200" w:vertAnchor="text" w:horzAnchor="margin" w:tblpY="6827"/>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5522"/>
        <w:gridCol w:w="1687"/>
      </w:tblGrid>
      <w:tr w:rsidR="00BF7D50" w:rsidRPr="008A3B83" w:rsidTr="00BF7D50">
        <w:trPr>
          <w:trHeight w:val="907"/>
        </w:trPr>
        <w:tc>
          <w:tcPr>
            <w:tcW w:w="3105" w:type="dxa"/>
            <w:tcBorders>
              <w:top w:val="single" w:sz="4" w:space="0" w:color="auto"/>
              <w:left w:val="single" w:sz="4" w:space="0" w:color="auto"/>
              <w:bottom w:val="single" w:sz="4" w:space="0" w:color="auto"/>
              <w:right w:val="single" w:sz="4" w:space="0" w:color="auto"/>
            </w:tcBorders>
          </w:tcPr>
          <w:p w:rsidR="00BF7D50" w:rsidRPr="008A3B83" w:rsidRDefault="00BF7D50" w:rsidP="00BF7D50">
            <w:pPr>
              <w:tabs>
                <w:tab w:val="left" w:pos="2145"/>
                <w:tab w:val="center" w:pos="7285"/>
              </w:tabs>
              <w:spacing w:after="0" w:line="240" w:lineRule="auto"/>
              <w:jc w:val="center"/>
              <w:rPr>
                <w:rFonts w:ascii="Times New Roman" w:hAnsi="Times New Roman"/>
                <w:sz w:val="24"/>
                <w:szCs w:val="24"/>
              </w:rPr>
            </w:pPr>
            <w:bookmarkStart w:id="0" w:name="_GoBack"/>
            <w:bookmarkEnd w:id="0"/>
            <w:r w:rsidRPr="008A3B83">
              <w:rPr>
                <w:rFonts w:ascii="Times New Roman" w:hAnsi="Times New Roman"/>
                <w:sz w:val="24"/>
                <w:szCs w:val="24"/>
              </w:rPr>
              <w:t>Редакционный совет:</w:t>
            </w: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r w:rsidRPr="008A3B83">
              <w:rPr>
                <w:rFonts w:ascii="Times New Roman" w:hAnsi="Times New Roman"/>
                <w:sz w:val="24"/>
                <w:szCs w:val="24"/>
              </w:rPr>
              <w:t>Гребенщиков В.</w:t>
            </w:r>
            <w:proofErr w:type="gramStart"/>
            <w:r w:rsidRPr="008A3B83">
              <w:rPr>
                <w:rFonts w:ascii="Times New Roman" w:hAnsi="Times New Roman"/>
                <w:sz w:val="24"/>
                <w:szCs w:val="24"/>
              </w:rPr>
              <w:t>В</w:t>
            </w:r>
            <w:proofErr w:type="gramEnd"/>
            <w:r w:rsidRPr="008A3B83">
              <w:rPr>
                <w:rFonts w:ascii="Times New Roman" w:hAnsi="Times New Roman"/>
                <w:sz w:val="24"/>
                <w:szCs w:val="24"/>
              </w:rPr>
              <w:t xml:space="preserve"> </w:t>
            </w: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proofErr w:type="spellStart"/>
            <w:r>
              <w:rPr>
                <w:rFonts w:ascii="Times New Roman" w:hAnsi="Times New Roman"/>
                <w:sz w:val="24"/>
                <w:szCs w:val="24"/>
              </w:rPr>
              <w:t>Чупина</w:t>
            </w:r>
            <w:proofErr w:type="spellEnd"/>
            <w:r>
              <w:rPr>
                <w:rFonts w:ascii="Times New Roman" w:hAnsi="Times New Roman"/>
                <w:sz w:val="24"/>
                <w:szCs w:val="24"/>
              </w:rPr>
              <w:t xml:space="preserve"> Е.А.</w:t>
            </w: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r>
              <w:rPr>
                <w:rFonts w:ascii="Times New Roman" w:hAnsi="Times New Roman"/>
                <w:sz w:val="24"/>
                <w:szCs w:val="24"/>
              </w:rPr>
              <w:t>Бердышева Н.В.</w:t>
            </w: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r w:rsidRPr="008A3B83">
              <w:rPr>
                <w:rFonts w:ascii="Times New Roman" w:hAnsi="Times New Roman"/>
                <w:sz w:val="24"/>
                <w:szCs w:val="24"/>
              </w:rPr>
              <w:t>Гришина О.Ю.</w:t>
            </w:r>
          </w:p>
        </w:tc>
        <w:tc>
          <w:tcPr>
            <w:tcW w:w="5522" w:type="dxa"/>
            <w:tcBorders>
              <w:top w:val="single" w:sz="4" w:space="0" w:color="auto"/>
              <w:left w:val="single" w:sz="4" w:space="0" w:color="auto"/>
              <w:bottom w:val="single" w:sz="4" w:space="0" w:color="auto"/>
              <w:right w:val="single" w:sz="4" w:space="0" w:color="auto"/>
            </w:tcBorders>
          </w:tcPr>
          <w:p w:rsidR="00BF7D50" w:rsidRPr="008A3B83" w:rsidRDefault="00BF7D50" w:rsidP="00BF7D50">
            <w:pPr>
              <w:spacing w:after="0" w:line="240" w:lineRule="auto"/>
              <w:jc w:val="both"/>
              <w:rPr>
                <w:rFonts w:ascii="Times New Roman" w:hAnsi="Times New Roman"/>
                <w:sz w:val="24"/>
                <w:szCs w:val="24"/>
              </w:rPr>
            </w:pPr>
            <w:r w:rsidRPr="008A3B83">
              <w:rPr>
                <w:rFonts w:ascii="Times New Roman" w:hAnsi="Times New Roman"/>
                <w:sz w:val="24"/>
                <w:szCs w:val="24"/>
              </w:rPr>
              <w:t>Администрация Пятилетского сельсовета Черепановского района Новосибирской области, Совет депутатов Пятилетского сельсовета.</w:t>
            </w:r>
          </w:p>
          <w:p w:rsidR="00BF7D50" w:rsidRPr="008A3B83" w:rsidRDefault="00BF7D50" w:rsidP="00BF7D50">
            <w:pPr>
              <w:spacing w:after="0" w:line="240" w:lineRule="auto"/>
              <w:jc w:val="both"/>
              <w:rPr>
                <w:rFonts w:ascii="Times New Roman" w:hAnsi="Times New Roman"/>
                <w:sz w:val="24"/>
                <w:szCs w:val="24"/>
              </w:rPr>
            </w:pPr>
            <w:r w:rsidRPr="008A3B83">
              <w:rPr>
                <w:rFonts w:ascii="Times New Roman" w:hAnsi="Times New Roman"/>
                <w:sz w:val="24"/>
                <w:szCs w:val="24"/>
              </w:rPr>
              <w:t xml:space="preserve">Пятилетка ул. Центральная 12 , </w:t>
            </w:r>
          </w:p>
          <w:p w:rsidR="00BF7D50" w:rsidRPr="008A3B83" w:rsidRDefault="00BF7D50" w:rsidP="00BF7D50">
            <w:pPr>
              <w:spacing w:after="0" w:line="240" w:lineRule="auto"/>
              <w:jc w:val="both"/>
              <w:rPr>
                <w:rFonts w:ascii="Times New Roman" w:hAnsi="Times New Roman"/>
                <w:sz w:val="24"/>
                <w:szCs w:val="24"/>
              </w:rPr>
            </w:pPr>
            <w:r w:rsidRPr="008A3B83">
              <w:rPr>
                <w:rFonts w:ascii="Times New Roman" w:hAnsi="Times New Roman"/>
                <w:sz w:val="24"/>
                <w:szCs w:val="24"/>
              </w:rPr>
              <w:t>тел, факс 58-222</w:t>
            </w:r>
          </w:p>
        </w:tc>
        <w:tc>
          <w:tcPr>
            <w:tcW w:w="1687" w:type="dxa"/>
            <w:tcBorders>
              <w:top w:val="single" w:sz="4" w:space="0" w:color="auto"/>
              <w:left w:val="single" w:sz="4" w:space="0" w:color="auto"/>
              <w:bottom w:val="single" w:sz="4" w:space="0" w:color="auto"/>
              <w:right w:val="single" w:sz="4" w:space="0" w:color="auto"/>
            </w:tcBorders>
          </w:tcPr>
          <w:p w:rsidR="00BF7D50" w:rsidRPr="008A3B83" w:rsidRDefault="00BF7D50" w:rsidP="00BF7D50">
            <w:pPr>
              <w:spacing w:after="0" w:line="240" w:lineRule="auto"/>
              <w:jc w:val="both"/>
              <w:rPr>
                <w:rFonts w:ascii="Times New Roman" w:hAnsi="Times New Roman"/>
                <w:sz w:val="24"/>
                <w:szCs w:val="24"/>
              </w:rPr>
            </w:pPr>
            <w:r w:rsidRPr="008A3B83">
              <w:rPr>
                <w:rFonts w:ascii="Times New Roman" w:hAnsi="Times New Roman"/>
                <w:sz w:val="24"/>
                <w:szCs w:val="24"/>
              </w:rPr>
              <w:t>Тираж 99 экземпляров</w:t>
            </w:r>
          </w:p>
          <w:p w:rsidR="00BF7D50" w:rsidRPr="008A3B83" w:rsidRDefault="00BF7D50" w:rsidP="00BF7D50">
            <w:pPr>
              <w:spacing w:after="0" w:line="240" w:lineRule="auto"/>
              <w:jc w:val="both"/>
              <w:rPr>
                <w:rFonts w:ascii="Times New Roman" w:hAnsi="Times New Roman"/>
                <w:sz w:val="24"/>
                <w:szCs w:val="24"/>
              </w:rPr>
            </w:pP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p>
          <w:p w:rsidR="00BF7D50" w:rsidRPr="008A3B83" w:rsidRDefault="00BF7D50" w:rsidP="00BF7D50">
            <w:pPr>
              <w:tabs>
                <w:tab w:val="left" w:pos="2145"/>
                <w:tab w:val="center" w:pos="7285"/>
              </w:tabs>
              <w:spacing w:after="0" w:line="240" w:lineRule="auto"/>
              <w:jc w:val="both"/>
              <w:rPr>
                <w:rFonts w:ascii="Times New Roman" w:hAnsi="Times New Roman"/>
                <w:sz w:val="24"/>
                <w:szCs w:val="24"/>
              </w:rPr>
            </w:pPr>
          </w:p>
        </w:tc>
      </w:tr>
    </w:tbl>
    <w:p w:rsidR="00BF7D50" w:rsidRDefault="00BF7D50" w:rsidP="00CC724E">
      <w:pPr>
        <w:tabs>
          <w:tab w:val="left" w:pos="1950"/>
        </w:tabs>
        <w:rPr>
          <w:rFonts w:ascii="Times New Roman" w:eastAsia="Times New Roman" w:hAnsi="Times New Roman"/>
          <w:sz w:val="24"/>
          <w:szCs w:val="24"/>
          <w:lang w:eastAsia="ru-RU"/>
        </w:rPr>
      </w:pPr>
    </w:p>
    <w:p w:rsidR="00BF7D50" w:rsidRPr="00CC724E" w:rsidRDefault="00BF7D50" w:rsidP="00CC724E">
      <w:pPr>
        <w:tabs>
          <w:tab w:val="left" w:pos="1950"/>
        </w:tabs>
        <w:rPr>
          <w:rFonts w:ascii="Times New Roman" w:eastAsia="Times New Roman" w:hAnsi="Times New Roman"/>
          <w:sz w:val="24"/>
          <w:szCs w:val="24"/>
          <w:lang w:eastAsia="ru-RU"/>
        </w:rPr>
      </w:pPr>
    </w:p>
    <w:sectPr w:rsidR="00BF7D50" w:rsidRPr="00CC724E" w:rsidSect="002A4BAB">
      <w:footerReference w:type="default" r:id="rId15"/>
      <w:pgSz w:w="11906" w:h="16838"/>
      <w:pgMar w:top="851" w:right="851" w:bottom="851" w:left="851" w:header="709" w:footer="28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227" w:rsidRDefault="00B31227" w:rsidP="00523D35">
      <w:pPr>
        <w:spacing w:after="0" w:line="240" w:lineRule="auto"/>
      </w:pPr>
      <w:r>
        <w:separator/>
      </w:r>
    </w:p>
  </w:endnote>
  <w:endnote w:type="continuationSeparator" w:id="0">
    <w:p w:rsidR="00B31227" w:rsidRDefault="00B31227" w:rsidP="0052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90880"/>
      <w:docPartObj>
        <w:docPartGallery w:val="Page Numbers (Bottom of Page)"/>
        <w:docPartUnique/>
      </w:docPartObj>
    </w:sdtPr>
    <w:sdtEndPr/>
    <w:sdtContent>
      <w:p w:rsidR="00523D35" w:rsidRDefault="00523D35">
        <w:pPr>
          <w:pStyle w:val="a7"/>
          <w:jc w:val="right"/>
        </w:pPr>
        <w:r>
          <w:fldChar w:fldCharType="begin"/>
        </w:r>
        <w:r>
          <w:instrText>PAGE   \* MERGEFORMAT</w:instrText>
        </w:r>
        <w:r>
          <w:fldChar w:fldCharType="separate"/>
        </w:r>
        <w:r w:rsidR="00BF7D50">
          <w:rPr>
            <w:noProof/>
          </w:rPr>
          <w:t>14</w:t>
        </w:r>
        <w:r>
          <w:fldChar w:fldCharType="end"/>
        </w:r>
      </w:p>
    </w:sdtContent>
  </w:sdt>
  <w:p w:rsidR="00AD4487" w:rsidRDefault="00AD44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227" w:rsidRDefault="00B31227" w:rsidP="00523D35">
      <w:pPr>
        <w:spacing w:after="0" w:line="240" w:lineRule="auto"/>
      </w:pPr>
      <w:r>
        <w:separator/>
      </w:r>
    </w:p>
  </w:footnote>
  <w:footnote w:type="continuationSeparator" w:id="0">
    <w:p w:rsidR="00B31227" w:rsidRDefault="00B31227" w:rsidP="00523D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4663134A"/>
    <w:multiLevelType w:val="hybridMultilevel"/>
    <w:tmpl w:val="50728630"/>
    <w:lvl w:ilvl="0" w:tplc="99747DC4">
      <w:start w:val="1"/>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4D3C4898"/>
    <w:multiLevelType w:val="hybridMultilevel"/>
    <w:tmpl w:val="67DCBACC"/>
    <w:lvl w:ilvl="0" w:tplc="7EC487E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4ED46BC8"/>
    <w:multiLevelType w:val="multilevel"/>
    <w:tmpl w:val="35B848EC"/>
    <w:lvl w:ilvl="0">
      <w:start w:val="1"/>
      <w:numFmt w:val="decimal"/>
      <w:lvlText w:val="%1."/>
      <w:lvlJc w:val="left"/>
      <w:pPr>
        <w:tabs>
          <w:tab w:val="num" w:pos="840"/>
        </w:tabs>
        <w:ind w:left="840" w:hanging="360"/>
      </w:pPr>
    </w:lvl>
    <w:lvl w:ilvl="1">
      <w:start w:val="1"/>
      <w:numFmt w:val="decimal"/>
      <w:isLgl/>
      <w:lvlText w:val="%1.%2."/>
      <w:lvlJc w:val="left"/>
      <w:pPr>
        <w:ind w:left="120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160" w:hanging="1800"/>
      </w:pPr>
      <w:rPr>
        <w:rFonts w:hint="default"/>
      </w:rPr>
    </w:lvl>
  </w:abstractNum>
  <w:abstractNum w:abstractNumId="4">
    <w:nsid w:val="68A26B2C"/>
    <w:multiLevelType w:val="hybridMultilevel"/>
    <w:tmpl w:val="F2D4650E"/>
    <w:lvl w:ilvl="0" w:tplc="1982E75A">
      <w:start w:val="1"/>
      <w:numFmt w:val="decimal"/>
      <w:lvlText w:val="%1."/>
      <w:lvlJc w:val="left"/>
      <w:pPr>
        <w:ind w:left="1755" w:hanging="1035"/>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73780331"/>
    <w:multiLevelType w:val="hybridMultilevel"/>
    <w:tmpl w:val="3146D4F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71"/>
    <w:rsid w:val="00097671"/>
    <w:rsid w:val="000D6D8C"/>
    <w:rsid w:val="000E5B0E"/>
    <w:rsid w:val="000E70C9"/>
    <w:rsid w:val="00177A6D"/>
    <w:rsid w:val="00183C4E"/>
    <w:rsid w:val="00213CBE"/>
    <w:rsid w:val="00224AB2"/>
    <w:rsid w:val="00226625"/>
    <w:rsid w:val="00280C79"/>
    <w:rsid w:val="002A3296"/>
    <w:rsid w:val="002A4BAB"/>
    <w:rsid w:val="002A6A77"/>
    <w:rsid w:val="002D250B"/>
    <w:rsid w:val="002F2BDA"/>
    <w:rsid w:val="00302246"/>
    <w:rsid w:val="00323D8B"/>
    <w:rsid w:val="003413D8"/>
    <w:rsid w:val="00362CCC"/>
    <w:rsid w:val="00382F8F"/>
    <w:rsid w:val="003C5102"/>
    <w:rsid w:val="003C5162"/>
    <w:rsid w:val="003E3933"/>
    <w:rsid w:val="00407445"/>
    <w:rsid w:val="00414623"/>
    <w:rsid w:val="0042480A"/>
    <w:rsid w:val="00431A26"/>
    <w:rsid w:val="004509FF"/>
    <w:rsid w:val="0045463E"/>
    <w:rsid w:val="00462093"/>
    <w:rsid w:val="004C6177"/>
    <w:rsid w:val="004D24A7"/>
    <w:rsid w:val="005124B3"/>
    <w:rsid w:val="00515413"/>
    <w:rsid w:val="00523D35"/>
    <w:rsid w:val="005376E1"/>
    <w:rsid w:val="00553721"/>
    <w:rsid w:val="00567AAD"/>
    <w:rsid w:val="005A69AC"/>
    <w:rsid w:val="00605CA9"/>
    <w:rsid w:val="00623A4C"/>
    <w:rsid w:val="00634490"/>
    <w:rsid w:val="00634F9C"/>
    <w:rsid w:val="006548D2"/>
    <w:rsid w:val="00666EED"/>
    <w:rsid w:val="006734A3"/>
    <w:rsid w:val="00685716"/>
    <w:rsid w:val="006B3ADF"/>
    <w:rsid w:val="007004B9"/>
    <w:rsid w:val="007817CB"/>
    <w:rsid w:val="007973C6"/>
    <w:rsid w:val="007A013C"/>
    <w:rsid w:val="007A127A"/>
    <w:rsid w:val="007A512C"/>
    <w:rsid w:val="007C57AE"/>
    <w:rsid w:val="0081328E"/>
    <w:rsid w:val="00862831"/>
    <w:rsid w:val="00882DBA"/>
    <w:rsid w:val="00897917"/>
    <w:rsid w:val="008A3B83"/>
    <w:rsid w:val="008A5112"/>
    <w:rsid w:val="008A71CC"/>
    <w:rsid w:val="008C25C8"/>
    <w:rsid w:val="008C6E4D"/>
    <w:rsid w:val="008E285E"/>
    <w:rsid w:val="008F7008"/>
    <w:rsid w:val="009125BA"/>
    <w:rsid w:val="0092003E"/>
    <w:rsid w:val="009646EE"/>
    <w:rsid w:val="00970A0C"/>
    <w:rsid w:val="009746B8"/>
    <w:rsid w:val="00980B4E"/>
    <w:rsid w:val="00991854"/>
    <w:rsid w:val="009A1050"/>
    <w:rsid w:val="009B6924"/>
    <w:rsid w:val="009C0647"/>
    <w:rsid w:val="009C1D26"/>
    <w:rsid w:val="009F3C53"/>
    <w:rsid w:val="00A0469F"/>
    <w:rsid w:val="00A069C3"/>
    <w:rsid w:val="00A34E5F"/>
    <w:rsid w:val="00A823D0"/>
    <w:rsid w:val="00A841A9"/>
    <w:rsid w:val="00A951AE"/>
    <w:rsid w:val="00AA333A"/>
    <w:rsid w:val="00AC6C80"/>
    <w:rsid w:val="00AD4487"/>
    <w:rsid w:val="00AF2AB5"/>
    <w:rsid w:val="00AF3228"/>
    <w:rsid w:val="00B045AB"/>
    <w:rsid w:val="00B31227"/>
    <w:rsid w:val="00B502C1"/>
    <w:rsid w:val="00B902E3"/>
    <w:rsid w:val="00BB7DC5"/>
    <w:rsid w:val="00BD0A9D"/>
    <w:rsid w:val="00BD1619"/>
    <w:rsid w:val="00BE3610"/>
    <w:rsid w:val="00BE4ED6"/>
    <w:rsid w:val="00BF1152"/>
    <w:rsid w:val="00BF6BB2"/>
    <w:rsid w:val="00BF7D50"/>
    <w:rsid w:val="00C47D71"/>
    <w:rsid w:val="00C56AF5"/>
    <w:rsid w:val="00C63AFB"/>
    <w:rsid w:val="00C766A9"/>
    <w:rsid w:val="00C87BC7"/>
    <w:rsid w:val="00CB7F7D"/>
    <w:rsid w:val="00CC3631"/>
    <w:rsid w:val="00CC724E"/>
    <w:rsid w:val="00CC7DD8"/>
    <w:rsid w:val="00CD15E3"/>
    <w:rsid w:val="00D23328"/>
    <w:rsid w:val="00D37B01"/>
    <w:rsid w:val="00D714BF"/>
    <w:rsid w:val="00D8083F"/>
    <w:rsid w:val="00D83B1A"/>
    <w:rsid w:val="00D903C5"/>
    <w:rsid w:val="00DB3B44"/>
    <w:rsid w:val="00DC0CE5"/>
    <w:rsid w:val="00E0265D"/>
    <w:rsid w:val="00E1749C"/>
    <w:rsid w:val="00E33482"/>
    <w:rsid w:val="00E51E21"/>
    <w:rsid w:val="00EB6A94"/>
    <w:rsid w:val="00EC3B16"/>
    <w:rsid w:val="00ED22C7"/>
    <w:rsid w:val="00F21420"/>
    <w:rsid w:val="00F55E42"/>
    <w:rsid w:val="00F77DD6"/>
    <w:rsid w:val="00F81C6D"/>
    <w:rsid w:val="00F955F3"/>
    <w:rsid w:val="00FA2148"/>
    <w:rsid w:val="00FC1600"/>
    <w:rsid w:val="00FC2EB1"/>
    <w:rsid w:val="00FC52E7"/>
    <w:rsid w:val="00FD6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6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71"/>
    <w:pPr>
      <w:ind w:left="720"/>
      <w:contextualSpacing/>
    </w:pPr>
    <w:rPr>
      <w:rFonts w:asciiTheme="minorHAnsi" w:eastAsiaTheme="minorHAnsi" w:hAnsiTheme="minorHAnsi" w:cstheme="minorBidi"/>
    </w:rPr>
  </w:style>
  <w:style w:type="character" w:customStyle="1" w:styleId="a4">
    <w:name w:val="Основной текст_"/>
    <w:basedOn w:val="a0"/>
    <w:link w:val="2"/>
    <w:rsid w:val="00097671"/>
    <w:rPr>
      <w:shd w:val="clear" w:color="auto" w:fill="FFFFFF"/>
    </w:rPr>
  </w:style>
  <w:style w:type="paragraph" w:customStyle="1" w:styleId="2">
    <w:name w:val="Основной текст2"/>
    <w:basedOn w:val="a"/>
    <w:link w:val="a4"/>
    <w:rsid w:val="00097671"/>
    <w:pPr>
      <w:widowControl w:val="0"/>
      <w:shd w:val="clear" w:color="auto" w:fill="FFFFFF"/>
      <w:spacing w:before="240" w:after="720" w:line="0" w:lineRule="atLeast"/>
      <w:jc w:val="both"/>
    </w:pPr>
    <w:rPr>
      <w:rFonts w:asciiTheme="minorHAnsi" w:eastAsiaTheme="minorHAnsi" w:hAnsiTheme="minorHAnsi" w:cstheme="minorBidi"/>
    </w:rPr>
  </w:style>
  <w:style w:type="paragraph" w:styleId="a5">
    <w:name w:val="header"/>
    <w:basedOn w:val="a"/>
    <w:link w:val="a6"/>
    <w:uiPriority w:val="99"/>
    <w:unhideWhenUsed/>
    <w:rsid w:val="00523D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3D35"/>
    <w:rPr>
      <w:rFonts w:ascii="Calibri" w:eastAsia="Calibri" w:hAnsi="Calibri" w:cs="Times New Roman"/>
    </w:rPr>
  </w:style>
  <w:style w:type="paragraph" w:styleId="a7">
    <w:name w:val="footer"/>
    <w:basedOn w:val="a"/>
    <w:link w:val="a8"/>
    <w:uiPriority w:val="99"/>
    <w:unhideWhenUsed/>
    <w:rsid w:val="00523D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3D35"/>
    <w:rPr>
      <w:rFonts w:ascii="Calibri" w:eastAsia="Calibri" w:hAnsi="Calibri" w:cs="Times New Roman"/>
    </w:rPr>
  </w:style>
  <w:style w:type="paragraph" w:styleId="a9">
    <w:name w:val="Body Text"/>
    <w:basedOn w:val="a"/>
    <w:link w:val="aa"/>
    <w:semiHidden/>
    <w:rsid w:val="000D6D8C"/>
    <w:pPr>
      <w:suppressAutoHyphens/>
      <w:spacing w:after="0" w:line="240" w:lineRule="auto"/>
      <w:jc w:val="both"/>
    </w:pPr>
    <w:rPr>
      <w:rFonts w:ascii="Times New Roman" w:eastAsia="Times New Roman" w:hAnsi="Times New Roman"/>
      <w:sz w:val="28"/>
      <w:szCs w:val="24"/>
      <w:lang w:eastAsia="ar-SA"/>
    </w:rPr>
  </w:style>
  <w:style w:type="character" w:customStyle="1" w:styleId="aa">
    <w:name w:val="Основной текст Знак"/>
    <w:basedOn w:val="a0"/>
    <w:link w:val="a9"/>
    <w:semiHidden/>
    <w:rsid w:val="000D6D8C"/>
    <w:rPr>
      <w:rFonts w:ascii="Times New Roman" w:eastAsia="Times New Roman" w:hAnsi="Times New Roman" w:cs="Times New Roman"/>
      <w:sz w:val="28"/>
      <w:szCs w:val="24"/>
      <w:lang w:eastAsia="ar-SA"/>
    </w:rPr>
  </w:style>
  <w:style w:type="paragraph" w:styleId="ab">
    <w:name w:val="Normal (Web)"/>
    <w:basedOn w:val="a"/>
    <w:uiPriority w:val="99"/>
    <w:semiHidden/>
    <w:unhideWhenUsed/>
    <w:rsid w:val="00623A4C"/>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rsid w:val="00C63AFB"/>
    <w:rPr>
      <w:color w:val="0000FF"/>
      <w:u w:val="single"/>
    </w:rPr>
  </w:style>
  <w:style w:type="paragraph" w:styleId="ad">
    <w:name w:val="Balloon Text"/>
    <w:basedOn w:val="a"/>
    <w:link w:val="ae"/>
    <w:uiPriority w:val="99"/>
    <w:semiHidden/>
    <w:unhideWhenUsed/>
    <w:rsid w:val="008979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97917"/>
    <w:rPr>
      <w:rFonts w:ascii="Tahoma" w:eastAsia="Calibri" w:hAnsi="Tahoma" w:cs="Tahoma"/>
      <w:sz w:val="16"/>
      <w:szCs w:val="16"/>
    </w:rPr>
  </w:style>
  <w:style w:type="paragraph" w:styleId="af">
    <w:name w:val="No Spacing"/>
    <w:uiPriority w:val="1"/>
    <w:qFormat/>
    <w:rsid w:val="00897917"/>
    <w:pPr>
      <w:spacing w:after="0" w:line="240" w:lineRule="auto"/>
    </w:pPr>
    <w:rPr>
      <w:rFonts w:ascii="Calibri" w:eastAsia="Calibri" w:hAnsi="Calibri" w:cs="Times New Roman"/>
    </w:rPr>
  </w:style>
  <w:style w:type="paragraph" w:styleId="af0">
    <w:name w:val="Body Text Indent"/>
    <w:basedOn w:val="a"/>
    <w:link w:val="af1"/>
    <w:uiPriority w:val="99"/>
    <w:unhideWhenUsed/>
    <w:rsid w:val="00F21420"/>
    <w:pPr>
      <w:spacing w:after="120"/>
      <w:ind w:left="283"/>
    </w:pPr>
  </w:style>
  <w:style w:type="character" w:customStyle="1" w:styleId="af1">
    <w:name w:val="Основной текст с отступом Знак"/>
    <w:basedOn w:val="a0"/>
    <w:link w:val="af0"/>
    <w:uiPriority w:val="99"/>
    <w:rsid w:val="00F21420"/>
    <w:rPr>
      <w:rFonts w:ascii="Calibri" w:eastAsia="Calibri" w:hAnsi="Calibri" w:cs="Times New Roman"/>
    </w:rPr>
  </w:style>
  <w:style w:type="character" w:customStyle="1" w:styleId="blk">
    <w:name w:val="blk"/>
    <w:basedOn w:val="a0"/>
    <w:rsid w:val="00323D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6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71"/>
    <w:pPr>
      <w:ind w:left="720"/>
      <w:contextualSpacing/>
    </w:pPr>
    <w:rPr>
      <w:rFonts w:asciiTheme="minorHAnsi" w:eastAsiaTheme="minorHAnsi" w:hAnsiTheme="minorHAnsi" w:cstheme="minorBidi"/>
    </w:rPr>
  </w:style>
  <w:style w:type="character" w:customStyle="1" w:styleId="a4">
    <w:name w:val="Основной текст_"/>
    <w:basedOn w:val="a0"/>
    <w:link w:val="2"/>
    <w:rsid w:val="00097671"/>
    <w:rPr>
      <w:shd w:val="clear" w:color="auto" w:fill="FFFFFF"/>
    </w:rPr>
  </w:style>
  <w:style w:type="paragraph" w:customStyle="1" w:styleId="2">
    <w:name w:val="Основной текст2"/>
    <w:basedOn w:val="a"/>
    <w:link w:val="a4"/>
    <w:rsid w:val="00097671"/>
    <w:pPr>
      <w:widowControl w:val="0"/>
      <w:shd w:val="clear" w:color="auto" w:fill="FFFFFF"/>
      <w:spacing w:before="240" w:after="720" w:line="0" w:lineRule="atLeast"/>
      <w:jc w:val="both"/>
    </w:pPr>
    <w:rPr>
      <w:rFonts w:asciiTheme="minorHAnsi" w:eastAsiaTheme="minorHAnsi" w:hAnsiTheme="minorHAnsi" w:cstheme="minorBidi"/>
    </w:rPr>
  </w:style>
  <w:style w:type="paragraph" w:styleId="a5">
    <w:name w:val="header"/>
    <w:basedOn w:val="a"/>
    <w:link w:val="a6"/>
    <w:uiPriority w:val="99"/>
    <w:unhideWhenUsed/>
    <w:rsid w:val="00523D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3D35"/>
    <w:rPr>
      <w:rFonts w:ascii="Calibri" w:eastAsia="Calibri" w:hAnsi="Calibri" w:cs="Times New Roman"/>
    </w:rPr>
  </w:style>
  <w:style w:type="paragraph" w:styleId="a7">
    <w:name w:val="footer"/>
    <w:basedOn w:val="a"/>
    <w:link w:val="a8"/>
    <w:uiPriority w:val="99"/>
    <w:unhideWhenUsed/>
    <w:rsid w:val="00523D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3D35"/>
    <w:rPr>
      <w:rFonts w:ascii="Calibri" w:eastAsia="Calibri" w:hAnsi="Calibri" w:cs="Times New Roman"/>
    </w:rPr>
  </w:style>
  <w:style w:type="paragraph" w:styleId="a9">
    <w:name w:val="Body Text"/>
    <w:basedOn w:val="a"/>
    <w:link w:val="aa"/>
    <w:semiHidden/>
    <w:rsid w:val="000D6D8C"/>
    <w:pPr>
      <w:suppressAutoHyphens/>
      <w:spacing w:after="0" w:line="240" w:lineRule="auto"/>
      <w:jc w:val="both"/>
    </w:pPr>
    <w:rPr>
      <w:rFonts w:ascii="Times New Roman" w:eastAsia="Times New Roman" w:hAnsi="Times New Roman"/>
      <w:sz w:val="28"/>
      <w:szCs w:val="24"/>
      <w:lang w:eastAsia="ar-SA"/>
    </w:rPr>
  </w:style>
  <w:style w:type="character" w:customStyle="1" w:styleId="aa">
    <w:name w:val="Основной текст Знак"/>
    <w:basedOn w:val="a0"/>
    <w:link w:val="a9"/>
    <w:semiHidden/>
    <w:rsid w:val="000D6D8C"/>
    <w:rPr>
      <w:rFonts w:ascii="Times New Roman" w:eastAsia="Times New Roman" w:hAnsi="Times New Roman" w:cs="Times New Roman"/>
      <w:sz w:val="28"/>
      <w:szCs w:val="24"/>
      <w:lang w:eastAsia="ar-SA"/>
    </w:rPr>
  </w:style>
  <w:style w:type="paragraph" w:styleId="ab">
    <w:name w:val="Normal (Web)"/>
    <w:basedOn w:val="a"/>
    <w:uiPriority w:val="99"/>
    <w:semiHidden/>
    <w:unhideWhenUsed/>
    <w:rsid w:val="00623A4C"/>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rsid w:val="00C63AFB"/>
    <w:rPr>
      <w:color w:val="0000FF"/>
      <w:u w:val="single"/>
    </w:rPr>
  </w:style>
  <w:style w:type="paragraph" w:styleId="ad">
    <w:name w:val="Balloon Text"/>
    <w:basedOn w:val="a"/>
    <w:link w:val="ae"/>
    <w:uiPriority w:val="99"/>
    <w:semiHidden/>
    <w:unhideWhenUsed/>
    <w:rsid w:val="008979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97917"/>
    <w:rPr>
      <w:rFonts w:ascii="Tahoma" w:eastAsia="Calibri" w:hAnsi="Tahoma" w:cs="Tahoma"/>
      <w:sz w:val="16"/>
      <w:szCs w:val="16"/>
    </w:rPr>
  </w:style>
  <w:style w:type="paragraph" w:styleId="af">
    <w:name w:val="No Spacing"/>
    <w:uiPriority w:val="1"/>
    <w:qFormat/>
    <w:rsid w:val="00897917"/>
    <w:pPr>
      <w:spacing w:after="0" w:line="240" w:lineRule="auto"/>
    </w:pPr>
    <w:rPr>
      <w:rFonts w:ascii="Calibri" w:eastAsia="Calibri" w:hAnsi="Calibri" w:cs="Times New Roman"/>
    </w:rPr>
  </w:style>
  <w:style w:type="paragraph" w:styleId="af0">
    <w:name w:val="Body Text Indent"/>
    <w:basedOn w:val="a"/>
    <w:link w:val="af1"/>
    <w:uiPriority w:val="99"/>
    <w:unhideWhenUsed/>
    <w:rsid w:val="00F21420"/>
    <w:pPr>
      <w:spacing w:after="120"/>
      <w:ind w:left="283"/>
    </w:pPr>
  </w:style>
  <w:style w:type="character" w:customStyle="1" w:styleId="af1">
    <w:name w:val="Основной текст с отступом Знак"/>
    <w:basedOn w:val="a0"/>
    <w:link w:val="af0"/>
    <w:uiPriority w:val="99"/>
    <w:rsid w:val="00F21420"/>
    <w:rPr>
      <w:rFonts w:ascii="Calibri" w:eastAsia="Calibri" w:hAnsi="Calibri" w:cs="Times New Roman"/>
    </w:rPr>
  </w:style>
  <w:style w:type="character" w:customStyle="1" w:styleId="blk">
    <w:name w:val="blk"/>
    <w:basedOn w:val="a0"/>
    <w:rsid w:val="00323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175">
      <w:bodyDiv w:val="1"/>
      <w:marLeft w:val="0"/>
      <w:marRight w:val="0"/>
      <w:marTop w:val="0"/>
      <w:marBottom w:val="0"/>
      <w:divBdr>
        <w:top w:val="none" w:sz="0" w:space="0" w:color="auto"/>
        <w:left w:val="none" w:sz="0" w:space="0" w:color="auto"/>
        <w:bottom w:val="none" w:sz="0" w:space="0" w:color="auto"/>
        <w:right w:val="none" w:sz="0" w:space="0" w:color="auto"/>
      </w:divBdr>
    </w:div>
    <w:div w:id="10225777">
      <w:bodyDiv w:val="1"/>
      <w:marLeft w:val="0"/>
      <w:marRight w:val="0"/>
      <w:marTop w:val="0"/>
      <w:marBottom w:val="0"/>
      <w:divBdr>
        <w:top w:val="none" w:sz="0" w:space="0" w:color="auto"/>
        <w:left w:val="none" w:sz="0" w:space="0" w:color="auto"/>
        <w:bottom w:val="none" w:sz="0" w:space="0" w:color="auto"/>
        <w:right w:val="none" w:sz="0" w:space="0" w:color="auto"/>
      </w:divBdr>
    </w:div>
    <w:div w:id="13462803">
      <w:bodyDiv w:val="1"/>
      <w:marLeft w:val="0"/>
      <w:marRight w:val="0"/>
      <w:marTop w:val="0"/>
      <w:marBottom w:val="0"/>
      <w:divBdr>
        <w:top w:val="none" w:sz="0" w:space="0" w:color="auto"/>
        <w:left w:val="none" w:sz="0" w:space="0" w:color="auto"/>
        <w:bottom w:val="none" w:sz="0" w:space="0" w:color="auto"/>
        <w:right w:val="none" w:sz="0" w:space="0" w:color="auto"/>
      </w:divBdr>
    </w:div>
    <w:div w:id="33694639">
      <w:bodyDiv w:val="1"/>
      <w:marLeft w:val="0"/>
      <w:marRight w:val="0"/>
      <w:marTop w:val="0"/>
      <w:marBottom w:val="0"/>
      <w:divBdr>
        <w:top w:val="none" w:sz="0" w:space="0" w:color="auto"/>
        <w:left w:val="none" w:sz="0" w:space="0" w:color="auto"/>
        <w:bottom w:val="none" w:sz="0" w:space="0" w:color="auto"/>
        <w:right w:val="none" w:sz="0" w:space="0" w:color="auto"/>
      </w:divBdr>
    </w:div>
    <w:div w:id="50277030">
      <w:bodyDiv w:val="1"/>
      <w:marLeft w:val="0"/>
      <w:marRight w:val="0"/>
      <w:marTop w:val="0"/>
      <w:marBottom w:val="0"/>
      <w:divBdr>
        <w:top w:val="none" w:sz="0" w:space="0" w:color="auto"/>
        <w:left w:val="none" w:sz="0" w:space="0" w:color="auto"/>
        <w:bottom w:val="none" w:sz="0" w:space="0" w:color="auto"/>
        <w:right w:val="none" w:sz="0" w:space="0" w:color="auto"/>
      </w:divBdr>
    </w:div>
    <w:div w:id="52119560">
      <w:bodyDiv w:val="1"/>
      <w:marLeft w:val="0"/>
      <w:marRight w:val="0"/>
      <w:marTop w:val="0"/>
      <w:marBottom w:val="0"/>
      <w:divBdr>
        <w:top w:val="none" w:sz="0" w:space="0" w:color="auto"/>
        <w:left w:val="none" w:sz="0" w:space="0" w:color="auto"/>
        <w:bottom w:val="none" w:sz="0" w:space="0" w:color="auto"/>
        <w:right w:val="none" w:sz="0" w:space="0" w:color="auto"/>
      </w:divBdr>
    </w:div>
    <w:div w:id="67310604">
      <w:bodyDiv w:val="1"/>
      <w:marLeft w:val="0"/>
      <w:marRight w:val="0"/>
      <w:marTop w:val="0"/>
      <w:marBottom w:val="0"/>
      <w:divBdr>
        <w:top w:val="none" w:sz="0" w:space="0" w:color="auto"/>
        <w:left w:val="none" w:sz="0" w:space="0" w:color="auto"/>
        <w:bottom w:val="none" w:sz="0" w:space="0" w:color="auto"/>
        <w:right w:val="none" w:sz="0" w:space="0" w:color="auto"/>
      </w:divBdr>
    </w:div>
    <w:div w:id="86315771">
      <w:bodyDiv w:val="1"/>
      <w:marLeft w:val="0"/>
      <w:marRight w:val="0"/>
      <w:marTop w:val="0"/>
      <w:marBottom w:val="0"/>
      <w:divBdr>
        <w:top w:val="none" w:sz="0" w:space="0" w:color="auto"/>
        <w:left w:val="none" w:sz="0" w:space="0" w:color="auto"/>
        <w:bottom w:val="none" w:sz="0" w:space="0" w:color="auto"/>
        <w:right w:val="none" w:sz="0" w:space="0" w:color="auto"/>
      </w:divBdr>
    </w:div>
    <w:div w:id="106973556">
      <w:bodyDiv w:val="1"/>
      <w:marLeft w:val="0"/>
      <w:marRight w:val="0"/>
      <w:marTop w:val="0"/>
      <w:marBottom w:val="0"/>
      <w:divBdr>
        <w:top w:val="none" w:sz="0" w:space="0" w:color="auto"/>
        <w:left w:val="none" w:sz="0" w:space="0" w:color="auto"/>
        <w:bottom w:val="none" w:sz="0" w:space="0" w:color="auto"/>
        <w:right w:val="none" w:sz="0" w:space="0" w:color="auto"/>
      </w:divBdr>
    </w:div>
    <w:div w:id="124785067">
      <w:bodyDiv w:val="1"/>
      <w:marLeft w:val="0"/>
      <w:marRight w:val="0"/>
      <w:marTop w:val="0"/>
      <w:marBottom w:val="0"/>
      <w:divBdr>
        <w:top w:val="none" w:sz="0" w:space="0" w:color="auto"/>
        <w:left w:val="none" w:sz="0" w:space="0" w:color="auto"/>
        <w:bottom w:val="none" w:sz="0" w:space="0" w:color="auto"/>
        <w:right w:val="none" w:sz="0" w:space="0" w:color="auto"/>
      </w:divBdr>
    </w:div>
    <w:div w:id="199709086">
      <w:bodyDiv w:val="1"/>
      <w:marLeft w:val="0"/>
      <w:marRight w:val="0"/>
      <w:marTop w:val="0"/>
      <w:marBottom w:val="0"/>
      <w:divBdr>
        <w:top w:val="none" w:sz="0" w:space="0" w:color="auto"/>
        <w:left w:val="none" w:sz="0" w:space="0" w:color="auto"/>
        <w:bottom w:val="none" w:sz="0" w:space="0" w:color="auto"/>
        <w:right w:val="none" w:sz="0" w:space="0" w:color="auto"/>
      </w:divBdr>
    </w:div>
    <w:div w:id="273178450">
      <w:bodyDiv w:val="1"/>
      <w:marLeft w:val="0"/>
      <w:marRight w:val="0"/>
      <w:marTop w:val="0"/>
      <w:marBottom w:val="0"/>
      <w:divBdr>
        <w:top w:val="none" w:sz="0" w:space="0" w:color="auto"/>
        <w:left w:val="none" w:sz="0" w:space="0" w:color="auto"/>
        <w:bottom w:val="none" w:sz="0" w:space="0" w:color="auto"/>
        <w:right w:val="none" w:sz="0" w:space="0" w:color="auto"/>
      </w:divBdr>
    </w:div>
    <w:div w:id="277025603">
      <w:bodyDiv w:val="1"/>
      <w:marLeft w:val="0"/>
      <w:marRight w:val="0"/>
      <w:marTop w:val="0"/>
      <w:marBottom w:val="0"/>
      <w:divBdr>
        <w:top w:val="none" w:sz="0" w:space="0" w:color="auto"/>
        <w:left w:val="none" w:sz="0" w:space="0" w:color="auto"/>
        <w:bottom w:val="none" w:sz="0" w:space="0" w:color="auto"/>
        <w:right w:val="none" w:sz="0" w:space="0" w:color="auto"/>
      </w:divBdr>
    </w:div>
    <w:div w:id="290870840">
      <w:bodyDiv w:val="1"/>
      <w:marLeft w:val="0"/>
      <w:marRight w:val="0"/>
      <w:marTop w:val="0"/>
      <w:marBottom w:val="0"/>
      <w:divBdr>
        <w:top w:val="none" w:sz="0" w:space="0" w:color="auto"/>
        <w:left w:val="none" w:sz="0" w:space="0" w:color="auto"/>
        <w:bottom w:val="none" w:sz="0" w:space="0" w:color="auto"/>
        <w:right w:val="none" w:sz="0" w:space="0" w:color="auto"/>
      </w:divBdr>
    </w:div>
    <w:div w:id="290940587">
      <w:bodyDiv w:val="1"/>
      <w:marLeft w:val="0"/>
      <w:marRight w:val="0"/>
      <w:marTop w:val="0"/>
      <w:marBottom w:val="0"/>
      <w:divBdr>
        <w:top w:val="none" w:sz="0" w:space="0" w:color="auto"/>
        <w:left w:val="none" w:sz="0" w:space="0" w:color="auto"/>
        <w:bottom w:val="none" w:sz="0" w:space="0" w:color="auto"/>
        <w:right w:val="none" w:sz="0" w:space="0" w:color="auto"/>
      </w:divBdr>
    </w:div>
    <w:div w:id="329868499">
      <w:bodyDiv w:val="1"/>
      <w:marLeft w:val="0"/>
      <w:marRight w:val="0"/>
      <w:marTop w:val="0"/>
      <w:marBottom w:val="0"/>
      <w:divBdr>
        <w:top w:val="none" w:sz="0" w:space="0" w:color="auto"/>
        <w:left w:val="none" w:sz="0" w:space="0" w:color="auto"/>
        <w:bottom w:val="none" w:sz="0" w:space="0" w:color="auto"/>
        <w:right w:val="none" w:sz="0" w:space="0" w:color="auto"/>
      </w:divBdr>
    </w:div>
    <w:div w:id="357778785">
      <w:bodyDiv w:val="1"/>
      <w:marLeft w:val="0"/>
      <w:marRight w:val="0"/>
      <w:marTop w:val="0"/>
      <w:marBottom w:val="0"/>
      <w:divBdr>
        <w:top w:val="none" w:sz="0" w:space="0" w:color="auto"/>
        <w:left w:val="none" w:sz="0" w:space="0" w:color="auto"/>
        <w:bottom w:val="none" w:sz="0" w:space="0" w:color="auto"/>
        <w:right w:val="none" w:sz="0" w:space="0" w:color="auto"/>
      </w:divBdr>
    </w:div>
    <w:div w:id="389041110">
      <w:bodyDiv w:val="1"/>
      <w:marLeft w:val="0"/>
      <w:marRight w:val="0"/>
      <w:marTop w:val="0"/>
      <w:marBottom w:val="0"/>
      <w:divBdr>
        <w:top w:val="none" w:sz="0" w:space="0" w:color="auto"/>
        <w:left w:val="none" w:sz="0" w:space="0" w:color="auto"/>
        <w:bottom w:val="none" w:sz="0" w:space="0" w:color="auto"/>
        <w:right w:val="none" w:sz="0" w:space="0" w:color="auto"/>
      </w:divBdr>
    </w:div>
    <w:div w:id="416485796">
      <w:bodyDiv w:val="1"/>
      <w:marLeft w:val="0"/>
      <w:marRight w:val="0"/>
      <w:marTop w:val="0"/>
      <w:marBottom w:val="0"/>
      <w:divBdr>
        <w:top w:val="none" w:sz="0" w:space="0" w:color="auto"/>
        <w:left w:val="none" w:sz="0" w:space="0" w:color="auto"/>
        <w:bottom w:val="none" w:sz="0" w:space="0" w:color="auto"/>
        <w:right w:val="none" w:sz="0" w:space="0" w:color="auto"/>
      </w:divBdr>
    </w:div>
    <w:div w:id="479688753">
      <w:bodyDiv w:val="1"/>
      <w:marLeft w:val="0"/>
      <w:marRight w:val="0"/>
      <w:marTop w:val="0"/>
      <w:marBottom w:val="0"/>
      <w:divBdr>
        <w:top w:val="none" w:sz="0" w:space="0" w:color="auto"/>
        <w:left w:val="none" w:sz="0" w:space="0" w:color="auto"/>
        <w:bottom w:val="none" w:sz="0" w:space="0" w:color="auto"/>
        <w:right w:val="none" w:sz="0" w:space="0" w:color="auto"/>
      </w:divBdr>
    </w:div>
    <w:div w:id="484471755">
      <w:bodyDiv w:val="1"/>
      <w:marLeft w:val="0"/>
      <w:marRight w:val="0"/>
      <w:marTop w:val="0"/>
      <w:marBottom w:val="0"/>
      <w:divBdr>
        <w:top w:val="none" w:sz="0" w:space="0" w:color="auto"/>
        <w:left w:val="none" w:sz="0" w:space="0" w:color="auto"/>
        <w:bottom w:val="none" w:sz="0" w:space="0" w:color="auto"/>
        <w:right w:val="none" w:sz="0" w:space="0" w:color="auto"/>
      </w:divBdr>
    </w:div>
    <w:div w:id="492258966">
      <w:bodyDiv w:val="1"/>
      <w:marLeft w:val="0"/>
      <w:marRight w:val="0"/>
      <w:marTop w:val="0"/>
      <w:marBottom w:val="0"/>
      <w:divBdr>
        <w:top w:val="none" w:sz="0" w:space="0" w:color="auto"/>
        <w:left w:val="none" w:sz="0" w:space="0" w:color="auto"/>
        <w:bottom w:val="none" w:sz="0" w:space="0" w:color="auto"/>
        <w:right w:val="none" w:sz="0" w:space="0" w:color="auto"/>
      </w:divBdr>
    </w:div>
    <w:div w:id="497692330">
      <w:bodyDiv w:val="1"/>
      <w:marLeft w:val="0"/>
      <w:marRight w:val="0"/>
      <w:marTop w:val="0"/>
      <w:marBottom w:val="0"/>
      <w:divBdr>
        <w:top w:val="none" w:sz="0" w:space="0" w:color="auto"/>
        <w:left w:val="none" w:sz="0" w:space="0" w:color="auto"/>
        <w:bottom w:val="none" w:sz="0" w:space="0" w:color="auto"/>
        <w:right w:val="none" w:sz="0" w:space="0" w:color="auto"/>
      </w:divBdr>
    </w:div>
    <w:div w:id="504394951">
      <w:bodyDiv w:val="1"/>
      <w:marLeft w:val="0"/>
      <w:marRight w:val="0"/>
      <w:marTop w:val="0"/>
      <w:marBottom w:val="0"/>
      <w:divBdr>
        <w:top w:val="none" w:sz="0" w:space="0" w:color="auto"/>
        <w:left w:val="none" w:sz="0" w:space="0" w:color="auto"/>
        <w:bottom w:val="none" w:sz="0" w:space="0" w:color="auto"/>
        <w:right w:val="none" w:sz="0" w:space="0" w:color="auto"/>
      </w:divBdr>
    </w:div>
    <w:div w:id="539321525">
      <w:bodyDiv w:val="1"/>
      <w:marLeft w:val="0"/>
      <w:marRight w:val="0"/>
      <w:marTop w:val="0"/>
      <w:marBottom w:val="0"/>
      <w:divBdr>
        <w:top w:val="none" w:sz="0" w:space="0" w:color="auto"/>
        <w:left w:val="none" w:sz="0" w:space="0" w:color="auto"/>
        <w:bottom w:val="none" w:sz="0" w:space="0" w:color="auto"/>
        <w:right w:val="none" w:sz="0" w:space="0" w:color="auto"/>
      </w:divBdr>
    </w:div>
    <w:div w:id="563836302">
      <w:bodyDiv w:val="1"/>
      <w:marLeft w:val="0"/>
      <w:marRight w:val="0"/>
      <w:marTop w:val="0"/>
      <w:marBottom w:val="0"/>
      <w:divBdr>
        <w:top w:val="none" w:sz="0" w:space="0" w:color="auto"/>
        <w:left w:val="none" w:sz="0" w:space="0" w:color="auto"/>
        <w:bottom w:val="none" w:sz="0" w:space="0" w:color="auto"/>
        <w:right w:val="none" w:sz="0" w:space="0" w:color="auto"/>
      </w:divBdr>
    </w:div>
    <w:div w:id="568927641">
      <w:bodyDiv w:val="1"/>
      <w:marLeft w:val="0"/>
      <w:marRight w:val="0"/>
      <w:marTop w:val="0"/>
      <w:marBottom w:val="0"/>
      <w:divBdr>
        <w:top w:val="none" w:sz="0" w:space="0" w:color="auto"/>
        <w:left w:val="none" w:sz="0" w:space="0" w:color="auto"/>
        <w:bottom w:val="none" w:sz="0" w:space="0" w:color="auto"/>
        <w:right w:val="none" w:sz="0" w:space="0" w:color="auto"/>
      </w:divBdr>
    </w:div>
    <w:div w:id="586186742">
      <w:bodyDiv w:val="1"/>
      <w:marLeft w:val="0"/>
      <w:marRight w:val="0"/>
      <w:marTop w:val="0"/>
      <w:marBottom w:val="0"/>
      <w:divBdr>
        <w:top w:val="none" w:sz="0" w:space="0" w:color="auto"/>
        <w:left w:val="none" w:sz="0" w:space="0" w:color="auto"/>
        <w:bottom w:val="none" w:sz="0" w:space="0" w:color="auto"/>
        <w:right w:val="none" w:sz="0" w:space="0" w:color="auto"/>
      </w:divBdr>
    </w:div>
    <w:div w:id="587928845">
      <w:bodyDiv w:val="1"/>
      <w:marLeft w:val="0"/>
      <w:marRight w:val="0"/>
      <w:marTop w:val="0"/>
      <w:marBottom w:val="0"/>
      <w:divBdr>
        <w:top w:val="none" w:sz="0" w:space="0" w:color="auto"/>
        <w:left w:val="none" w:sz="0" w:space="0" w:color="auto"/>
        <w:bottom w:val="none" w:sz="0" w:space="0" w:color="auto"/>
        <w:right w:val="none" w:sz="0" w:space="0" w:color="auto"/>
      </w:divBdr>
    </w:div>
    <w:div w:id="598489744">
      <w:bodyDiv w:val="1"/>
      <w:marLeft w:val="0"/>
      <w:marRight w:val="0"/>
      <w:marTop w:val="0"/>
      <w:marBottom w:val="0"/>
      <w:divBdr>
        <w:top w:val="none" w:sz="0" w:space="0" w:color="auto"/>
        <w:left w:val="none" w:sz="0" w:space="0" w:color="auto"/>
        <w:bottom w:val="none" w:sz="0" w:space="0" w:color="auto"/>
        <w:right w:val="none" w:sz="0" w:space="0" w:color="auto"/>
      </w:divBdr>
    </w:div>
    <w:div w:id="624890162">
      <w:bodyDiv w:val="1"/>
      <w:marLeft w:val="0"/>
      <w:marRight w:val="0"/>
      <w:marTop w:val="0"/>
      <w:marBottom w:val="0"/>
      <w:divBdr>
        <w:top w:val="none" w:sz="0" w:space="0" w:color="auto"/>
        <w:left w:val="none" w:sz="0" w:space="0" w:color="auto"/>
        <w:bottom w:val="none" w:sz="0" w:space="0" w:color="auto"/>
        <w:right w:val="none" w:sz="0" w:space="0" w:color="auto"/>
      </w:divBdr>
    </w:div>
    <w:div w:id="633605038">
      <w:bodyDiv w:val="1"/>
      <w:marLeft w:val="0"/>
      <w:marRight w:val="0"/>
      <w:marTop w:val="0"/>
      <w:marBottom w:val="0"/>
      <w:divBdr>
        <w:top w:val="none" w:sz="0" w:space="0" w:color="auto"/>
        <w:left w:val="none" w:sz="0" w:space="0" w:color="auto"/>
        <w:bottom w:val="none" w:sz="0" w:space="0" w:color="auto"/>
        <w:right w:val="none" w:sz="0" w:space="0" w:color="auto"/>
      </w:divBdr>
    </w:div>
    <w:div w:id="638072625">
      <w:bodyDiv w:val="1"/>
      <w:marLeft w:val="0"/>
      <w:marRight w:val="0"/>
      <w:marTop w:val="0"/>
      <w:marBottom w:val="0"/>
      <w:divBdr>
        <w:top w:val="none" w:sz="0" w:space="0" w:color="auto"/>
        <w:left w:val="none" w:sz="0" w:space="0" w:color="auto"/>
        <w:bottom w:val="none" w:sz="0" w:space="0" w:color="auto"/>
        <w:right w:val="none" w:sz="0" w:space="0" w:color="auto"/>
      </w:divBdr>
    </w:div>
    <w:div w:id="656029552">
      <w:bodyDiv w:val="1"/>
      <w:marLeft w:val="0"/>
      <w:marRight w:val="0"/>
      <w:marTop w:val="0"/>
      <w:marBottom w:val="0"/>
      <w:divBdr>
        <w:top w:val="none" w:sz="0" w:space="0" w:color="auto"/>
        <w:left w:val="none" w:sz="0" w:space="0" w:color="auto"/>
        <w:bottom w:val="none" w:sz="0" w:space="0" w:color="auto"/>
        <w:right w:val="none" w:sz="0" w:space="0" w:color="auto"/>
      </w:divBdr>
    </w:div>
    <w:div w:id="656613284">
      <w:bodyDiv w:val="1"/>
      <w:marLeft w:val="0"/>
      <w:marRight w:val="0"/>
      <w:marTop w:val="0"/>
      <w:marBottom w:val="0"/>
      <w:divBdr>
        <w:top w:val="none" w:sz="0" w:space="0" w:color="auto"/>
        <w:left w:val="none" w:sz="0" w:space="0" w:color="auto"/>
        <w:bottom w:val="none" w:sz="0" w:space="0" w:color="auto"/>
        <w:right w:val="none" w:sz="0" w:space="0" w:color="auto"/>
      </w:divBdr>
    </w:div>
    <w:div w:id="672688077">
      <w:bodyDiv w:val="1"/>
      <w:marLeft w:val="0"/>
      <w:marRight w:val="0"/>
      <w:marTop w:val="0"/>
      <w:marBottom w:val="0"/>
      <w:divBdr>
        <w:top w:val="none" w:sz="0" w:space="0" w:color="auto"/>
        <w:left w:val="none" w:sz="0" w:space="0" w:color="auto"/>
        <w:bottom w:val="none" w:sz="0" w:space="0" w:color="auto"/>
        <w:right w:val="none" w:sz="0" w:space="0" w:color="auto"/>
      </w:divBdr>
    </w:div>
    <w:div w:id="674112867">
      <w:bodyDiv w:val="1"/>
      <w:marLeft w:val="0"/>
      <w:marRight w:val="0"/>
      <w:marTop w:val="0"/>
      <w:marBottom w:val="0"/>
      <w:divBdr>
        <w:top w:val="none" w:sz="0" w:space="0" w:color="auto"/>
        <w:left w:val="none" w:sz="0" w:space="0" w:color="auto"/>
        <w:bottom w:val="none" w:sz="0" w:space="0" w:color="auto"/>
        <w:right w:val="none" w:sz="0" w:space="0" w:color="auto"/>
      </w:divBdr>
    </w:div>
    <w:div w:id="714547836">
      <w:bodyDiv w:val="1"/>
      <w:marLeft w:val="0"/>
      <w:marRight w:val="0"/>
      <w:marTop w:val="0"/>
      <w:marBottom w:val="0"/>
      <w:divBdr>
        <w:top w:val="none" w:sz="0" w:space="0" w:color="auto"/>
        <w:left w:val="none" w:sz="0" w:space="0" w:color="auto"/>
        <w:bottom w:val="none" w:sz="0" w:space="0" w:color="auto"/>
        <w:right w:val="none" w:sz="0" w:space="0" w:color="auto"/>
      </w:divBdr>
    </w:div>
    <w:div w:id="740754244">
      <w:bodyDiv w:val="1"/>
      <w:marLeft w:val="0"/>
      <w:marRight w:val="0"/>
      <w:marTop w:val="0"/>
      <w:marBottom w:val="0"/>
      <w:divBdr>
        <w:top w:val="none" w:sz="0" w:space="0" w:color="auto"/>
        <w:left w:val="none" w:sz="0" w:space="0" w:color="auto"/>
        <w:bottom w:val="none" w:sz="0" w:space="0" w:color="auto"/>
        <w:right w:val="none" w:sz="0" w:space="0" w:color="auto"/>
      </w:divBdr>
    </w:div>
    <w:div w:id="776144251">
      <w:bodyDiv w:val="1"/>
      <w:marLeft w:val="0"/>
      <w:marRight w:val="0"/>
      <w:marTop w:val="0"/>
      <w:marBottom w:val="0"/>
      <w:divBdr>
        <w:top w:val="none" w:sz="0" w:space="0" w:color="auto"/>
        <w:left w:val="none" w:sz="0" w:space="0" w:color="auto"/>
        <w:bottom w:val="none" w:sz="0" w:space="0" w:color="auto"/>
        <w:right w:val="none" w:sz="0" w:space="0" w:color="auto"/>
      </w:divBdr>
    </w:div>
    <w:div w:id="792866638">
      <w:bodyDiv w:val="1"/>
      <w:marLeft w:val="0"/>
      <w:marRight w:val="0"/>
      <w:marTop w:val="0"/>
      <w:marBottom w:val="0"/>
      <w:divBdr>
        <w:top w:val="none" w:sz="0" w:space="0" w:color="auto"/>
        <w:left w:val="none" w:sz="0" w:space="0" w:color="auto"/>
        <w:bottom w:val="none" w:sz="0" w:space="0" w:color="auto"/>
        <w:right w:val="none" w:sz="0" w:space="0" w:color="auto"/>
      </w:divBdr>
    </w:div>
    <w:div w:id="842546365">
      <w:bodyDiv w:val="1"/>
      <w:marLeft w:val="0"/>
      <w:marRight w:val="0"/>
      <w:marTop w:val="0"/>
      <w:marBottom w:val="0"/>
      <w:divBdr>
        <w:top w:val="none" w:sz="0" w:space="0" w:color="auto"/>
        <w:left w:val="none" w:sz="0" w:space="0" w:color="auto"/>
        <w:bottom w:val="none" w:sz="0" w:space="0" w:color="auto"/>
        <w:right w:val="none" w:sz="0" w:space="0" w:color="auto"/>
      </w:divBdr>
    </w:div>
    <w:div w:id="852034262">
      <w:bodyDiv w:val="1"/>
      <w:marLeft w:val="0"/>
      <w:marRight w:val="0"/>
      <w:marTop w:val="0"/>
      <w:marBottom w:val="0"/>
      <w:divBdr>
        <w:top w:val="none" w:sz="0" w:space="0" w:color="auto"/>
        <w:left w:val="none" w:sz="0" w:space="0" w:color="auto"/>
        <w:bottom w:val="none" w:sz="0" w:space="0" w:color="auto"/>
        <w:right w:val="none" w:sz="0" w:space="0" w:color="auto"/>
      </w:divBdr>
    </w:div>
    <w:div w:id="899092641">
      <w:bodyDiv w:val="1"/>
      <w:marLeft w:val="0"/>
      <w:marRight w:val="0"/>
      <w:marTop w:val="0"/>
      <w:marBottom w:val="0"/>
      <w:divBdr>
        <w:top w:val="none" w:sz="0" w:space="0" w:color="auto"/>
        <w:left w:val="none" w:sz="0" w:space="0" w:color="auto"/>
        <w:bottom w:val="none" w:sz="0" w:space="0" w:color="auto"/>
        <w:right w:val="none" w:sz="0" w:space="0" w:color="auto"/>
      </w:divBdr>
    </w:div>
    <w:div w:id="951941995">
      <w:bodyDiv w:val="1"/>
      <w:marLeft w:val="0"/>
      <w:marRight w:val="0"/>
      <w:marTop w:val="0"/>
      <w:marBottom w:val="0"/>
      <w:divBdr>
        <w:top w:val="none" w:sz="0" w:space="0" w:color="auto"/>
        <w:left w:val="none" w:sz="0" w:space="0" w:color="auto"/>
        <w:bottom w:val="none" w:sz="0" w:space="0" w:color="auto"/>
        <w:right w:val="none" w:sz="0" w:space="0" w:color="auto"/>
      </w:divBdr>
    </w:div>
    <w:div w:id="992486416">
      <w:bodyDiv w:val="1"/>
      <w:marLeft w:val="0"/>
      <w:marRight w:val="0"/>
      <w:marTop w:val="0"/>
      <w:marBottom w:val="0"/>
      <w:divBdr>
        <w:top w:val="none" w:sz="0" w:space="0" w:color="auto"/>
        <w:left w:val="none" w:sz="0" w:space="0" w:color="auto"/>
        <w:bottom w:val="none" w:sz="0" w:space="0" w:color="auto"/>
        <w:right w:val="none" w:sz="0" w:space="0" w:color="auto"/>
      </w:divBdr>
    </w:div>
    <w:div w:id="997733670">
      <w:bodyDiv w:val="1"/>
      <w:marLeft w:val="0"/>
      <w:marRight w:val="0"/>
      <w:marTop w:val="0"/>
      <w:marBottom w:val="0"/>
      <w:divBdr>
        <w:top w:val="none" w:sz="0" w:space="0" w:color="auto"/>
        <w:left w:val="none" w:sz="0" w:space="0" w:color="auto"/>
        <w:bottom w:val="none" w:sz="0" w:space="0" w:color="auto"/>
        <w:right w:val="none" w:sz="0" w:space="0" w:color="auto"/>
      </w:divBdr>
    </w:div>
    <w:div w:id="999426488">
      <w:bodyDiv w:val="1"/>
      <w:marLeft w:val="0"/>
      <w:marRight w:val="0"/>
      <w:marTop w:val="0"/>
      <w:marBottom w:val="0"/>
      <w:divBdr>
        <w:top w:val="none" w:sz="0" w:space="0" w:color="auto"/>
        <w:left w:val="none" w:sz="0" w:space="0" w:color="auto"/>
        <w:bottom w:val="none" w:sz="0" w:space="0" w:color="auto"/>
        <w:right w:val="none" w:sz="0" w:space="0" w:color="auto"/>
      </w:divBdr>
    </w:div>
    <w:div w:id="1003749711">
      <w:bodyDiv w:val="1"/>
      <w:marLeft w:val="0"/>
      <w:marRight w:val="0"/>
      <w:marTop w:val="0"/>
      <w:marBottom w:val="0"/>
      <w:divBdr>
        <w:top w:val="none" w:sz="0" w:space="0" w:color="auto"/>
        <w:left w:val="none" w:sz="0" w:space="0" w:color="auto"/>
        <w:bottom w:val="none" w:sz="0" w:space="0" w:color="auto"/>
        <w:right w:val="none" w:sz="0" w:space="0" w:color="auto"/>
      </w:divBdr>
    </w:div>
    <w:div w:id="1015493711">
      <w:bodyDiv w:val="1"/>
      <w:marLeft w:val="0"/>
      <w:marRight w:val="0"/>
      <w:marTop w:val="0"/>
      <w:marBottom w:val="0"/>
      <w:divBdr>
        <w:top w:val="none" w:sz="0" w:space="0" w:color="auto"/>
        <w:left w:val="none" w:sz="0" w:space="0" w:color="auto"/>
        <w:bottom w:val="none" w:sz="0" w:space="0" w:color="auto"/>
        <w:right w:val="none" w:sz="0" w:space="0" w:color="auto"/>
      </w:divBdr>
    </w:div>
    <w:div w:id="1034311225">
      <w:bodyDiv w:val="1"/>
      <w:marLeft w:val="0"/>
      <w:marRight w:val="0"/>
      <w:marTop w:val="0"/>
      <w:marBottom w:val="0"/>
      <w:divBdr>
        <w:top w:val="none" w:sz="0" w:space="0" w:color="auto"/>
        <w:left w:val="none" w:sz="0" w:space="0" w:color="auto"/>
        <w:bottom w:val="none" w:sz="0" w:space="0" w:color="auto"/>
        <w:right w:val="none" w:sz="0" w:space="0" w:color="auto"/>
      </w:divBdr>
    </w:div>
    <w:div w:id="1061178321">
      <w:bodyDiv w:val="1"/>
      <w:marLeft w:val="0"/>
      <w:marRight w:val="0"/>
      <w:marTop w:val="0"/>
      <w:marBottom w:val="0"/>
      <w:divBdr>
        <w:top w:val="none" w:sz="0" w:space="0" w:color="auto"/>
        <w:left w:val="none" w:sz="0" w:space="0" w:color="auto"/>
        <w:bottom w:val="none" w:sz="0" w:space="0" w:color="auto"/>
        <w:right w:val="none" w:sz="0" w:space="0" w:color="auto"/>
      </w:divBdr>
    </w:div>
    <w:div w:id="1066220040">
      <w:bodyDiv w:val="1"/>
      <w:marLeft w:val="0"/>
      <w:marRight w:val="0"/>
      <w:marTop w:val="0"/>
      <w:marBottom w:val="0"/>
      <w:divBdr>
        <w:top w:val="none" w:sz="0" w:space="0" w:color="auto"/>
        <w:left w:val="none" w:sz="0" w:space="0" w:color="auto"/>
        <w:bottom w:val="none" w:sz="0" w:space="0" w:color="auto"/>
        <w:right w:val="none" w:sz="0" w:space="0" w:color="auto"/>
      </w:divBdr>
    </w:div>
    <w:div w:id="1086461197">
      <w:bodyDiv w:val="1"/>
      <w:marLeft w:val="0"/>
      <w:marRight w:val="0"/>
      <w:marTop w:val="0"/>
      <w:marBottom w:val="0"/>
      <w:divBdr>
        <w:top w:val="none" w:sz="0" w:space="0" w:color="auto"/>
        <w:left w:val="none" w:sz="0" w:space="0" w:color="auto"/>
        <w:bottom w:val="none" w:sz="0" w:space="0" w:color="auto"/>
        <w:right w:val="none" w:sz="0" w:space="0" w:color="auto"/>
      </w:divBdr>
    </w:div>
    <w:div w:id="1117799600">
      <w:bodyDiv w:val="1"/>
      <w:marLeft w:val="0"/>
      <w:marRight w:val="0"/>
      <w:marTop w:val="0"/>
      <w:marBottom w:val="0"/>
      <w:divBdr>
        <w:top w:val="none" w:sz="0" w:space="0" w:color="auto"/>
        <w:left w:val="none" w:sz="0" w:space="0" w:color="auto"/>
        <w:bottom w:val="none" w:sz="0" w:space="0" w:color="auto"/>
        <w:right w:val="none" w:sz="0" w:space="0" w:color="auto"/>
      </w:divBdr>
    </w:div>
    <w:div w:id="1121265813">
      <w:bodyDiv w:val="1"/>
      <w:marLeft w:val="0"/>
      <w:marRight w:val="0"/>
      <w:marTop w:val="0"/>
      <w:marBottom w:val="0"/>
      <w:divBdr>
        <w:top w:val="none" w:sz="0" w:space="0" w:color="auto"/>
        <w:left w:val="none" w:sz="0" w:space="0" w:color="auto"/>
        <w:bottom w:val="none" w:sz="0" w:space="0" w:color="auto"/>
        <w:right w:val="none" w:sz="0" w:space="0" w:color="auto"/>
      </w:divBdr>
    </w:div>
    <w:div w:id="1126385679">
      <w:bodyDiv w:val="1"/>
      <w:marLeft w:val="0"/>
      <w:marRight w:val="0"/>
      <w:marTop w:val="0"/>
      <w:marBottom w:val="0"/>
      <w:divBdr>
        <w:top w:val="none" w:sz="0" w:space="0" w:color="auto"/>
        <w:left w:val="none" w:sz="0" w:space="0" w:color="auto"/>
        <w:bottom w:val="none" w:sz="0" w:space="0" w:color="auto"/>
        <w:right w:val="none" w:sz="0" w:space="0" w:color="auto"/>
      </w:divBdr>
    </w:div>
    <w:div w:id="1144006036">
      <w:bodyDiv w:val="1"/>
      <w:marLeft w:val="0"/>
      <w:marRight w:val="0"/>
      <w:marTop w:val="0"/>
      <w:marBottom w:val="0"/>
      <w:divBdr>
        <w:top w:val="none" w:sz="0" w:space="0" w:color="auto"/>
        <w:left w:val="none" w:sz="0" w:space="0" w:color="auto"/>
        <w:bottom w:val="none" w:sz="0" w:space="0" w:color="auto"/>
        <w:right w:val="none" w:sz="0" w:space="0" w:color="auto"/>
      </w:divBdr>
    </w:div>
    <w:div w:id="1169522118">
      <w:bodyDiv w:val="1"/>
      <w:marLeft w:val="0"/>
      <w:marRight w:val="0"/>
      <w:marTop w:val="0"/>
      <w:marBottom w:val="0"/>
      <w:divBdr>
        <w:top w:val="none" w:sz="0" w:space="0" w:color="auto"/>
        <w:left w:val="none" w:sz="0" w:space="0" w:color="auto"/>
        <w:bottom w:val="none" w:sz="0" w:space="0" w:color="auto"/>
        <w:right w:val="none" w:sz="0" w:space="0" w:color="auto"/>
      </w:divBdr>
    </w:div>
    <w:div w:id="1175534554">
      <w:bodyDiv w:val="1"/>
      <w:marLeft w:val="0"/>
      <w:marRight w:val="0"/>
      <w:marTop w:val="0"/>
      <w:marBottom w:val="0"/>
      <w:divBdr>
        <w:top w:val="none" w:sz="0" w:space="0" w:color="auto"/>
        <w:left w:val="none" w:sz="0" w:space="0" w:color="auto"/>
        <w:bottom w:val="none" w:sz="0" w:space="0" w:color="auto"/>
        <w:right w:val="none" w:sz="0" w:space="0" w:color="auto"/>
      </w:divBdr>
    </w:div>
    <w:div w:id="1205485140">
      <w:bodyDiv w:val="1"/>
      <w:marLeft w:val="0"/>
      <w:marRight w:val="0"/>
      <w:marTop w:val="0"/>
      <w:marBottom w:val="0"/>
      <w:divBdr>
        <w:top w:val="none" w:sz="0" w:space="0" w:color="auto"/>
        <w:left w:val="none" w:sz="0" w:space="0" w:color="auto"/>
        <w:bottom w:val="none" w:sz="0" w:space="0" w:color="auto"/>
        <w:right w:val="none" w:sz="0" w:space="0" w:color="auto"/>
      </w:divBdr>
    </w:div>
    <w:div w:id="1217665881">
      <w:bodyDiv w:val="1"/>
      <w:marLeft w:val="0"/>
      <w:marRight w:val="0"/>
      <w:marTop w:val="0"/>
      <w:marBottom w:val="0"/>
      <w:divBdr>
        <w:top w:val="none" w:sz="0" w:space="0" w:color="auto"/>
        <w:left w:val="none" w:sz="0" w:space="0" w:color="auto"/>
        <w:bottom w:val="none" w:sz="0" w:space="0" w:color="auto"/>
        <w:right w:val="none" w:sz="0" w:space="0" w:color="auto"/>
      </w:divBdr>
    </w:div>
    <w:div w:id="1246499792">
      <w:bodyDiv w:val="1"/>
      <w:marLeft w:val="0"/>
      <w:marRight w:val="0"/>
      <w:marTop w:val="0"/>
      <w:marBottom w:val="0"/>
      <w:divBdr>
        <w:top w:val="none" w:sz="0" w:space="0" w:color="auto"/>
        <w:left w:val="none" w:sz="0" w:space="0" w:color="auto"/>
        <w:bottom w:val="none" w:sz="0" w:space="0" w:color="auto"/>
        <w:right w:val="none" w:sz="0" w:space="0" w:color="auto"/>
      </w:divBdr>
    </w:div>
    <w:div w:id="1254626588">
      <w:bodyDiv w:val="1"/>
      <w:marLeft w:val="0"/>
      <w:marRight w:val="0"/>
      <w:marTop w:val="0"/>
      <w:marBottom w:val="0"/>
      <w:divBdr>
        <w:top w:val="none" w:sz="0" w:space="0" w:color="auto"/>
        <w:left w:val="none" w:sz="0" w:space="0" w:color="auto"/>
        <w:bottom w:val="none" w:sz="0" w:space="0" w:color="auto"/>
        <w:right w:val="none" w:sz="0" w:space="0" w:color="auto"/>
      </w:divBdr>
    </w:div>
    <w:div w:id="1296445643">
      <w:bodyDiv w:val="1"/>
      <w:marLeft w:val="0"/>
      <w:marRight w:val="0"/>
      <w:marTop w:val="0"/>
      <w:marBottom w:val="0"/>
      <w:divBdr>
        <w:top w:val="none" w:sz="0" w:space="0" w:color="auto"/>
        <w:left w:val="none" w:sz="0" w:space="0" w:color="auto"/>
        <w:bottom w:val="none" w:sz="0" w:space="0" w:color="auto"/>
        <w:right w:val="none" w:sz="0" w:space="0" w:color="auto"/>
      </w:divBdr>
    </w:div>
    <w:div w:id="1298409855">
      <w:bodyDiv w:val="1"/>
      <w:marLeft w:val="0"/>
      <w:marRight w:val="0"/>
      <w:marTop w:val="0"/>
      <w:marBottom w:val="0"/>
      <w:divBdr>
        <w:top w:val="none" w:sz="0" w:space="0" w:color="auto"/>
        <w:left w:val="none" w:sz="0" w:space="0" w:color="auto"/>
        <w:bottom w:val="none" w:sz="0" w:space="0" w:color="auto"/>
        <w:right w:val="none" w:sz="0" w:space="0" w:color="auto"/>
      </w:divBdr>
    </w:div>
    <w:div w:id="1319069988">
      <w:bodyDiv w:val="1"/>
      <w:marLeft w:val="0"/>
      <w:marRight w:val="0"/>
      <w:marTop w:val="0"/>
      <w:marBottom w:val="0"/>
      <w:divBdr>
        <w:top w:val="none" w:sz="0" w:space="0" w:color="auto"/>
        <w:left w:val="none" w:sz="0" w:space="0" w:color="auto"/>
        <w:bottom w:val="none" w:sz="0" w:space="0" w:color="auto"/>
        <w:right w:val="none" w:sz="0" w:space="0" w:color="auto"/>
      </w:divBdr>
    </w:div>
    <w:div w:id="1342389916">
      <w:bodyDiv w:val="1"/>
      <w:marLeft w:val="0"/>
      <w:marRight w:val="0"/>
      <w:marTop w:val="0"/>
      <w:marBottom w:val="0"/>
      <w:divBdr>
        <w:top w:val="none" w:sz="0" w:space="0" w:color="auto"/>
        <w:left w:val="none" w:sz="0" w:space="0" w:color="auto"/>
        <w:bottom w:val="none" w:sz="0" w:space="0" w:color="auto"/>
        <w:right w:val="none" w:sz="0" w:space="0" w:color="auto"/>
      </w:divBdr>
    </w:div>
    <w:div w:id="1347824903">
      <w:bodyDiv w:val="1"/>
      <w:marLeft w:val="0"/>
      <w:marRight w:val="0"/>
      <w:marTop w:val="0"/>
      <w:marBottom w:val="0"/>
      <w:divBdr>
        <w:top w:val="none" w:sz="0" w:space="0" w:color="auto"/>
        <w:left w:val="none" w:sz="0" w:space="0" w:color="auto"/>
        <w:bottom w:val="none" w:sz="0" w:space="0" w:color="auto"/>
        <w:right w:val="none" w:sz="0" w:space="0" w:color="auto"/>
      </w:divBdr>
    </w:div>
    <w:div w:id="1354727071">
      <w:bodyDiv w:val="1"/>
      <w:marLeft w:val="0"/>
      <w:marRight w:val="0"/>
      <w:marTop w:val="0"/>
      <w:marBottom w:val="0"/>
      <w:divBdr>
        <w:top w:val="none" w:sz="0" w:space="0" w:color="auto"/>
        <w:left w:val="none" w:sz="0" w:space="0" w:color="auto"/>
        <w:bottom w:val="none" w:sz="0" w:space="0" w:color="auto"/>
        <w:right w:val="none" w:sz="0" w:space="0" w:color="auto"/>
      </w:divBdr>
    </w:div>
    <w:div w:id="1408843806">
      <w:bodyDiv w:val="1"/>
      <w:marLeft w:val="0"/>
      <w:marRight w:val="0"/>
      <w:marTop w:val="0"/>
      <w:marBottom w:val="0"/>
      <w:divBdr>
        <w:top w:val="none" w:sz="0" w:space="0" w:color="auto"/>
        <w:left w:val="none" w:sz="0" w:space="0" w:color="auto"/>
        <w:bottom w:val="none" w:sz="0" w:space="0" w:color="auto"/>
        <w:right w:val="none" w:sz="0" w:space="0" w:color="auto"/>
      </w:divBdr>
    </w:div>
    <w:div w:id="1439449943">
      <w:bodyDiv w:val="1"/>
      <w:marLeft w:val="0"/>
      <w:marRight w:val="0"/>
      <w:marTop w:val="0"/>
      <w:marBottom w:val="0"/>
      <w:divBdr>
        <w:top w:val="none" w:sz="0" w:space="0" w:color="auto"/>
        <w:left w:val="none" w:sz="0" w:space="0" w:color="auto"/>
        <w:bottom w:val="none" w:sz="0" w:space="0" w:color="auto"/>
        <w:right w:val="none" w:sz="0" w:space="0" w:color="auto"/>
      </w:divBdr>
    </w:div>
    <w:div w:id="1444955759">
      <w:bodyDiv w:val="1"/>
      <w:marLeft w:val="0"/>
      <w:marRight w:val="0"/>
      <w:marTop w:val="0"/>
      <w:marBottom w:val="0"/>
      <w:divBdr>
        <w:top w:val="none" w:sz="0" w:space="0" w:color="auto"/>
        <w:left w:val="none" w:sz="0" w:space="0" w:color="auto"/>
        <w:bottom w:val="none" w:sz="0" w:space="0" w:color="auto"/>
        <w:right w:val="none" w:sz="0" w:space="0" w:color="auto"/>
      </w:divBdr>
    </w:div>
    <w:div w:id="1473522799">
      <w:bodyDiv w:val="1"/>
      <w:marLeft w:val="0"/>
      <w:marRight w:val="0"/>
      <w:marTop w:val="0"/>
      <w:marBottom w:val="0"/>
      <w:divBdr>
        <w:top w:val="none" w:sz="0" w:space="0" w:color="auto"/>
        <w:left w:val="none" w:sz="0" w:space="0" w:color="auto"/>
        <w:bottom w:val="none" w:sz="0" w:space="0" w:color="auto"/>
        <w:right w:val="none" w:sz="0" w:space="0" w:color="auto"/>
      </w:divBdr>
      <w:divsChild>
        <w:div w:id="1348022996">
          <w:marLeft w:val="0"/>
          <w:marRight w:val="0"/>
          <w:marTop w:val="0"/>
          <w:marBottom w:val="0"/>
          <w:divBdr>
            <w:top w:val="none" w:sz="0" w:space="0" w:color="auto"/>
            <w:left w:val="none" w:sz="0" w:space="0" w:color="auto"/>
            <w:bottom w:val="none" w:sz="0" w:space="0" w:color="auto"/>
            <w:right w:val="none" w:sz="0" w:space="0" w:color="auto"/>
          </w:divBdr>
          <w:divsChild>
            <w:div w:id="1381398358">
              <w:marLeft w:val="0"/>
              <w:marRight w:val="0"/>
              <w:marTop w:val="0"/>
              <w:marBottom w:val="300"/>
              <w:divBdr>
                <w:top w:val="none" w:sz="0" w:space="0" w:color="auto"/>
                <w:left w:val="none" w:sz="0" w:space="0" w:color="auto"/>
                <w:bottom w:val="none" w:sz="0" w:space="0" w:color="auto"/>
                <w:right w:val="none" w:sz="0" w:space="0" w:color="auto"/>
              </w:divBdr>
              <w:divsChild>
                <w:div w:id="1480658787">
                  <w:marLeft w:val="0"/>
                  <w:marRight w:val="0"/>
                  <w:marTop w:val="0"/>
                  <w:marBottom w:val="0"/>
                  <w:divBdr>
                    <w:top w:val="none" w:sz="0" w:space="0" w:color="auto"/>
                    <w:left w:val="none" w:sz="0" w:space="0" w:color="auto"/>
                    <w:bottom w:val="none" w:sz="0" w:space="0" w:color="auto"/>
                    <w:right w:val="none" w:sz="0" w:space="0" w:color="auto"/>
                  </w:divBdr>
                  <w:divsChild>
                    <w:div w:id="1900242576">
                      <w:marLeft w:val="0"/>
                      <w:marRight w:val="0"/>
                      <w:marTop w:val="0"/>
                      <w:marBottom w:val="0"/>
                      <w:divBdr>
                        <w:top w:val="none" w:sz="0" w:space="0" w:color="auto"/>
                        <w:left w:val="none" w:sz="0" w:space="0" w:color="auto"/>
                        <w:bottom w:val="none" w:sz="0" w:space="0" w:color="auto"/>
                        <w:right w:val="none" w:sz="0" w:space="0" w:color="auto"/>
                      </w:divBdr>
                      <w:divsChild>
                        <w:div w:id="4903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37409">
          <w:marLeft w:val="0"/>
          <w:marRight w:val="0"/>
          <w:marTop w:val="0"/>
          <w:marBottom w:val="0"/>
          <w:divBdr>
            <w:top w:val="none" w:sz="0" w:space="0" w:color="auto"/>
            <w:left w:val="none" w:sz="0" w:space="0" w:color="auto"/>
            <w:bottom w:val="none" w:sz="0" w:space="0" w:color="auto"/>
            <w:right w:val="none" w:sz="0" w:space="0" w:color="auto"/>
          </w:divBdr>
          <w:divsChild>
            <w:div w:id="1674257541">
              <w:marLeft w:val="0"/>
              <w:marRight w:val="0"/>
              <w:marTop w:val="0"/>
              <w:marBottom w:val="0"/>
              <w:divBdr>
                <w:top w:val="single" w:sz="6" w:space="15" w:color="EDF1F5"/>
                <w:left w:val="single" w:sz="6" w:space="17" w:color="EDF1F5"/>
                <w:bottom w:val="single" w:sz="6" w:space="17" w:color="EDF1F5"/>
                <w:right w:val="single" w:sz="6" w:space="17" w:color="EDF1F5"/>
              </w:divBdr>
              <w:divsChild>
                <w:div w:id="936133869">
                  <w:marLeft w:val="0"/>
                  <w:marRight w:val="0"/>
                  <w:marTop w:val="0"/>
                  <w:marBottom w:val="0"/>
                  <w:divBdr>
                    <w:top w:val="none" w:sz="0" w:space="0" w:color="auto"/>
                    <w:left w:val="none" w:sz="0" w:space="0" w:color="auto"/>
                    <w:bottom w:val="none" w:sz="0" w:space="0" w:color="auto"/>
                    <w:right w:val="none" w:sz="0" w:space="0" w:color="auto"/>
                  </w:divBdr>
                  <w:divsChild>
                    <w:div w:id="20358812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2109153445">
              <w:marLeft w:val="0"/>
              <w:marRight w:val="0"/>
              <w:marTop w:val="0"/>
              <w:marBottom w:val="0"/>
              <w:divBdr>
                <w:top w:val="none" w:sz="0" w:space="0" w:color="auto"/>
                <w:left w:val="none" w:sz="0" w:space="0" w:color="auto"/>
                <w:bottom w:val="none" w:sz="0" w:space="0" w:color="auto"/>
                <w:right w:val="none" w:sz="0" w:space="0" w:color="auto"/>
              </w:divBdr>
              <w:divsChild>
                <w:div w:id="4313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50357">
      <w:bodyDiv w:val="1"/>
      <w:marLeft w:val="0"/>
      <w:marRight w:val="0"/>
      <w:marTop w:val="0"/>
      <w:marBottom w:val="0"/>
      <w:divBdr>
        <w:top w:val="none" w:sz="0" w:space="0" w:color="auto"/>
        <w:left w:val="none" w:sz="0" w:space="0" w:color="auto"/>
        <w:bottom w:val="none" w:sz="0" w:space="0" w:color="auto"/>
        <w:right w:val="none" w:sz="0" w:space="0" w:color="auto"/>
      </w:divBdr>
    </w:div>
    <w:div w:id="1493446416">
      <w:bodyDiv w:val="1"/>
      <w:marLeft w:val="0"/>
      <w:marRight w:val="0"/>
      <w:marTop w:val="0"/>
      <w:marBottom w:val="0"/>
      <w:divBdr>
        <w:top w:val="none" w:sz="0" w:space="0" w:color="auto"/>
        <w:left w:val="none" w:sz="0" w:space="0" w:color="auto"/>
        <w:bottom w:val="none" w:sz="0" w:space="0" w:color="auto"/>
        <w:right w:val="none" w:sz="0" w:space="0" w:color="auto"/>
      </w:divBdr>
    </w:div>
    <w:div w:id="1497838662">
      <w:bodyDiv w:val="1"/>
      <w:marLeft w:val="0"/>
      <w:marRight w:val="0"/>
      <w:marTop w:val="0"/>
      <w:marBottom w:val="0"/>
      <w:divBdr>
        <w:top w:val="none" w:sz="0" w:space="0" w:color="auto"/>
        <w:left w:val="none" w:sz="0" w:space="0" w:color="auto"/>
        <w:bottom w:val="none" w:sz="0" w:space="0" w:color="auto"/>
        <w:right w:val="none" w:sz="0" w:space="0" w:color="auto"/>
      </w:divBdr>
    </w:div>
    <w:div w:id="1509295351">
      <w:bodyDiv w:val="1"/>
      <w:marLeft w:val="0"/>
      <w:marRight w:val="0"/>
      <w:marTop w:val="0"/>
      <w:marBottom w:val="0"/>
      <w:divBdr>
        <w:top w:val="none" w:sz="0" w:space="0" w:color="auto"/>
        <w:left w:val="none" w:sz="0" w:space="0" w:color="auto"/>
        <w:bottom w:val="none" w:sz="0" w:space="0" w:color="auto"/>
        <w:right w:val="none" w:sz="0" w:space="0" w:color="auto"/>
      </w:divBdr>
    </w:div>
    <w:div w:id="1546017995">
      <w:bodyDiv w:val="1"/>
      <w:marLeft w:val="0"/>
      <w:marRight w:val="0"/>
      <w:marTop w:val="0"/>
      <w:marBottom w:val="0"/>
      <w:divBdr>
        <w:top w:val="none" w:sz="0" w:space="0" w:color="auto"/>
        <w:left w:val="none" w:sz="0" w:space="0" w:color="auto"/>
        <w:bottom w:val="none" w:sz="0" w:space="0" w:color="auto"/>
        <w:right w:val="none" w:sz="0" w:space="0" w:color="auto"/>
      </w:divBdr>
    </w:div>
    <w:div w:id="1594819745">
      <w:bodyDiv w:val="1"/>
      <w:marLeft w:val="0"/>
      <w:marRight w:val="0"/>
      <w:marTop w:val="0"/>
      <w:marBottom w:val="0"/>
      <w:divBdr>
        <w:top w:val="none" w:sz="0" w:space="0" w:color="auto"/>
        <w:left w:val="none" w:sz="0" w:space="0" w:color="auto"/>
        <w:bottom w:val="none" w:sz="0" w:space="0" w:color="auto"/>
        <w:right w:val="none" w:sz="0" w:space="0" w:color="auto"/>
      </w:divBdr>
    </w:div>
    <w:div w:id="1596284773">
      <w:bodyDiv w:val="1"/>
      <w:marLeft w:val="0"/>
      <w:marRight w:val="0"/>
      <w:marTop w:val="0"/>
      <w:marBottom w:val="0"/>
      <w:divBdr>
        <w:top w:val="none" w:sz="0" w:space="0" w:color="auto"/>
        <w:left w:val="none" w:sz="0" w:space="0" w:color="auto"/>
        <w:bottom w:val="none" w:sz="0" w:space="0" w:color="auto"/>
        <w:right w:val="none" w:sz="0" w:space="0" w:color="auto"/>
      </w:divBdr>
    </w:div>
    <w:div w:id="1608733948">
      <w:bodyDiv w:val="1"/>
      <w:marLeft w:val="0"/>
      <w:marRight w:val="0"/>
      <w:marTop w:val="0"/>
      <w:marBottom w:val="0"/>
      <w:divBdr>
        <w:top w:val="none" w:sz="0" w:space="0" w:color="auto"/>
        <w:left w:val="none" w:sz="0" w:space="0" w:color="auto"/>
        <w:bottom w:val="none" w:sz="0" w:space="0" w:color="auto"/>
        <w:right w:val="none" w:sz="0" w:space="0" w:color="auto"/>
      </w:divBdr>
    </w:div>
    <w:div w:id="1635330338">
      <w:bodyDiv w:val="1"/>
      <w:marLeft w:val="0"/>
      <w:marRight w:val="0"/>
      <w:marTop w:val="0"/>
      <w:marBottom w:val="0"/>
      <w:divBdr>
        <w:top w:val="none" w:sz="0" w:space="0" w:color="auto"/>
        <w:left w:val="none" w:sz="0" w:space="0" w:color="auto"/>
        <w:bottom w:val="none" w:sz="0" w:space="0" w:color="auto"/>
        <w:right w:val="none" w:sz="0" w:space="0" w:color="auto"/>
      </w:divBdr>
    </w:div>
    <w:div w:id="1639676893">
      <w:bodyDiv w:val="1"/>
      <w:marLeft w:val="0"/>
      <w:marRight w:val="0"/>
      <w:marTop w:val="0"/>
      <w:marBottom w:val="0"/>
      <w:divBdr>
        <w:top w:val="none" w:sz="0" w:space="0" w:color="auto"/>
        <w:left w:val="none" w:sz="0" w:space="0" w:color="auto"/>
        <w:bottom w:val="none" w:sz="0" w:space="0" w:color="auto"/>
        <w:right w:val="none" w:sz="0" w:space="0" w:color="auto"/>
      </w:divBdr>
    </w:div>
    <w:div w:id="1655600373">
      <w:bodyDiv w:val="1"/>
      <w:marLeft w:val="0"/>
      <w:marRight w:val="0"/>
      <w:marTop w:val="0"/>
      <w:marBottom w:val="0"/>
      <w:divBdr>
        <w:top w:val="none" w:sz="0" w:space="0" w:color="auto"/>
        <w:left w:val="none" w:sz="0" w:space="0" w:color="auto"/>
        <w:bottom w:val="none" w:sz="0" w:space="0" w:color="auto"/>
        <w:right w:val="none" w:sz="0" w:space="0" w:color="auto"/>
      </w:divBdr>
    </w:div>
    <w:div w:id="1719012755">
      <w:bodyDiv w:val="1"/>
      <w:marLeft w:val="0"/>
      <w:marRight w:val="0"/>
      <w:marTop w:val="0"/>
      <w:marBottom w:val="0"/>
      <w:divBdr>
        <w:top w:val="none" w:sz="0" w:space="0" w:color="auto"/>
        <w:left w:val="none" w:sz="0" w:space="0" w:color="auto"/>
        <w:bottom w:val="none" w:sz="0" w:space="0" w:color="auto"/>
        <w:right w:val="none" w:sz="0" w:space="0" w:color="auto"/>
      </w:divBdr>
    </w:div>
    <w:div w:id="1768766931">
      <w:bodyDiv w:val="1"/>
      <w:marLeft w:val="0"/>
      <w:marRight w:val="0"/>
      <w:marTop w:val="0"/>
      <w:marBottom w:val="0"/>
      <w:divBdr>
        <w:top w:val="none" w:sz="0" w:space="0" w:color="auto"/>
        <w:left w:val="none" w:sz="0" w:space="0" w:color="auto"/>
        <w:bottom w:val="none" w:sz="0" w:space="0" w:color="auto"/>
        <w:right w:val="none" w:sz="0" w:space="0" w:color="auto"/>
      </w:divBdr>
    </w:div>
    <w:div w:id="1799302438">
      <w:bodyDiv w:val="1"/>
      <w:marLeft w:val="0"/>
      <w:marRight w:val="0"/>
      <w:marTop w:val="0"/>
      <w:marBottom w:val="0"/>
      <w:divBdr>
        <w:top w:val="none" w:sz="0" w:space="0" w:color="auto"/>
        <w:left w:val="none" w:sz="0" w:space="0" w:color="auto"/>
        <w:bottom w:val="none" w:sz="0" w:space="0" w:color="auto"/>
        <w:right w:val="none" w:sz="0" w:space="0" w:color="auto"/>
      </w:divBdr>
    </w:div>
    <w:div w:id="1807501532">
      <w:bodyDiv w:val="1"/>
      <w:marLeft w:val="0"/>
      <w:marRight w:val="0"/>
      <w:marTop w:val="0"/>
      <w:marBottom w:val="0"/>
      <w:divBdr>
        <w:top w:val="none" w:sz="0" w:space="0" w:color="auto"/>
        <w:left w:val="none" w:sz="0" w:space="0" w:color="auto"/>
        <w:bottom w:val="none" w:sz="0" w:space="0" w:color="auto"/>
        <w:right w:val="none" w:sz="0" w:space="0" w:color="auto"/>
      </w:divBdr>
    </w:div>
    <w:div w:id="1808160392">
      <w:bodyDiv w:val="1"/>
      <w:marLeft w:val="0"/>
      <w:marRight w:val="0"/>
      <w:marTop w:val="0"/>
      <w:marBottom w:val="0"/>
      <w:divBdr>
        <w:top w:val="none" w:sz="0" w:space="0" w:color="auto"/>
        <w:left w:val="none" w:sz="0" w:space="0" w:color="auto"/>
        <w:bottom w:val="none" w:sz="0" w:space="0" w:color="auto"/>
        <w:right w:val="none" w:sz="0" w:space="0" w:color="auto"/>
      </w:divBdr>
    </w:div>
    <w:div w:id="1993484275">
      <w:bodyDiv w:val="1"/>
      <w:marLeft w:val="0"/>
      <w:marRight w:val="0"/>
      <w:marTop w:val="0"/>
      <w:marBottom w:val="0"/>
      <w:divBdr>
        <w:top w:val="none" w:sz="0" w:space="0" w:color="auto"/>
        <w:left w:val="none" w:sz="0" w:space="0" w:color="auto"/>
        <w:bottom w:val="none" w:sz="0" w:space="0" w:color="auto"/>
        <w:right w:val="none" w:sz="0" w:space="0" w:color="auto"/>
      </w:divBdr>
    </w:div>
    <w:div w:id="2025209662">
      <w:bodyDiv w:val="1"/>
      <w:marLeft w:val="0"/>
      <w:marRight w:val="0"/>
      <w:marTop w:val="0"/>
      <w:marBottom w:val="0"/>
      <w:divBdr>
        <w:top w:val="none" w:sz="0" w:space="0" w:color="auto"/>
        <w:left w:val="none" w:sz="0" w:space="0" w:color="auto"/>
        <w:bottom w:val="none" w:sz="0" w:space="0" w:color="auto"/>
        <w:right w:val="none" w:sz="0" w:space="0" w:color="auto"/>
      </w:divBdr>
    </w:div>
    <w:div w:id="2029259149">
      <w:bodyDiv w:val="1"/>
      <w:marLeft w:val="0"/>
      <w:marRight w:val="0"/>
      <w:marTop w:val="0"/>
      <w:marBottom w:val="0"/>
      <w:divBdr>
        <w:top w:val="none" w:sz="0" w:space="0" w:color="auto"/>
        <w:left w:val="none" w:sz="0" w:space="0" w:color="auto"/>
        <w:bottom w:val="none" w:sz="0" w:space="0" w:color="auto"/>
        <w:right w:val="none" w:sz="0" w:space="0" w:color="auto"/>
      </w:divBdr>
    </w:div>
    <w:div w:id="2051954553">
      <w:bodyDiv w:val="1"/>
      <w:marLeft w:val="0"/>
      <w:marRight w:val="0"/>
      <w:marTop w:val="0"/>
      <w:marBottom w:val="0"/>
      <w:divBdr>
        <w:top w:val="none" w:sz="0" w:space="0" w:color="auto"/>
        <w:left w:val="none" w:sz="0" w:space="0" w:color="auto"/>
        <w:bottom w:val="none" w:sz="0" w:space="0" w:color="auto"/>
        <w:right w:val="none" w:sz="0" w:space="0" w:color="auto"/>
      </w:divBdr>
    </w:div>
    <w:div w:id="2076585508">
      <w:bodyDiv w:val="1"/>
      <w:marLeft w:val="0"/>
      <w:marRight w:val="0"/>
      <w:marTop w:val="0"/>
      <w:marBottom w:val="0"/>
      <w:divBdr>
        <w:top w:val="none" w:sz="0" w:space="0" w:color="auto"/>
        <w:left w:val="none" w:sz="0" w:space="0" w:color="auto"/>
        <w:bottom w:val="none" w:sz="0" w:space="0" w:color="auto"/>
        <w:right w:val="none" w:sz="0" w:space="0" w:color="auto"/>
      </w:divBdr>
    </w:div>
    <w:div w:id="214377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3C22-6331-478F-9BD9-602C1385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4990</Words>
  <Characters>28443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2019-11-07T05:24:00Z</cp:lastPrinted>
  <dcterms:created xsi:type="dcterms:W3CDTF">2019-04-15T09:34:00Z</dcterms:created>
  <dcterms:modified xsi:type="dcterms:W3CDTF">2019-11-07T05:26:00Z</dcterms:modified>
</cp:coreProperties>
</file>