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112" w:rsidRPr="008A5112" w:rsidRDefault="008A5112" w:rsidP="00224AB2">
      <w:pPr>
        <w:pStyle w:val="a9"/>
        <w:rPr>
          <w:i/>
          <w:sz w:val="22"/>
          <w:szCs w:val="22"/>
        </w:rPr>
      </w:pPr>
    </w:p>
    <w:p w:rsidR="00CB396F" w:rsidRDefault="00980B4E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</w:p>
    <w:p w:rsidR="00980B4E" w:rsidRPr="00F21420" w:rsidRDefault="005F05A3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="00980B4E" w:rsidRPr="006611A0">
        <w:rPr>
          <w:rFonts w:ascii="Times New Roman" w:hAnsi="Times New Roman"/>
        </w:rPr>
        <w:t xml:space="preserve">                                                        </w:t>
      </w:r>
    </w:p>
    <w:p w:rsidR="00980B4E" w:rsidRPr="006611A0" w:rsidRDefault="00980B4E" w:rsidP="00980B4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 </w:t>
      </w:r>
      <w:r w:rsidR="00CB396F">
        <w:rPr>
          <w:rFonts w:ascii="Times New Roman" w:hAnsi="Times New Roman"/>
        </w:rPr>
        <w:t xml:space="preserve">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980B4E" w:rsidRDefault="00980B4E" w:rsidP="00CB396F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E1749C">
        <w:rPr>
          <w:rFonts w:ascii="Times New Roman" w:hAnsi="Times New Roman"/>
          <w:b/>
          <w:u w:val="single"/>
        </w:rPr>
        <w:t xml:space="preserve"> </w:t>
      </w:r>
      <w:r w:rsidR="00CB396F">
        <w:rPr>
          <w:rFonts w:ascii="Times New Roman" w:hAnsi="Times New Roman"/>
          <w:b/>
          <w:u w:val="single"/>
        </w:rPr>
        <w:t xml:space="preserve">76 </w:t>
      </w:r>
      <w:r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CB396F">
        <w:rPr>
          <w:rFonts w:ascii="Times New Roman" w:hAnsi="Times New Roman"/>
        </w:rPr>
        <w:t>31</w:t>
      </w:r>
      <w:r w:rsidR="00E1749C">
        <w:rPr>
          <w:rFonts w:ascii="Times New Roman" w:hAnsi="Times New Roman"/>
        </w:rPr>
        <w:t xml:space="preserve"> </w:t>
      </w:r>
      <w:r w:rsidR="00EC3B16">
        <w:rPr>
          <w:rFonts w:ascii="Times New Roman" w:hAnsi="Times New Roman"/>
        </w:rPr>
        <w:t xml:space="preserve"> </w:t>
      </w:r>
      <w:r w:rsidR="00F955F3">
        <w:rPr>
          <w:rFonts w:ascii="Times New Roman" w:hAnsi="Times New Roman"/>
        </w:rPr>
        <w:t xml:space="preserve">августа </w:t>
      </w:r>
      <w:r>
        <w:rPr>
          <w:rFonts w:ascii="Times New Roman" w:hAnsi="Times New Roman"/>
        </w:rPr>
        <w:t xml:space="preserve">2018 г       </w:t>
      </w:r>
      <w:r w:rsidR="00F955F3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CB396F" w:rsidRPr="00CB396F" w:rsidRDefault="00CB396F" w:rsidP="00CB396F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</w:p>
    <w:p w:rsidR="00980B4E" w:rsidRDefault="00980B4E" w:rsidP="00980B4E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Отдел надзорной деятельности и профилактической</w:t>
      </w:r>
    </w:p>
    <w:p w:rsidR="00980B4E" w:rsidRDefault="00980B4E" w:rsidP="00980B4E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работы по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Черепановскому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Маслянинскому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районам </w:t>
      </w:r>
    </w:p>
    <w:p w:rsidR="00EC3B16" w:rsidRDefault="00980B4E" w:rsidP="00F955F3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Новосибирской области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информирует</w:t>
      </w:r>
    </w:p>
    <w:p w:rsidR="00F955F3" w:rsidRPr="00F955F3" w:rsidRDefault="00F955F3" w:rsidP="00F955F3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center"/>
        <w:rPr>
          <w:b/>
          <w:i/>
          <w:sz w:val="22"/>
          <w:szCs w:val="22"/>
        </w:rPr>
      </w:pPr>
      <w:r w:rsidRPr="00CB396F">
        <w:rPr>
          <w:b/>
          <w:i/>
          <w:sz w:val="22"/>
          <w:szCs w:val="22"/>
        </w:rPr>
        <w:t>Пожарная безопасность при сушке погребов.</w:t>
      </w: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ind w:firstLine="708"/>
        <w:jc w:val="both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>Август - сентябрь – традиционное время подготовки погребов к закладке овощей на хранение. При подготовке овощных ям к хранению урожая многие хозяева, пытаясь их хорошо просушить, не соблюдают правила пожарной безопасности: внутри погребов разводят костры, используют печки-буржуйки и другие самодельные нагревательные приборы. Такой вид сушки опасен и может привести к пожару. Просушка овощехранилищ при несоблюдении правил безопасности может обернуться трагедией.</w:t>
      </w: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both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>Нарушение правил просушки погребов чреваты несчастными случаями с трагическими последствиями. Владельцам погребов следует помнить, что даже небольшая концентрация угарного газа в воздухе (до 10%) является опасной для человека. Однако почувствовать ядовитое вещество и его мгновенное воздействие на организм практически невозможно. По словам медиков, при отравлении сначала появляется легкая слабость, головокружение, а потом человек теряет сознание. При этом силы покидают пострадавшего довольно быстро, и подняться наверх самостоятельно он уже не может. Чтобы протапливание погреба не привело к печальным последствиям, нужно быть предельно внимательным!</w:t>
      </w: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both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>Перед тем, как протопить погреб, его следует хорошенько проветрить (не менее суток). Для того</w:t>
      </w:r>
      <w:proofErr w:type="gramStart"/>
      <w:r w:rsidRPr="00CB396F">
        <w:rPr>
          <w:i/>
          <w:sz w:val="22"/>
          <w:szCs w:val="22"/>
        </w:rPr>
        <w:t>,</w:t>
      </w:r>
      <w:proofErr w:type="gramEnd"/>
      <w:r w:rsidRPr="00CB396F">
        <w:rPr>
          <w:i/>
          <w:sz w:val="22"/>
          <w:szCs w:val="22"/>
        </w:rPr>
        <w:t xml:space="preserve"> чтобы спуститься в погреб после протапливания, обязательно следует проверить, есть ли там кислород. Существует простой способ узнать это: зажечь свечу и опустить её в погреб в ведре. Если огонь погас, кислорода в помещении нет. В этом случае требуется дополнительное проветривание.</w:t>
      </w: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both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 xml:space="preserve">Специалисты предупреждают, при просушке погребов нельзя использовать токсичные горючие вещества. Рекомендуется применять сухое горючее. Проводить подобные работы в одиночку тоже не следует. Спускаясь вниз, нужно обвязаться веревкой, другой её конец должен быть наверху, у </w:t>
      </w:r>
      <w:proofErr w:type="gramStart"/>
      <w:r w:rsidRPr="00CB396F">
        <w:rPr>
          <w:i/>
          <w:sz w:val="22"/>
          <w:szCs w:val="22"/>
        </w:rPr>
        <w:t>страхующего</w:t>
      </w:r>
      <w:proofErr w:type="gramEnd"/>
      <w:r w:rsidRPr="00CB396F">
        <w:rPr>
          <w:i/>
          <w:sz w:val="22"/>
          <w:szCs w:val="22"/>
        </w:rPr>
        <w:t>. Тогда при необходимости помощнику (страхующему) можно будет подать сигнал, и у него будет возможность оказать помощь пострадавшему.</w:t>
      </w:r>
      <w:r>
        <w:rPr>
          <w:i/>
          <w:sz w:val="22"/>
          <w:szCs w:val="22"/>
        </w:rPr>
        <w:t xml:space="preserve"> </w:t>
      </w:r>
      <w:r w:rsidRPr="00CB396F">
        <w:rPr>
          <w:i/>
          <w:sz w:val="22"/>
          <w:szCs w:val="22"/>
        </w:rPr>
        <w:t>В практике спасателей не раз бывали случаи, когда им приходилось поднимать из погреба сразу нескольких человек с тяжелым отравлением продуктами горения. Как выяснялось позже, каждый спускался без страховки вниз, чтобы помочь потерявшему сознание родственнику или знакомому.</w:t>
      </w:r>
      <w:r>
        <w:rPr>
          <w:i/>
          <w:sz w:val="22"/>
          <w:szCs w:val="22"/>
        </w:rPr>
        <w:t xml:space="preserve"> </w:t>
      </w:r>
      <w:r w:rsidRPr="00CB396F">
        <w:rPr>
          <w:i/>
          <w:sz w:val="22"/>
          <w:szCs w:val="22"/>
        </w:rPr>
        <w:t>Выполнение простейших правил безопасности не представляет особой сложности, однако позволит сохранить здоровье и жизнь. При обнаружении в погребе человека без сознания следует как можно скорее позвонить по единому телефону спасения– 101!</w:t>
      </w:r>
      <w:r>
        <w:rPr>
          <w:i/>
          <w:sz w:val="22"/>
          <w:szCs w:val="22"/>
        </w:rPr>
        <w:t xml:space="preserve"> </w:t>
      </w:r>
      <w:r w:rsidRPr="00CB396F">
        <w:rPr>
          <w:i/>
          <w:sz w:val="22"/>
          <w:szCs w:val="22"/>
        </w:rPr>
        <w:t>Кроме того, перед закладкой овощей необходимо проверить электропроводку. Если в подземном помещении проведено электрическое освещение, обязательно соблюдение установленных норм и требований при его оборудовании. Периодически необходимо проверять состояние проводки, так как повреждение ее грызунами может стать причиной замыкания, а в результате возникнет пожар. Если освещение погреба отсутствует, пользуйтесь только безопасными источниками света. Применение свечей, керосиновых ламп и тому подобных светильников недопустимо.</w:t>
      </w:r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right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 xml:space="preserve">Инспектор </w:t>
      </w:r>
      <w:proofErr w:type="spellStart"/>
      <w:r w:rsidRPr="00CB396F">
        <w:rPr>
          <w:i/>
          <w:sz w:val="22"/>
          <w:szCs w:val="22"/>
        </w:rPr>
        <w:t>ОНДиПР</w:t>
      </w:r>
      <w:proofErr w:type="spellEnd"/>
      <w:r w:rsidRPr="00CB396F">
        <w:rPr>
          <w:i/>
          <w:sz w:val="22"/>
          <w:szCs w:val="22"/>
        </w:rPr>
        <w:t xml:space="preserve"> по </w:t>
      </w:r>
      <w:proofErr w:type="spellStart"/>
      <w:r w:rsidRPr="00CB396F">
        <w:rPr>
          <w:i/>
          <w:sz w:val="22"/>
          <w:szCs w:val="22"/>
        </w:rPr>
        <w:t>Черепановскому</w:t>
      </w:r>
      <w:proofErr w:type="spellEnd"/>
    </w:p>
    <w:p w:rsidR="00CB396F" w:rsidRPr="00CB396F" w:rsidRDefault="00CB396F" w:rsidP="00CB396F">
      <w:pPr>
        <w:pStyle w:val="ab"/>
        <w:spacing w:before="0" w:beforeAutospacing="0" w:after="0" w:afterAutospacing="0" w:line="276" w:lineRule="auto"/>
        <w:jc w:val="right"/>
        <w:rPr>
          <w:i/>
          <w:sz w:val="22"/>
          <w:szCs w:val="22"/>
        </w:rPr>
      </w:pPr>
      <w:r w:rsidRPr="00CB396F">
        <w:rPr>
          <w:i/>
          <w:sz w:val="22"/>
          <w:szCs w:val="22"/>
        </w:rPr>
        <w:t xml:space="preserve">и </w:t>
      </w:r>
      <w:proofErr w:type="spellStart"/>
      <w:r w:rsidRPr="00CB396F">
        <w:rPr>
          <w:i/>
          <w:sz w:val="22"/>
          <w:szCs w:val="22"/>
        </w:rPr>
        <w:t>Маслянинскому</w:t>
      </w:r>
      <w:proofErr w:type="spellEnd"/>
      <w:r w:rsidRPr="00CB396F">
        <w:rPr>
          <w:i/>
          <w:sz w:val="22"/>
          <w:szCs w:val="22"/>
        </w:rPr>
        <w:t xml:space="preserve"> районам</w:t>
      </w:r>
    </w:p>
    <w:p w:rsidR="00CB396F" w:rsidRDefault="00CB396F" w:rsidP="00CB396F">
      <w:pPr>
        <w:pStyle w:val="ab"/>
        <w:spacing w:before="0" w:beforeAutospacing="0" w:after="0" w:afterAutospacing="0" w:line="276" w:lineRule="auto"/>
        <w:jc w:val="right"/>
        <w:rPr>
          <w:i/>
          <w:sz w:val="22"/>
          <w:szCs w:val="22"/>
        </w:rPr>
      </w:pPr>
      <w:proofErr w:type="spellStart"/>
      <w:r w:rsidRPr="00CB396F">
        <w:rPr>
          <w:i/>
          <w:sz w:val="22"/>
          <w:szCs w:val="22"/>
        </w:rPr>
        <w:t>Кудаспаев</w:t>
      </w:r>
      <w:proofErr w:type="spellEnd"/>
      <w:r w:rsidRPr="00CB396F">
        <w:rPr>
          <w:i/>
          <w:sz w:val="22"/>
          <w:szCs w:val="22"/>
        </w:rPr>
        <w:t xml:space="preserve"> Д.А</w:t>
      </w:r>
    </w:p>
    <w:p w:rsidR="005E3420" w:rsidRDefault="005E3420" w:rsidP="00CB396F">
      <w:pPr>
        <w:pStyle w:val="ab"/>
        <w:spacing w:before="0" w:beforeAutospacing="0" w:after="0" w:afterAutospacing="0" w:line="276" w:lineRule="auto"/>
        <w:jc w:val="right"/>
        <w:rPr>
          <w:i/>
          <w:sz w:val="22"/>
          <w:szCs w:val="22"/>
        </w:rPr>
      </w:pP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АДМИНИСТРАЦИЯ ПЯТИЛЕТСКОГО СЕЛЬСОВЕТА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ЧЕРЕПАНОВСКОГО РАЙОНА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/>
          <w:bCs/>
          <w:color w:val="000000"/>
          <w:lang w:eastAsia="ru-RU"/>
        </w:rPr>
        <w:t>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ПОСТАНОВЛЕНИЕ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5E3420" w:rsidRPr="00BF4F99" w:rsidRDefault="005E3420" w:rsidP="00BE589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>от 30.08.2018  № 107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/>
          <w:bCs/>
          <w:color w:val="000000"/>
          <w:lang w:eastAsia="ru-RU"/>
        </w:rPr>
        <w:lastRenderedPageBreak/>
        <w:t xml:space="preserve"> </w:t>
      </w:r>
    </w:p>
    <w:p w:rsidR="00BE589E" w:rsidRDefault="00BE589E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>О Координационном совете в сфере</w:t>
      </w: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BF4F99">
        <w:rPr>
          <w:rFonts w:ascii="Times New Roman" w:eastAsia="Times New Roman" w:hAnsi="Times New Roman"/>
          <w:bCs/>
          <w:color w:val="000000"/>
          <w:lang w:eastAsia="ru-RU"/>
        </w:rPr>
        <w:t>профилактики правонарушений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>на территории Пятилетского сельсовета Черепановского района 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Во исполнение федеральных законов  от 06.10.2003 №131-ФЗ «Об общих принципах организации местного самоуправления в Российской Федерации», от 23.06.2016 № 182-ФЗ «Об основах системы профилактики правонарушений в Российской Федерации», Устава Пятилетского сельсовета Черепановского района Новосибирской области,  администрация Пятилетского сельсовета Черепановского района Новосибирской области 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ПОСТАНОВЛЯЕТ: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1. Создать Координационный совет в сфере профилактики правонарушений на территории Пятилетского сельсовета Черепановского района Новосибирской области и утвердить его состав (приложение № 1).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2. Утвердить Положение о Координационном совете в сфере профилактики правонарушений на территории Пятилетского сельсовета Черепановского района Новосибирской области (приложение № 2).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3. Опубликовать настоящее Постановление в периодическом печатном издании "Сельские вести" и разместить на официальном сайте администрации Пятилетского сельсовета Черепановского района Новосибирской области в сети "Интернет".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4.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Контроль за</w:t>
      </w:r>
      <w:proofErr w:type="gram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исполнением настоящего постановления оставляю за собой. 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Глава Пятилетского сельсовета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Черепановского района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-284" w:firstLine="142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 Новосибирской области                                                                     В.Н. Кононов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 xml:space="preserve">Приложение №1 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>к постановлению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 xml:space="preserve">администрации 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Пятилетского  сельсовета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Черепановского района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536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от 30.08.2018г. №107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Состав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Координационного совета в сфере профилактики правонарушений на территории Пятилетского сельсовета Черепановского района 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9"/>
        <w:gridCol w:w="5953"/>
      </w:tblGrid>
      <w:tr w:rsidR="005E3420" w:rsidRPr="00BF4F99" w:rsidTr="00E90518"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Председатель Координационного совета-</w:t>
            </w: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Кононов Виталий Николаевич –  глава Пятилетского сельсовета Черепановского района Новосибирской области</w:t>
            </w:r>
          </w:p>
        </w:tc>
      </w:tr>
      <w:tr w:rsidR="005E3420" w:rsidRPr="00BF4F99" w:rsidTr="00E90518"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Заместитель председателя Координационного совета-</w:t>
            </w: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Томина М.С - заместитель главы Пятилетского сельсовета Черепановского района Новосибирской области</w:t>
            </w:r>
            <w:proofErr w:type="gramEnd"/>
          </w:p>
        </w:tc>
      </w:tr>
      <w:tr w:rsidR="005E3420" w:rsidRPr="00BF4F99" w:rsidTr="00E90518"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Секретарь Координационного совета-</w:t>
            </w: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Чупина Елена Алексеевна  -  специалист администрации Пятилетского  сельсовета Черепановского района Новосибирской области</w:t>
            </w:r>
          </w:p>
        </w:tc>
      </w:tr>
      <w:tr w:rsidR="005E3420" w:rsidRPr="00BF4F99" w:rsidTr="00E90518"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Члены Координационного совета:</w:t>
            </w: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 </w:t>
            </w:r>
          </w:p>
        </w:tc>
      </w:tr>
      <w:tr w:rsidR="005E3420" w:rsidRPr="00BF4F99" w:rsidTr="00E90518">
        <w:trPr>
          <w:trHeight w:val="465"/>
        </w:trPr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Тарасова Елена Александровна  - депутат Совета  депутатов Пятилетского  сельсовета Черепановского района Новосибирской области</w:t>
            </w:r>
          </w:p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5E3420" w:rsidRPr="00BF4F99" w:rsidTr="00E90518">
        <w:trPr>
          <w:trHeight w:val="112"/>
        </w:trPr>
        <w:tc>
          <w:tcPr>
            <w:tcW w:w="33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59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BF4F99" w:rsidRDefault="005E3420" w:rsidP="00E9051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spellStart"/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Бутина</w:t>
            </w:r>
            <w:proofErr w:type="spellEnd"/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Светлана Александровн</w:t>
            </w:r>
            <w:proofErr w:type="gramStart"/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>а-</w:t>
            </w:r>
            <w:proofErr w:type="gramEnd"/>
            <w:r w:rsidRPr="00BF4F9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депутат Совета депутатов Пятилетского сельсовета Черепановского района Новосибирской области</w:t>
            </w:r>
          </w:p>
        </w:tc>
      </w:tr>
    </w:tbl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Default="005E3420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BE589E" w:rsidRDefault="00BE589E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BE589E" w:rsidRPr="00BF4F99" w:rsidRDefault="00BE589E" w:rsidP="005E342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BE589E" w:rsidRPr="00BE589E" w:rsidRDefault="005E3420" w:rsidP="00BE589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 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left="4956"/>
        <w:jc w:val="right"/>
        <w:rPr>
          <w:rFonts w:ascii="Times New Roman" w:eastAsia="Times New Roman" w:hAnsi="Times New Roman"/>
          <w:bCs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 xml:space="preserve">Приложение № 2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bCs/>
          <w:color w:val="000000"/>
          <w:lang w:eastAsia="ru-RU"/>
        </w:rPr>
        <w:t xml:space="preserve">                                                            к постановлению</w:t>
      </w: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администрации Пятилетского сельсовета 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Черепановского района 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от 30.08.2018г. №107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Положение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о Координационном совете в сфере профилактики правонарушений на территории Пятилетского  сельсовета Черепановского района Новосибирской области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BF4F99" w:rsidRDefault="005E3420" w:rsidP="005E34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1. Общие положения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1.1.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Координационный совет в сфере профилактики правонарушений на территории Пятилетского сельсовета Черепановского района Новосибирской области (далее – Координационный совет) является координационным органом в сфере профилактики правонарушений и создается в целях снижения уровня преступности, профилактики правонарушений и преступлений, профилактики терроризма, недопущения проявлений экстремизма на территории Пятилетского сельсовета Черепановского района Новосибирской области (далее – муниципальное образование), борьбы с пьянством, алкоголизмом, наркоманией, безнадзорностью, беспризорностью несовершеннолетних, социальную</w:t>
      </w:r>
      <w:proofErr w:type="gram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адаптацию, правового просвещения и информирования, социальной адаптации лиц, находящихся в трудной жизненной ситуации, </w:t>
      </w:r>
      <w:proofErr w:type="spellStart"/>
      <w:r w:rsidRPr="00BF4F99">
        <w:rPr>
          <w:rFonts w:ascii="Times New Roman" w:eastAsia="Times New Roman" w:hAnsi="Times New Roman"/>
          <w:color w:val="000000"/>
          <w:lang w:eastAsia="ru-RU"/>
        </w:rPr>
        <w:t>ресоциализации</w:t>
      </w:r>
      <w:proofErr w:type="spell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лиц, отбывших наказание в виде лишения свободы и (или) подвергнутых иным мерам уголовно-правого характера, социальной реабилитации лиц, находящихся в трудной жизненной ситуации, в том числе потребляющих наркотические средства и психотропные вещества в немедицинских целях, оказания помощи лицам, пострадавшим от правонарушений или подверженным риску стать таковыми.</w:t>
      </w:r>
      <w:proofErr w:type="gramEnd"/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1.2. Координационный совет осуществляет свою деятельность во взаимодействии с федеральными органами исполнительной власти, органами местного самоуправления, правоохранительными органами, организациями, предприятиями, учреждениями всех форм собственности, политическими партиями и движениями, общественными организациями, ассоциациями, фондами и гражданами.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1.3.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В своей работе Координационный совет руководствуется Конституцией Российской Федерации, федеральными конституционными законами, Федеральным законом от 23.06.2016 №182-ФЗ «Об основах системы профилактики правонарушений в Российской Федерации», другими федеральными законами, а также принятыми в соответствии с ними нормативными правовыми актами Президента Российской Федерации, Правительства Российской Федерации, федеральных органов исполнительной власти, законами и другими нормативными правовыми актами Новосибирской области, муниципальными правовыми</w:t>
      </w:r>
      <w:r>
        <w:rPr>
          <w:rFonts w:ascii="Times New Roman" w:eastAsia="Times New Roman" w:hAnsi="Times New Roman"/>
          <w:color w:val="000000"/>
          <w:lang w:eastAsia="ru-RU"/>
        </w:rPr>
        <w:t xml:space="preserve"> актами и</w:t>
      </w:r>
      <w:proofErr w:type="gramEnd"/>
      <w:r>
        <w:rPr>
          <w:rFonts w:ascii="Times New Roman" w:eastAsia="Times New Roman" w:hAnsi="Times New Roman"/>
          <w:color w:val="000000"/>
          <w:lang w:eastAsia="ru-RU"/>
        </w:rPr>
        <w:t xml:space="preserve"> настоящим Положением.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2. Основные направления деятельности Координационного совета.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2.1. Основными направлениями деятельности Координационного совета являются: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1) защита личности, общества и государства от противоправных посягательств;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2) предупреждение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3) развитие системы профилактического учета лиц, склонных к совершению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4) организация охраны общественного порядка, в том числе при проведении спортивных, зрелищных и иных массовых мероприятий;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5) организация общественной безопасности, в том числе безопасности дорожного движения и транспортной безопасности;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6) противодействие незаконной миграции;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7) предупреждение безнадзорности, беспризорности, правонарушений и антиобщественных действий несовершеннолетних;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8) противодействие терроризму и экстремистской деятельности, защита потенциальных объектов террористических посягательств, в том числе критически важных и (или) потенциально опасных объектов инфраструктуры и жизнеобеспечения, а также мест массового пребывания людей;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9) противодействие незаконному обороту наркотических средств, психотропных веществ и их </w:t>
      </w:r>
      <w:proofErr w:type="spellStart"/>
      <w:r w:rsidRPr="00BF4F99">
        <w:rPr>
          <w:rFonts w:ascii="Times New Roman" w:eastAsia="Times New Roman" w:hAnsi="Times New Roman"/>
          <w:color w:val="000000"/>
          <w:lang w:eastAsia="ru-RU"/>
        </w:rPr>
        <w:t>прекурсоров</w:t>
      </w:r>
      <w:proofErr w:type="spellEnd"/>
      <w:r w:rsidRPr="00BF4F99">
        <w:rPr>
          <w:rFonts w:ascii="Times New Roman" w:eastAsia="Times New Roman" w:hAnsi="Times New Roman"/>
          <w:color w:val="000000"/>
          <w:lang w:eastAsia="ru-RU"/>
        </w:rPr>
        <w:t>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10) обеспечение защиты и охраны частной, государственной, муниципальной и иных форм собственности;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11) обеспечение экономической безопасности;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12) противодействие коррупции, выявление и устранение причин и условий ее возникновения;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13) обеспечение экологической безопасности, охрана окружающей среды;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14) обеспечение пожарной безопасности;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15) предупреждение, ликвидация и (или) минимизация последствий чрезвычайных ситуаций природного и техногенного характера;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16) повышение уровня правовой грамотности и развитие правосознания граждан.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2.2. Координационный совет с целью выполнения возложенных на него задач осуществляет следующие функции:</w:t>
      </w:r>
    </w:p>
    <w:p w:rsidR="00BE589E" w:rsidRDefault="005E3420" w:rsidP="00BE589E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lastRenderedPageBreak/>
        <w:t>- рассматривает в пределах своей компетенции вопросы в сфере профилактики правонарушений и вносит предложения в соответствующие государственные органы, органы местного самоуправления;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осуществляет мониторинг состояния общественного порядка и процессов, влияющих на его изменение, на территории муниципального образования;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определяет приоритетные направления, цели и задачи профилактики правонарушений с учетом складывающейся криминологической ситуации в муниципальном образовании;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осуществляет планирование в сфере профилактики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способствует установлению постоянного взаимодействия общественности, государственных органов и органов местного самоуправления по вопросам охраны общественного порядка и профилактики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принимает участие в пропаганде правовых знаний среди населения с привлечением сотрудников правоохранительных органов;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содействует правоохранительным органам, органам местного самоуправления в работе по выявлению лиц, ведущих антиобщественный образ жизни, проводит с ними воспитательную работу;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- оказывает помощь органам местного самоуправления и общественным организациям в борьбе с пьянством и алкоголизмом, участвует в проведении мероприятий, связанных с антиалкогольной пропагандой,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контролем за</w:t>
      </w:r>
      <w:proofErr w:type="gram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соблюдением правил торговли спиртными напитками на территории муниципального образования;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оказывает содействие уполномоченным органам в проведении индивидуальной воспитательной работы с правонарушителями, установлению над ними шефства</w:t>
      </w:r>
      <w:r w:rsidRPr="00BF4F99">
        <w:rPr>
          <w:rFonts w:ascii="Times New Roman" w:eastAsia="Times New Roman" w:hAnsi="Times New Roman"/>
          <w:color w:val="FF0000"/>
          <w:lang w:eastAsia="ru-RU"/>
        </w:rPr>
        <w:t> </w:t>
      </w:r>
      <w:r w:rsidRPr="00BF4F99">
        <w:rPr>
          <w:rFonts w:ascii="Times New Roman" w:eastAsia="Times New Roman" w:hAnsi="Times New Roman"/>
          <w:color w:val="000000"/>
          <w:lang w:eastAsia="ru-RU"/>
        </w:rPr>
        <w:t>представителями трудовых коллективов и местными жителями. Организует обсуждение поведения лиц, нарушающих общественный порядок и совершающих другие антиобщественные поступки на заседаниях Координационного совета по профилактике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содействует государственным органам и общественным организациям в работе по борьбе с детской безнадзорностью и беспризорностью, правонарушениями несовершеннолетних, воспитанию детей и подростков, обсуждает поведение родителей, оказывающих отрицательное воспитательное воздействие на детей, в необходимых случаях ставит вопрос перед соответствующими государственными и общественными организациями о привлечении таких родителей к установленной ответственности;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рассматривает конкретные материалы в отношении лиц, нарушающих общественный порядок;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- осуществляет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контроль за</w:t>
      </w:r>
      <w:proofErr w:type="gram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выполнением решений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взаимодействует со средствами массовой информации и населением.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взаимодействует с местным религиозными обществами в целях недопущения проявления религиозного экстремизма.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2.3. Координационный совет в пределах своей компетенции имеет право: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запрашивать у органов исполнительной власти, органов местного самоуправления, организаций и общественных объединений материалы и информацию, необходимые для работы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заслушивать на своих заседаниях представителей органов исполнительной власти, органов местного самоуправления, организаций и общественных объединений;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привлекать для участия в своей работе представителей органов исполнительной власти области, органов местного самоуправления, организаций и общественных объединений (по согласованию);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создавать рабочие группы профилактики по отдельным направлениям деятельности или для решения конкретной проблемы в сфере профилактики правонарушений;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вносить в установленном порядке главе Пятилетского сельсовета Черепановского района Новосибирской области предложения по вопросам, требующим его решения.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3. Состав Координационного совета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3.1.  Состав Координационного совета утверждается постановлением администрации Пятилетского сельсовета Черепановского района Новосибирской области.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В состав Координационного совета помимо представителей органов местного самоуправления могут быть включены представители правоохранительных органов (участковые уполномоченные полиции), добровольной народной дружины, организаций и общественных объединений, духовенства, органов социальной защиты, сферы образования и культуры, а также  активная часть граждан поселения.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3.2. Координационный совет состоит из председателя, заместителя председателя, секретаря и членов Координационного совета.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3.3. Председателем Координационного совета является</w:t>
      </w:r>
      <w:r w:rsidRPr="00BF4F99">
        <w:rPr>
          <w:rFonts w:ascii="Times New Roman" w:eastAsia="Times New Roman" w:hAnsi="Times New Roman"/>
          <w:color w:val="FF0000"/>
          <w:lang w:eastAsia="ru-RU"/>
        </w:rPr>
        <w:t> </w:t>
      </w:r>
      <w:r w:rsidRPr="00BF4F99">
        <w:rPr>
          <w:rFonts w:ascii="Times New Roman" w:eastAsia="Times New Roman" w:hAnsi="Times New Roman"/>
          <w:color w:val="000000"/>
          <w:lang w:eastAsia="ru-RU"/>
        </w:rPr>
        <w:t>глава Пятилетского сельсовета Черепановского района Новосибирской области, который руководит деятельностью Координационного совета и несет ответственность за выполнение возложенных на него задач.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 Организация работы Координационного совета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4.1. Координационный совет рассматривает вопросы, отнесенные к его компетенции, на своих заседаниях, которые проводятся по мере необходимости, но не реже одного раза в квартал. В заседаниях Координационного совета могут участвовать представители государственных органов и общественных организаций, не входящие в его состав.</w:t>
      </w:r>
    </w:p>
    <w:p w:rsidR="005E3420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4.2. Координационный совет осуществляет свою деятельность в соответствии с планом, принимаемым на заседании и утверждаемым председателем Координационного совета. Составление и утверждение плана работы Координационного совета осуществляется ежегодно в течение четвертого квартала года.</w:t>
      </w:r>
    </w:p>
    <w:p w:rsidR="005E3420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BE589E" w:rsidRDefault="00BE589E" w:rsidP="00BE5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BE589E" w:rsidRDefault="00BE589E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4.3. Заседание Координационного совета считается правомочным, если на нем присутствует не менее половины его членов.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4.4. Подготовка материалов к заседанию Координационного совета осуществляется органами исполнительной власти, к сфере ведения которых относятся вопросы, включенные в повестку дня заседания. Материалы должны быть представлены в Координационный совет не </w:t>
      </w:r>
      <w:proofErr w:type="gramStart"/>
      <w:r w:rsidRPr="00BF4F99">
        <w:rPr>
          <w:rFonts w:ascii="Times New Roman" w:eastAsia="Times New Roman" w:hAnsi="Times New Roman"/>
          <w:color w:val="000000"/>
          <w:lang w:eastAsia="ru-RU"/>
        </w:rPr>
        <w:t>позднее</w:t>
      </w:r>
      <w:proofErr w:type="gramEnd"/>
      <w:r w:rsidRPr="00BF4F99">
        <w:rPr>
          <w:rFonts w:ascii="Times New Roman" w:eastAsia="Times New Roman" w:hAnsi="Times New Roman"/>
          <w:color w:val="000000"/>
          <w:lang w:eastAsia="ru-RU"/>
        </w:rPr>
        <w:t xml:space="preserve"> чем за 7 дней до даты проведения заседания.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4.5. Решения Координационного совета принимаются простым большинством голосов присутствующих на заседании членов Координационного совета. В случае равенства голосов решающим является голос председателя Координационного совета.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4.6. Решения Координационного совета оформляются в виде протоколов, которые подписываются председателем Координационного совета или его заместителем, председательствующим на заседании. 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5. Полномочия членов Координационного совета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5.1. Полномочия председателя Координационного совета: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 </w:t>
      </w:r>
      <w:r w:rsidRPr="00BF4F99">
        <w:rPr>
          <w:rFonts w:ascii="Times New Roman" w:eastAsia="Times New Roman" w:hAnsi="Times New Roman"/>
          <w:color w:val="000000"/>
          <w:spacing w:val="2"/>
          <w:lang w:eastAsia="ru-RU"/>
        </w:rPr>
        <w:t>осуществляет общее руководство работой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осуществляет прием граждан по вопросам деятельности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рассматривает сигналы граждан и материалы членов Координационного совета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>о фактах правонарушений и их предложения по устранению недостат</w:t>
      </w: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ков в индивидуально-профилактической работе;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-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>дает указание о разработке плана работы Координационного </w:t>
      </w:r>
      <w:r w:rsidRPr="00BF4F99">
        <w:rPr>
          <w:rFonts w:ascii="Times New Roman" w:eastAsia="Times New Roman" w:hAnsi="Times New Roman"/>
          <w:color w:val="000000"/>
          <w:lang w:eastAsia="ru-RU"/>
        </w:rPr>
        <w:t>совета, утверждает его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 xml:space="preserve">и контролирует его </w:t>
      </w: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выполнение;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- </w:t>
      </w:r>
      <w:r w:rsidRPr="00BF4F99">
        <w:rPr>
          <w:rFonts w:ascii="Times New Roman" w:eastAsia="Times New Roman" w:hAnsi="Times New Roman"/>
          <w:color w:val="000000"/>
          <w:spacing w:val="2"/>
          <w:lang w:eastAsia="ru-RU"/>
        </w:rPr>
        <w:t>организует проверку и заслушивание на заседаниях Координационного </w:t>
      </w:r>
      <w:r w:rsidRPr="00BF4F99">
        <w:rPr>
          <w:rFonts w:ascii="Times New Roman" w:eastAsia="Times New Roman" w:hAnsi="Times New Roman"/>
          <w:color w:val="000000"/>
          <w:lang w:eastAsia="ru-RU"/>
        </w:rPr>
        <w:t>совета </w:t>
      </w:r>
      <w:r w:rsidRPr="00BF4F99">
        <w:rPr>
          <w:rFonts w:ascii="Times New Roman" w:eastAsia="Times New Roman" w:hAnsi="Times New Roman"/>
          <w:color w:val="000000"/>
          <w:spacing w:val="2"/>
          <w:lang w:eastAsia="ru-RU"/>
        </w:rPr>
        <w:t>отчеты о </w:t>
      </w: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работе руководителей рабочих групп Координационного совета и их членов.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5.2. </w:t>
      </w:r>
      <w:r w:rsidRPr="00BF4F99">
        <w:rPr>
          <w:rFonts w:ascii="Times New Roman" w:eastAsia="Times New Roman" w:hAnsi="Times New Roman"/>
          <w:color w:val="000000"/>
          <w:lang w:eastAsia="ru-RU"/>
        </w:rPr>
        <w:t>Полномочия заместителя председателя Координационного совета: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- </w:t>
      </w:r>
      <w:r w:rsidRPr="00BF4F99">
        <w:rPr>
          <w:rFonts w:ascii="Times New Roman" w:eastAsia="Times New Roman" w:hAnsi="Times New Roman"/>
          <w:color w:val="000000"/>
          <w:spacing w:val="2"/>
          <w:lang w:eastAsia="ru-RU"/>
        </w:rPr>
        <w:t>непосредственно осуществляет руководство активом общественно</w:t>
      </w:r>
      <w:r w:rsidRPr="00BF4F99">
        <w:rPr>
          <w:rFonts w:ascii="Times New Roman" w:eastAsia="Times New Roman" w:hAnsi="Times New Roman"/>
          <w:color w:val="000000"/>
          <w:spacing w:val="3"/>
          <w:lang w:eastAsia="ru-RU"/>
        </w:rPr>
        <w:t>сти по обеспечению правопорядка;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3"/>
          <w:lang w:eastAsia="ru-RU"/>
        </w:rPr>
        <w:t>- проводит индивидуально-</w:t>
      </w: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профилактическую работу с лицами, склонными к правонарушениям, анализирует состояние этой работы, принимает меры по устранению недостатков;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1"/>
          <w:lang w:eastAsia="ru-RU"/>
        </w:rPr>
        <w:t>- составляет план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>работы Координационного </w:t>
      </w:r>
      <w:r w:rsidRPr="00BF4F99">
        <w:rPr>
          <w:rFonts w:ascii="Times New Roman" w:eastAsia="Times New Roman" w:hAnsi="Times New Roman"/>
          <w:color w:val="000000"/>
          <w:lang w:eastAsia="ru-RU"/>
        </w:rPr>
        <w:t>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4"/>
          <w:lang w:eastAsia="ru-RU"/>
        </w:rPr>
        <w:t>   </w:t>
      </w:r>
      <w:r w:rsidRPr="00BF4F99">
        <w:rPr>
          <w:rFonts w:ascii="Times New Roman" w:eastAsia="Times New Roman" w:hAnsi="Times New Roman"/>
          <w:color w:val="000000"/>
          <w:spacing w:val="-5"/>
          <w:lang w:eastAsia="ru-RU"/>
        </w:rPr>
        <w:t>-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 xml:space="preserve">осуществляет </w:t>
      </w:r>
      <w:proofErr w:type="gramStart"/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>контроль за</w:t>
      </w:r>
      <w:proofErr w:type="gramEnd"/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 xml:space="preserve"> подготовкой материалов о заслушивании правонарушителей на заседаниях Координационного совета.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5"/>
          <w:lang w:eastAsia="ru-RU"/>
        </w:rPr>
        <w:t>   5.3. Полномочия секретаря Координационного совета:</w:t>
      </w:r>
    </w:p>
    <w:p w:rsidR="005E3420" w:rsidRPr="00BF4F99" w:rsidRDefault="005E3420" w:rsidP="005E3420">
      <w:pPr>
        <w:shd w:val="clear" w:color="auto" w:fill="FFFFFF"/>
        <w:spacing w:before="5"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5"/>
          <w:lang w:eastAsia="ru-RU"/>
        </w:rPr>
        <w:t>- оказывает содействие в приеме граждан председателем Координационного совета;</w:t>
      </w:r>
    </w:p>
    <w:p w:rsidR="005E3420" w:rsidRPr="00BF4F99" w:rsidRDefault="005E3420" w:rsidP="005E3420">
      <w:pPr>
        <w:shd w:val="clear" w:color="auto" w:fill="FFFFFF"/>
        <w:spacing w:before="5" w:after="0" w:line="240" w:lineRule="auto"/>
        <w:ind w:right="-82"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spacing w:val="-5"/>
          <w:lang w:eastAsia="ru-RU"/>
        </w:rPr>
        <w:t>- готовит материалы о заслушивании </w:t>
      </w:r>
      <w:r w:rsidRPr="00BF4F99">
        <w:rPr>
          <w:rFonts w:ascii="Times New Roman" w:eastAsia="Times New Roman" w:hAnsi="Times New Roman"/>
          <w:color w:val="000000"/>
          <w:spacing w:val="1"/>
          <w:lang w:eastAsia="ru-RU"/>
        </w:rPr>
        <w:t>правонарушителей на заседаниях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оформляет протоколы заседаний Координационного совета;</w:t>
      </w:r>
    </w:p>
    <w:p w:rsidR="005E3420" w:rsidRPr="00BF4F99" w:rsidRDefault="005E3420" w:rsidP="005E342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BF4F99">
        <w:rPr>
          <w:rFonts w:ascii="Times New Roman" w:eastAsia="Times New Roman" w:hAnsi="Times New Roman"/>
          <w:color w:val="000000"/>
          <w:lang w:eastAsia="ru-RU"/>
        </w:rPr>
        <w:t>- ведет делопроизводство Координационного совета.</w:t>
      </w:r>
    </w:p>
    <w:p w:rsidR="005E3420" w:rsidRPr="00BF4F99" w:rsidRDefault="005E3420" w:rsidP="005E3420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lang w:eastAsia="ru-RU"/>
        </w:rPr>
      </w:pPr>
      <w:r>
        <w:rPr>
          <w:i/>
        </w:rPr>
        <w:tab/>
      </w:r>
      <w:r w:rsidRPr="00CD62D7">
        <w:rPr>
          <w:rFonts w:ascii="Times New Roman" w:eastAsia="Times New Roman" w:hAnsi="Times New Roman"/>
          <w:b/>
          <w:spacing w:val="2"/>
          <w:lang w:eastAsia="ru-RU"/>
        </w:rPr>
        <w:t xml:space="preserve">АДМИНИСТРАЦИЯ ПЯТИЛЕТСКОГО  СЕЛЬСОВЕТА </w:t>
      </w: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lang w:eastAsia="ru-RU"/>
        </w:rPr>
      </w:pPr>
      <w:r w:rsidRPr="00CD62D7">
        <w:rPr>
          <w:rFonts w:ascii="Times New Roman" w:eastAsia="Times New Roman" w:hAnsi="Times New Roman"/>
          <w:b/>
          <w:spacing w:val="2"/>
          <w:lang w:eastAsia="ru-RU"/>
        </w:rPr>
        <w:t xml:space="preserve">ЧЕРЕПАНОВСКОГО РАЙОНА </w:t>
      </w: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lang w:eastAsia="ru-RU"/>
        </w:rPr>
      </w:pPr>
      <w:r w:rsidRPr="00CD62D7">
        <w:rPr>
          <w:rFonts w:ascii="Times New Roman" w:eastAsia="Times New Roman" w:hAnsi="Times New Roman"/>
          <w:b/>
          <w:spacing w:val="2"/>
          <w:lang w:eastAsia="ru-RU"/>
        </w:rPr>
        <w:t>НОВОСИБИРСКОЙ ОБЛАСТИ</w:t>
      </w: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lang w:eastAsia="ru-RU"/>
        </w:rPr>
      </w:pP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b/>
          <w:spacing w:val="2"/>
          <w:lang w:eastAsia="ru-RU"/>
        </w:rPr>
        <w:t>ПОСТАНОВЛЕНИЕ</w:t>
      </w:r>
      <w:r w:rsidRPr="00CD62D7">
        <w:rPr>
          <w:rFonts w:ascii="Times New Roman" w:eastAsia="Times New Roman" w:hAnsi="Times New Roman"/>
          <w:spacing w:val="2"/>
          <w:lang w:eastAsia="ru-RU"/>
        </w:rPr>
        <w:t xml:space="preserve"> </w:t>
      </w:r>
    </w:p>
    <w:p w:rsidR="005E3420" w:rsidRPr="00CD62D7" w:rsidRDefault="005E3420" w:rsidP="005E3420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/>
          <w:spacing w:val="2"/>
          <w:lang w:eastAsia="ru-RU"/>
        </w:rPr>
      </w:pP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от 30.08.2018 № 108</w:t>
      </w:r>
    </w:p>
    <w:p w:rsidR="005E3420" w:rsidRPr="00CD62D7" w:rsidRDefault="005E3420" w:rsidP="005E34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lang w:eastAsia="ru-RU"/>
        </w:rPr>
      </w:pPr>
    </w:p>
    <w:p w:rsidR="005E3420" w:rsidRPr="00CD62D7" w:rsidRDefault="005E3420" w:rsidP="005E342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Об утверждении программы профилактики нарушений, совершаемых юридическими лицами и индивидуальными предпринимателями на 2018 год</w:t>
      </w:r>
    </w:p>
    <w:p w:rsidR="005E3420" w:rsidRPr="00CD62D7" w:rsidRDefault="005E3420" w:rsidP="005E34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lang w:eastAsia="ru-RU"/>
        </w:rPr>
      </w:pPr>
    </w:p>
    <w:p w:rsidR="005E3420" w:rsidRPr="00CD62D7" w:rsidRDefault="005E3420" w:rsidP="005E3420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proofErr w:type="gramStart"/>
      <w:r w:rsidRPr="00CD62D7">
        <w:rPr>
          <w:rFonts w:ascii="Times New Roman" w:eastAsia="Times New Roman" w:hAnsi="Times New Roman"/>
          <w:spacing w:val="2"/>
          <w:lang w:eastAsia="ru-RU"/>
        </w:rPr>
        <w:t xml:space="preserve">В целях повышения эффективности муниципального контроля, осуществляемого администрацией Пятилетского сельсовета Черепановского района Новосибирской области, </w:t>
      </w: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в соответствии с частью 1 статьи 8.2 Федерального закона от 26 декабря 2008 года  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Уставом </w:t>
      </w:r>
      <w:r w:rsidRPr="00CD62D7">
        <w:rPr>
          <w:rFonts w:ascii="Times New Roman" w:eastAsia="Times New Roman" w:hAnsi="Times New Roman"/>
          <w:spacing w:val="2"/>
          <w:lang w:eastAsia="ru-RU"/>
        </w:rPr>
        <w:t xml:space="preserve">Пятилетского сельсовета Черепановского района Новосибирской области, администрация </w:t>
      </w:r>
      <w:r w:rsidRPr="00CD62D7">
        <w:rPr>
          <w:rFonts w:ascii="Times New Roman" w:eastAsia="Times New Roman" w:hAnsi="Times New Roman"/>
          <w:color w:val="000000"/>
          <w:lang w:eastAsia="ru-RU"/>
        </w:rPr>
        <w:t> </w:t>
      </w:r>
      <w:r w:rsidRPr="00CD62D7">
        <w:rPr>
          <w:rFonts w:ascii="Times New Roman" w:eastAsia="Times New Roman" w:hAnsi="Times New Roman"/>
          <w:spacing w:val="2"/>
          <w:lang w:eastAsia="ru-RU"/>
        </w:rPr>
        <w:t>Пятилетского сельсовета Черепановского района Новосибирской области</w:t>
      </w:r>
      <w:proofErr w:type="gramEnd"/>
    </w:p>
    <w:p w:rsidR="005E3420" w:rsidRPr="00CD62D7" w:rsidRDefault="005E3420" w:rsidP="005E3420">
      <w:pPr>
        <w:spacing w:after="0" w:line="240" w:lineRule="auto"/>
        <w:ind w:firstLine="142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b/>
          <w:bCs/>
          <w:color w:val="000000"/>
          <w:lang w:eastAsia="ru-RU"/>
        </w:rPr>
        <w:t>ПОСТАНОВЛЯЕТ:</w:t>
      </w:r>
    </w:p>
    <w:p w:rsidR="005E3420" w:rsidRPr="00CD62D7" w:rsidRDefault="005E3420" w:rsidP="005E3420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1. Утвердить прилагаемую Программу </w:t>
      </w:r>
      <w:r w:rsidRPr="00CD62D7">
        <w:rPr>
          <w:rFonts w:ascii="Times New Roman" w:eastAsia="Times New Roman" w:hAnsi="Times New Roman"/>
          <w:spacing w:val="2"/>
          <w:lang w:eastAsia="ru-RU"/>
        </w:rPr>
        <w:t>профилактики нарушений, совершаемых юридическими лицами и индивидуальными предпринимателями на 2018 год</w:t>
      </w:r>
      <w:r w:rsidRPr="00CD62D7">
        <w:rPr>
          <w:rFonts w:ascii="Times New Roman" w:eastAsia="Times New Roman" w:hAnsi="Times New Roman"/>
          <w:color w:val="000000"/>
          <w:lang w:eastAsia="ru-RU"/>
        </w:rPr>
        <w:t>.</w:t>
      </w:r>
    </w:p>
    <w:p w:rsidR="005E3420" w:rsidRPr="00CD62D7" w:rsidRDefault="005E3420" w:rsidP="005E3420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2. Должностным лицам администрации </w:t>
      </w:r>
      <w:r w:rsidRPr="00CD62D7">
        <w:rPr>
          <w:rFonts w:ascii="Times New Roman" w:eastAsia="Times New Roman" w:hAnsi="Times New Roman"/>
          <w:spacing w:val="2"/>
          <w:lang w:eastAsia="ru-RU"/>
        </w:rPr>
        <w:t>Пятилетского сельсовета Черепановского района Новосибирской области</w:t>
      </w:r>
      <w:r w:rsidRPr="00CD62D7">
        <w:rPr>
          <w:rFonts w:ascii="Times New Roman" w:eastAsia="Times New Roman" w:hAnsi="Times New Roman"/>
          <w:color w:val="000000"/>
          <w:lang w:eastAsia="ru-RU"/>
        </w:rPr>
        <w:t>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BE589E" w:rsidRDefault="005E3420" w:rsidP="00BE589E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lastRenderedPageBreak/>
        <w:t xml:space="preserve">3. Опубликовать настоящее Постановление в периодическом печатном издании "Сельские вести" и разместить на официальном сайте администрации </w:t>
      </w:r>
      <w:r w:rsidRPr="00CD62D7">
        <w:rPr>
          <w:rFonts w:ascii="Times New Roman" w:eastAsia="Times New Roman" w:hAnsi="Times New Roman"/>
          <w:spacing w:val="2"/>
          <w:lang w:eastAsia="ru-RU"/>
        </w:rPr>
        <w:t>Пятилетского сельсовета Черепановского района Новосибирской области</w:t>
      </w: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 в сети «Интернет».</w:t>
      </w:r>
    </w:p>
    <w:p w:rsidR="00BE589E" w:rsidRDefault="005E3420" w:rsidP="00BE589E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4. </w:t>
      </w:r>
      <w:proofErr w:type="gramStart"/>
      <w:r w:rsidRPr="00CD62D7">
        <w:rPr>
          <w:rFonts w:ascii="Times New Roman" w:eastAsia="Times New Roman" w:hAnsi="Times New Roman"/>
          <w:color w:val="000000"/>
          <w:lang w:eastAsia="ru-RU"/>
        </w:rPr>
        <w:t>Контроль за</w:t>
      </w:r>
      <w:proofErr w:type="gramEnd"/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 исполнением настоящего Постановления возложить на Главу Пятилетского сельсовета Черепановского района Новосибирской области В.Н. Кононова.</w:t>
      </w:r>
    </w:p>
    <w:p w:rsidR="005E3420" w:rsidRPr="00CD62D7" w:rsidRDefault="005E3420" w:rsidP="00BE589E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CD62D7" w:rsidRDefault="005E3420" w:rsidP="005E3420">
      <w:pPr>
        <w:spacing w:after="0" w:line="240" w:lineRule="auto"/>
        <w:jc w:val="both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Глава </w:t>
      </w:r>
      <w:r w:rsidRPr="00CD62D7">
        <w:rPr>
          <w:rFonts w:ascii="Times New Roman" w:eastAsia="Times New Roman" w:hAnsi="Times New Roman"/>
          <w:spacing w:val="2"/>
          <w:lang w:eastAsia="ru-RU"/>
        </w:rPr>
        <w:t xml:space="preserve">Пятилетского сельсовета </w:t>
      </w:r>
    </w:p>
    <w:p w:rsidR="005E3420" w:rsidRPr="00CD62D7" w:rsidRDefault="005E3420" w:rsidP="005E3420">
      <w:pPr>
        <w:spacing w:after="0" w:line="240" w:lineRule="auto"/>
        <w:jc w:val="both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Черепановского района</w:t>
      </w:r>
    </w:p>
    <w:p w:rsidR="005E3420" w:rsidRPr="00CD62D7" w:rsidRDefault="005E3420" w:rsidP="005E3420">
      <w:pPr>
        <w:tabs>
          <w:tab w:val="left" w:pos="7304"/>
        </w:tabs>
        <w:spacing w:after="0" w:line="240" w:lineRule="auto"/>
        <w:ind w:left="-426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 xml:space="preserve">      Новосибирской области</w:t>
      </w:r>
      <w:r w:rsidRPr="00CD62D7">
        <w:rPr>
          <w:rFonts w:ascii="Times New Roman" w:eastAsia="Times New Roman" w:hAnsi="Times New Roman"/>
          <w:color w:val="000000"/>
          <w:lang w:eastAsia="ru-RU"/>
        </w:rPr>
        <w:t> </w:t>
      </w:r>
      <w:r w:rsidRPr="00CD62D7">
        <w:rPr>
          <w:rFonts w:ascii="Times New Roman" w:eastAsia="Times New Roman" w:hAnsi="Times New Roman"/>
          <w:color w:val="000000"/>
          <w:lang w:eastAsia="ru-RU"/>
        </w:rPr>
        <w:tab/>
        <w:t xml:space="preserve">    В.Н. Кононов</w:t>
      </w:r>
    </w:p>
    <w:p w:rsidR="005E3420" w:rsidRPr="00CD62D7" w:rsidRDefault="005E3420" w:rsidP="005E3420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УТВЕРЖДЕНА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постановлением администрации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 xml:space="preserve">Пятилетского  сельсовета 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 xml:space="preserve">Черепановского района 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spacing w:val="2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Новосибирской области</w:t>
      </w:r>
    </w:p>
    <w:p w:rsidR="005E3420" w:rsidRPr="00CD62D7" w:rsidRDefault="005E3420" w:rsidP="005E3420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от 30.08.2018 №108</w:t>
      </w:r>
    </w:p>
    <w:p w:rsidR="005E3420" w:rsidRPr="00CD62D7" w:rsidRDefault="005E3420" w:rsidP="00BE589E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5E3420" w:rsidRPr="00CD62D7" w:rsidRDefault="005E3420" w:rsidP="005E342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bCs/>
          <w:color w:val="000000"/>
          <w:lang w:eastAsia="ru-RU"/>
        </w:rPr>
        <w:t>Программа</w:t>
      </w:r>
    </w:p>
    <w:p w:rsidR="005E3420" w:rsidRPr="00CD62D7" w:rsidRDefault="005E3420" w:rsidP="00BE589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spacing w:val="2"/>
          <w:lang w:eastAsia="ru-RU"/>
        </w:rPr>
        <w:t>профилактики нарушений, совершаемых юридическими лицами и индивидуальными предпринимателями на 2018 год</w:t>
      </w:r>
    </w:p>
    <w:p w:rsidR="005E3420" w:rsidRPr="00CD62D7" w:rsidRDefault="005E3420" w:rsidP="005E342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Раздел I. Виды муниципального контроля, осуществляемого</w:t>
      </w:r>
    </w:p>
    <w:p w:rsidR="005E3420" w:rsidRPr="00CD62D7" w:rsidRDefault="005E3420" w:rsidP="005E342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администрацией </w:t>
      </w:r>
      <w:r w:rsidRPr="00CD62D7">
        <w:rPr>
          <w:rFonts w:ascii="Times New Roman" w:eastAsia="Times New Roman" w:hAnsi="Times New Roman"/>
          <w:spacing w:val="2"/>
          <w:lang w:eastAsia="ru-RU"/>
        </w:rPr>
        <w:t>Пятилетского сельсовета Черепановского района Новосибирской области</w:t>
      </w:r>
    </w:p>
    <w:p w:rsidR="005E3420" w:rsidRPr="00CD62D7" w:rsidRDefault="005E3420" w:rsidP="005E3420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 </w:t>
      </w:r>
    </w:p>
    <w:tbl>
      <w:tblPr>
        <w:tblW w:w="0" w:type="auto"/>
        <w:tblInd w:w="6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4961"/>
        <w:gridCol w:w="4217"/>
      </w:tblGrid>
      <w:tr w:rsidR="005E3420" w:rsidRPr="00CD62D7" w:rsidTr="005E3420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№</w:t>
            </w:r>
          </w:p>
          <w:p w:rsidR="005E3420" w:rsidRPr="00CD62D7" w:rsidRDefault="005E3420" w:rsidP="00E9051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CD62D7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  <w:r w:rsidRPr="00CD62D7">
              <w:rPr>
                <w:rFonts w:ascii="Times New Roman" w:eastAsia="Times New Roman" w:hAnsi="Times New Roman"/>
                <w:lang w:eastAsia="ru-RU"/>
              </w:rPr>
              <w:t>/п</w:t>
            </w:r>
          </w:p>
          <w:p w:rsidR="005E3420" w:rsidRPr="00CD62D7" w:rsidRDefault="005E3420" w:rsidP="00E90518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Наименование вида муниципального контроля</w:t>
            </w:r>
          </w:p>
        </w:tc>
        <w:tc>
          <w:tcPr>
            <w:tcW w:w="42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5E3420" w:rsidRPr="00CD62D7" w:rsidTr="005E3420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4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5E3420" w:rsidRPr="00CD62D7" w:rsidTr="005E3420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D62D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spacing w:line="0" w:lineRule="atLeast"/>
              <w:jc w:val="center"/>
              <w:rPr>
                <w:rFonts w:ascii="Times New Roman" w:hAnsi="Times New Roman"/>
              </w:rPr>
            </w:pPr>
            <w:r w:rsidRPr="00CD62D7">
              <w:rPr>
                <w:rFonts w:ascii="Times New Roman" w:hAnsi="Times New Roman"/>
              </w:rPr>
              <w:t xml:space="preserve">Муниципальный </w:t>
            </w:r>
            <w:proofErr w:type="gramStart"/>
            <w:r w:rsidRPr="00CD62D7">
              <w:rPr>
                <w:rFonts w:ascii="Times New Roman" w:hAnsi="Times New Roman"/>
              </w:rPr>
              <w:t>контроль за</w:t>
            </w:r>
            <w:proofErr w:type="gramEnd"/>
            <w:r w:rsidRPr="00CD62D7">
              <w:rPr>
                <w:rFonts w:ascii="Times New Roman" w:hAnsi="Times New Roman"/>
              </w:rPr>
              <w:t xml:space="preserve"> сохранностью автомобильных дорог местного значения на территории Пятилетского   сельсовета Черепановского района Новосибирской области</w:t>
            </w:r>
          </w:p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  <w:spacing w:val="2"/>
              </w:rPr>
            </w:pPr>
            <w:r w:rsidRPr="00CD62D7">
              <w:rPr>
                <w:rFonts w:ascii="Times New Roman" w:hAnsi="Times New Roman" w:cs="Times New Roman"/>
                <w:spacing w:val="2"/>
              </w:rPr>
              <w:t>администрация Пятилетского сельсовета Черепановского района Новосибирской области (далее – администрация муниципального образования),</w:t>
            </w:r>
          </w:p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D62D7">
              <w:rPr>
                <w:rFonts w:ascii="Times New Roman" w:hAnsi="Times New Roman" w:cs="Times New Roman"/>
                <w:spacing w:val="2"/>
              </w:rPr>
              <w:t>специалист администрации муниципального образования</w:t>
            </w:r>
          </w:p>
        </w:tc>
      </w:tr>
      <w:tr w:rsidR="005E3420" w:rsidRPr="00CD62D7" w:rsidTr="005E3420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D62D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D62D7">
              <w:rPr>
                <w:rFonts w:ascii="Times New Roman" w:hAnsi="Times New Roman" w:cs="Times New Roman"/>
              </w:rPr>
              <w:t>Муниципальный жилищный контроль</w:t>
            </w:r>
          </w:p>
        </w:tc>
        <w:tc>
          <w:tcPr>
            <w:tcW w:w="4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E9051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D62D7">
              <w:rPr>
                <w:rFonts w:ascii="Times New Roman" w:hAnsi="Times New Roman" w:cs="Times New Roman"/>
              </w:rPr>
              <w:t xml:space="preserve">администрация муниципального образования, </w:t>
            </w:r>
            <w:r w:rsidRPr="00CD62D7">
              <w:rPr>
                <w:rFonts w:ascii="Times New Roman" w:hAnsi="Times New Roman" w:cs="Times New Roman"/>
                <w:spacing w:val="2"/>
              </w:rPr>
              <w:t xml:space="preserve"> специалист администрации муниципального образования</w:t>
            </w:r>
          </w:p>
        </w:tc>
      </w:tr>
    </w:tbl>
    <w:p w:rsidR="005E3420" w:rsidRPr="00CD62D7" w:rsidRDefault="005E3420" w:rsidP="005E3420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5E3420" w:rsidRPr="00CD62D7" w:rsidRDefault="005E3420" w:rsidP="005E342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Раздел II. Мероприятия по профилактике нарушений,</w:t>
      </w:r>
    </w:p>
    <w:p w:rsidR="005E3420" w:rsidRPr="005E3420" w:rsidRDefault="005E3420" w:rsidP="005E3420">
      <w:pPr>
        <w:spacing w:after="0" w:line="240" w:lineRule="auto"/>
        <w:jc w:val="center"/>
        <w:rPr>
          <w:rFonts w:ascii="Times New Roman" w:hAnsi="Times New Roman"/>
        </w:rPr>
      </w:pPr>
      <w:proofErr w:type="gramStart"/>
      <w:r w:rsidRPr="00CD62D7">
        <w:rPr>
          <w:rFonts w:ascii="Times New Roman" w:eastAsia="Times New Roman" w:hAnsi="Times New Roman"/>
          <w:color w:val="000000"/>
          <w:lang w:eastAsia="ru-RU"/>
        </w:rPr>
        <w:t xml:space="preserve">реализуемые администрацией </w:t>
      </w:r>
      <w:r w:rsidRPr="00CD62D7">
        <w:rPr>
          <w:rFonts w:ascii="Times New Roman" w:hAnsi="Times New Roman"/>
        </w:rPr>
        <w:t>муниципального образования</w:t>
      </w:r>
      <w:proofErr w:type="gramEnd"/>
    </w:p>
    <w:tbl>
      <w:tblPr>
        <w:tblpPr w:leftFromText="180" w:rightFromText="180" w:vertAnchor="text" w:horzAnchor="margin" w:tblpXSpec="center" w:tblpY="11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967"/>
        <w:gridCol w:w="2837"/>
        <w:gridCol w:w="2802"/>
      </w:tblGrid>
      <w:tr w:rsidR="005E3420" w:rsidRPr="00CD62D7" w:rsidTr="00BE589E">
        <w:trPr>
          <w:trHeight w:val="871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№ </w:t>
            </w:r>
            <w:proofErr w:type="gramStart"/>
            <w:r w:rsidRPr="00CD62D7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  <w:r w:rsidRPr="00CD62D7">
              <w:rPr>
                <w:rFonts w:ascii="Times New Roman" w:eastAsia="Times New Roman" w:hAnsi="Times New Roman"/>
                <w:lang w:eastAsia="ru-RU"/>
              </w:rPr>
              <w:t>/п</w:t>
            </w:r>
          </w:p>
        </w:tc>
        <w:tc>
          <w:tcPr>
            <w:tcW w:w="3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Наименование мероприятия</w:t>
            </w:r>
          </w:p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8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Срок реализации мероприятия</w:t>
            </w:r>
          </w:p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  <w:p w:rsidR="005E3420" w:rsidRPr="00CD62D7" w:rsidRDefault="005E3420" w:rsidP="005E342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8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Ответственный исполнитель</w:t>
            </w:r>
          </w:p>
        </w:tc>
      </w:tr>
      <w:tr w:rsidR="005E3420" w:rsidRPr="00CD62D7" w:rsidTr="00BE589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</w:tr>
      <w:tr w:rsidR="005E3420" w:rsidRPr="00CD62D7" w:rsidTr="00BE589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Размещение на официальном сайте администрации </w:t>
            </w:r>
            <w:r w:rsidRPr="00CD62D7">
              <w:rPr>
                <w:rFonts w:ascii="Times New Roman" w:hAnsi="Times New Roman"/>
              </w:rPr>
              <w:t>муниципального образования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I</w:t>
            </w:r>
            <w:r w:rsidRPr="00CD62D7">
              <w:rPr>
                <w:rFonts w:ascii="Times New Roman" w:eastAsia="Times New Roman" w:hAnsi="Times New Roman"/>
                <w:lang w:val="en-US" w:eastAsia="ru-RU"/>
              </w:rPr>
              <w:t>I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 квартал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(далее – по мере необходимости)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Должностные лица, уполномоченные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 осуществление муниципального контроля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в соответствующей сфере деятельности 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5E3420" w:rsidRPr="00CD62D7" w:rsidTr="00BE589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E589E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Осуществление информирования 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юридических лиц, индивидуальных предпринимателей по вопросам соблюдения обязательных требований, в том числе посредством разработки и </w:t>
            </w:r>
          </w:p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В течение года (по мере 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>необходимости)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Должностные лица, 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>уполномоченные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 осуществление муниципального контроля</w:t>
            </w:r>
          </w:p>
          <w:p w:rsidR="00BE589E" w:rsidRDefault="005E3420" w:rsidP="00BE58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в соответствующей сфере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 деятельности </w:t>
            </w:r>
          </w:p>
        </w:tc>
      </w:tr>
      <w:tr w:rsidR="005E3420" w:rsidRPr="00CD62D7" w:rsidTr="00BE589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lastRenderedPageBreak/>
              <w:t>3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Pr="00CD62D7">
              <w:rPr>
                <w:rFonts w:ascii="Times New Roman" w:hAnsi="Times New Roman"/>
              </w:rPr>
              <w:t>муниципального образования</w:t>
            </w: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IV квартал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Должностные лица, уполномоченные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 осуществление муниципального контроля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в соответствующей сфере деятельности </w:t>
            </w:r>
          </w:p>
        </w:tc>
      </w:tr>
      <w:tr w:rsidR="005E3420" w:rsidRPr="00CD62D7" w:rsidTr="00BE589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В течение года (по мере необходимости)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Должностные лица, уполномоченные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>на осуществление муниципального контроля</w:t>
            </w:r>
          </w:p>
          <w:p w:rsidR="005E3420" w:rsidRPr="00CD62D7" w:rsidRDefault="005E3420" w:rsidP="005E3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D62D7">
              <w:rPr>
                <w:rFonts w:ascii="Times New Roman" w:eastAsia="Times New Roman" w:hAnsi="Times New Roman"/>
                <w:lang w:eastAsia="ru-RU"/>
              </w:rPr>
              <w:t xml:space="preserve">в соответствующей сфере деятельности </w:t>
            </w:r>
          </w:p>
        </w:tc>
      </w:tr>
    </w:tbl>
    <w:p w:rsidR="005E3420" w:rsidRPr="00BE589E" w:rsidRDefault="005E3420" w:rsidP="00BE589E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CD62D7">
        <w:rPr>
          <w:rFonts w:ascii="Times New Roman" w:eastAsia="Times New Roman" w:hAnsi="Times New Roman"/>
          <w:color w:val="000000"/>
          <w:lang w:eastAsia="ru-RU"/>
        </w:rPr>
        <w:t> </w:t>
      </w:r>
      <w:bookmarkStart w:id="0" w:name="_GoBack"/>
      <w:bookmarkEnd w:id="0"/>
    </w:p>
    <w:tbl>
      <w:tblPr>
        <w:tblpPr w:leftFromText="180" w:rightFromText="180" w:bottomFromText="200" w:vertAnchor="text" w:horzAnchor="margin" w:tblpX="108" w:tblpY="102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5563"/>
        <w:gridCol w:w="2517"/>
      </w:tblGrid>
      <w:tr w:rsidR="00BE589E" w:rsidRPr="001A6878" w:rsidTr="00BE589E">
        <w:trPr>
          <w:trHeight w:val="116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1977F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Гришина О</w:t>
            </w:r>
            <w:r w:rsidRPr="001977F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Ю</w:t>
            </w:r>
            <w:proofErr w:type="gramEnd"/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89E" w:rsidRDefault="00BE589E" w:rsidP="00BE58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E589E" w:rsidRPr="001977FE" w:rsidRDefault="00BE589E" w:rsidP="00BE58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BE589E" w:rsidRPr="001977FE" w:rsidRDefault="00BE589E" w:rsidP="00BE58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89E" w:rsidRPr="001977FE" w:rsidRDefault="00BE589E" w:rsidP="00BE58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Тираж </w:t>
            </w:r>
            <w:r>
              <w:rPr>
                <w:rFonts w:ascii="Times New Roman" w:hAnsi="Times New Roman"/>
                <w:sz w:val="20"/>
                <w:szCs w:val="20"/>
              </w:rPr>
              <w:t>99</w:t>
            </w:r>
            <w:r w:rsidRPr="001977FE">
              <w:rPr>
                <w:rFonts w:ascii="Times New Roman" w:hAnsi="Times New Roman"/>
                <w:sz w:val="20"/>
                <w:szCs w:val="20"/>
              </w:rPr>
              <w:t xml:space="preserve"> экземпляров</w:t>
            </w:r>
          </w:p>
          <w:p w:rsidR="00BE589E" w:rsidRPr="001977FE" w:rsidRDefault="00BE589E" w:rsidP="00BE58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BE589E" w:rsidRPr="001977FE" w:rsidRDefault="00BE589E" w:rsidP="00BE589E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955F3" w:rsidRPr="00CB396F" w:rsidRDefault="00F955F3" w:rsidP="00CB396F">
      <w:pPr>
        <w:rPr>
          <w:lang w:eastAsia="ar-SA"/>
        </w:rPr>
      </w:pPr>
    </w:p>
    <w:sectPr w:rsidR="00F955F3" w:rsidRPr="00CB396F" w:rsidSect="00BE589E">
      <w:footerReference w:type="default" r:id="rId9"/>
      <w:pgSz w:w="11906" w:h="16838"/>
      <w:pgMar w:top="567" w:right="566" w:bottom="0" w:left="567" w:header="708" w:footer="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5A3" w:rsidRDefault="005F05A3" w:rsidP="00523D35">
      <w:pPr>
        <w:spacing w:after="0" w:line="240" w:lineRule="auto"/>
      </w:pPr>
      <w:r>
        <w:separator/>
      </w:r>
    </w:p>
  </w:endnote>
  <w:endnote w:type="continuationSeparator" w:id="0">
    <w:p w:rsidR="005F05A3" w:rsidRDefault="005F05A3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589E">
          <w:rPr>
            <w:noProof/>
          </w:rPr>
          <w:t>6</w:t>
        </w:r>
        <w:r>
          <w:fldChar w:fldCharType="end"/>
        </w:r>
      </w:p>
    </w:sdtContent>
  </w:sdt>
  <w:p w:rsidR="00523D35" w:rsidRDefault="00CB396F" w:rsidP="00CB396F">
    <w:pPr>
      <w:pStyle w:val="a7"/>
      <w:tabs>
        <w:tab w:val="clear" w:pos="4677"/>
        <w:tab w:val="clear" w:pos="9355"/>
        <w:tab w:val="left" w:pos="3268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5A3" w:rsidRDefault="005F05A3" w:rsidP="00523D35">
      <w:pPr>
        <w:spacing w:after="0" w:line="240" w:lineRule="auto"/>
      </w:pPr>
      <w:r>
        <w:separator/>
      </w:r>
    </w:p>
  </w:footnote>
  <w:footnote w:type="continuationSeparator" w:id="0">
    <w:p w:rsidR="005F05A3" w:rsidRDefault="005F05A3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104FF8"/>
    <w:rsid w:val="00224AB2"/>
    <w:rsid w:val="00226625"/>
    <w:rsid w:val="00280C79"/>
    <w:rsid w:val="002F2BDA"/>
    <w:rsid w:val="00323D8B"/>
    <w:rsid w:val="003413D8"/>
    <w:rsid w:val="00362CCC"/>
    <w:rsid w:val="003C5162"/>
    <w:rsid w:val="004509FF"/>
    <w:rsid w:val="004C6177"/>
    <w:rsid w:val="005124B3"/>
    <w:rsid w:val="00523D35"/>
    <w:rsid w:val="00530187"/>
    <w:rsid w:val="005E3420"/>
    <w:rsid w:val="005F05A3"/>
    <w:rsid w:val="00623A4C"/>
    <w:rsid w:val="007817CB"/>
    <w:rsid w:val="007A013C"/>
    <w:rsid w:val="00897917"/>
    <w:rsid w:val="008A5112"/>
    <w:rsid w:val="009377A3"/>
    <w:rsid w:val="00980B4E"/>
    <w:rsid w:val="009C1D26"/>
    <w:rsid w:val="00A069C3"/>
    <w:rsid w:val="00B045AB"/>
    <w:rsid w:val="00BB4F38"/>
    <w:rsid w:val="00BE3610"/>
    <w:rsid w:val="00BE589E"/>
    <w:rsid w:val="00C63AFB"/>
    <w:rsid w:val="00CB396F"/>
    <w:rsid w:val="00CC7DD8"/>
    <w:rsid w:val="00D8083F"/>
    <w:rsid w:val="00DB3B44"/>
    <w:rsid w:val="00E1749C"/>
    <w:rsid w:val="00EC3B16"/>
    <w:rsid w:val="00F21420"/>
    <w:rsid w:val="00F955F3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  <w:style w:type="paragraph" w:customStyle="1" w:styleId="ConsPlusNormal">
    <w:name w:val="ConsPlusNormal"/>
    <w:link w:val="ConsPlusNormal0"/>
    <w:uiPriority w:val="99"/>
    <w:rsid w:val="005E34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E3420"/>
    <w:rPr>
      <w:rFonts w:ascii="Arial" w:eastAsia="Times New Roman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  <w:style w:type="paragraph" w:customStyle="1" w:styleId="ConsPlusNormal">
    <w:name w:val="ConsPlusNormal"/>
    <w:link w:val="ConsPlusNormal0"/>
    <w:uiPriority w:val="99"/>
    <w:rsid w:val="005E34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E3420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1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78A9A-9F92-48FA-8D9B-49BD441DD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7</Pages>
  <Words>3516</Words>
  <Characters>20043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2018-08-16T10:28:00Z</cp:lastPrinted>
  <dcterms:created xsi:type="dcterms:W3CDTF">2018-01-17T11:26:00Z</dcterms:created>
  <dcterms:modified xsi:type="dcterms:W3CDTF">2018-09-12T05:23:00Z</dcterms:modified>
</cp:coreProperties>
</file>