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3A4C" w:rsidRDefault="00623A4C" w:rsidP="00097671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623A4C" w:rsidRDefault="00623A4C" w:rsidP="00097671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F21420" w:rsidRPr="00F21420" w:rsidRDefault="00097671" w:rsidP="00F21420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Бесплатно</w:t>
      </w:r>
      <w:r w:rsidR="00FA03C4">
        <w:rPr>
          <w:rFonts w:ascii="Times New Roman" w:hAnsi="Times New Roman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62.75pt;height:32.25pt" fillcolor="black">
            <v:shadow color="#868686"/>
            <v:textpath style="font-family:&quot;Arial&quot;;font-size:28pt;font-weight:bold;font-style:italic;v-text-kern:t" trim="t" fitpath="t" string="Сельские вести "/>
          </v:shape>
        </w:pict>
      </w:r>
      <w:r w:rsidRPr="006611A0">
        <w:rPr>
          <w:rFonts w:ascii="Times New Roman" w:hAnsi="Times New Roman"/>
        </w:rPr>
        <w:t xml:space="preserve">                                                        </w:t>
      </w:r>
    </w:p>
    <w:p w:rsidR="00097671" w:rsidRPr="006611A0" w:rsidRDefault="00097671" w:rsidP="00097671">
      <w:pPr>
        <w:spacing w:after="0" w:line="240" w:lineRule="auto"/>
        <w:rPr>
          <w:rFonts w:ascii="Times New Roman" w:hAnsi="Times New Roman"/>
          <w:b/>
        </w:rPr>
      </w:pPr>
      <w:r>
        <w:rPr>
          <w:rFonts w:ascii="Times New Roman" w:hAnsi="Times New Roman"/>
        </w:rPr>
        <w:t xml:space="preserve">                                                  </w:t>
      </w:r>
      <w:r w:rsidR="00897917">
        <w:rPr>
          <w:rFonts w:ascii="Times New Roman" w:hAnsi="Times New Roman"/>
        </w:rPr>
        <w:t xml:space="preserve">   </w:t>
      </w:r>
      <w:r>
        <w:rPr>
          <w:rFonts w:ascii="Times New Roman" w:hAnsi="Times New Roman"/>
        </w:rPr>
        <w:t xml:space="preserve">   </w:t>
      </w:r>
      <w:r w:rsidRPr="006611A0">
        <w:rPr>
          <w:rFonts w:ascii="Times New Roman" w:hAnsi="Times New Roman"/>
          <w:b/>
        </w:rPr>
        <w:t>Газета  официальных документов  администрации  и</w:t>
      </w:r>
    </w:p>
    <w:p w:rsidR="00097671" w:rsidRDefault="00097671" w:rsidP="00097671">
      <w:pPr>
        <w:tabs>
          <w:tab w:val="left" w:pos="2145"/>
          <w:tab w:val="center" w:pos="7285"/>
        </w:tabs>
        <w:spacing w:after="0" w:line="240" w:lineRule="auto"/>
        <w:ind w:left="3261" w:hanging="3261"/>
        <w:rPr>
          <w:rFonts w:ascii="Times New Roman" w:hAnsi="Times New Roman"/>
          <w:b/>
        </w:rPr>
      </w:pPr>
      <w:r w:rsidRPr="006611A0">
        <w:rPr>
          <w:rFonts w:ascii="Times New Roman" w:hAnsi="Times New Roman"/>
          <w:b/>
          <w:u w:val="single"/>
        </w:rPr>
        <w:t>№</w:t>
      </w:r>
      <w:r w:rsidR="00224AB2">
        <w:rPr>
          <w:rFonts w:ascii="Times New Roman" w:hAnsi="Times New Roman"/>
          <w:b/>
          <w:u w:val="single"/>
        </w:rPr>
        <w:t xml:space="preserve"> </w:t>
      </w:r>
      <w:r w:rsidR="009562A1">
        <w:rPr>
          <w:rFonts w:ascii="Times New Roman" w:hAnsi="Times New Roman"/>
          <w:b/>
          <w:u w:val="single"/>
        </w:rPr>
        <w:t>4</w:t>
      </w:r>
      <w:r w:rsidR="00680B3F">
        <w:rPr>
          <w:rFonts w:ascii="Times New Roman" w:hAnsi="Times New Roman"/>
          <w:b/>
          <w:u w:val="single"/>
        </w:rPr>
        <w:t>8</w:t>
      </w:r>
      <w:r w:rsidR="00F21420">
        <w:rPr>
          <w:rFonts w:ascii="Times New Roman" w:hAnsi="Times New Roman"/>
          <w:b/>
          <w:u w:val="single"/>
        </w:rPr>
        <w:t xml:space="preserve"> </w:t>
      </w:r>
      <w:r>
        <w:rPr>
          <w:rFonts w:ascii="Times New Roman" w:hAnsi="Times New Roman"/>
        </w:rPr>
        <w:t xml:space="preserve">от </w:t>
      </w:r>
      <w:r w:rsidR="00680B3F">
        <w:rPr>
          <w:rFonts w:ascii="Times New Roman" w:hAnsi="Times New Roman"/>
        </w:rPr>
        <w:t>09</w:t>
      </w:r>
      <w:r w:rsidR="00B8648B">
        <w:rPr>
          <w:rFonts w:ascii="Times New Roman" w:hAnsi="Times New Roman"/>
        </w:rPr>
        <w:t xml:space="preserve"> </w:t>
      </w:r>
      <w:r w:rsidR="00680B3F">
        <w:rPr>
          <w:rFonts w:ascii="Times New Roman" w:hAnsi="Times New Roman"/>
        </w:rPr>
        <w:t>июня</w:t>
      </w:r>
      <w:r>
        <w:rPr>
          <w:rFonts w:ascii="Times New Roman" w:hAnsi="Times New Roman"/>
        </w:rPr>
        <w:t xml:space="preserve"> </w:t>
      </w:r>
      <w:r w:rsidR="00495450">
        <w:rPr>
          <w:rFonts w:ascii="Times New Roman" w:hAnsi="Times New Roman"/>
        </w:rPr>
        <w:t xml:space="preserve"> </w:t>
      </w:r>
      <w:r w:rsidR="00F21420">
        <w:rPr>
          <w:rFonts w:ascii="Times New Roman" w:hAnsi="Times New Roman"/>
        </w:rPr>
        <w:t xml:space="preserve">2018 г        </w:t>
      </w:r>
      <w:r w:rsidR="00224AB2">
        <w:rPr>
          <w:rFonts w:ascii="Times New Roman" w:hAnsi="Times New Roman"/>
        </w:rPr>
        <w:t xml:space="preserve">    </w:t>
      </w:r>
      <w:r w:rsidRPr="006611A0">
        <w:rPr>
          <w:rFonts w:ascii="Times New Roman" w:hAnsi="Times New Roman"/>
          <w:b/>
        </w:rPr>
        <w:t>Совета депутатов  Пятилетского сель</w:t>
      </w:r>
      <w:r>
        <w:rPr>
          <w:rFonts w:ascii="Times New Roman" w:hAnsi="Times New Roman"/>
          <w:b/>
        </w:rPr>
        <w:t xml:space="preserve">совета Черепановского  </w:t>
      </w:r>
      <w:r w:rsidRPr="006611A0">
        <w:rPr>
          <w:rFonts w:ascii="Times New Roman" w:hAnsi="Times New Roman"/>
          <w:b/>
        </w:rPr>
        <w:t>района</w:t>
      </w:r>
    </w:p>
    <w:p w:rsidR="00097671" w:rsidRDefault="00097671" w:rsidP="00097671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F21420" w:rsidRDefault="00F21420" w:rsidP="00097671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29775D" w:rsidRPr="0029775D" w:rsidRDefault="0029775D" w:rsidP="0029775D">
      <w:pPr>
        <w:shd w:val="clear" w:color="auto" w:fill="FFFFFF"/>
        <w:spacing w:after="0" w:line="240" w:lineRule="auto"/>
        <w:ind w:left="-142"/>
        <w:jc w:val="right"/>
        <w:rPr>
          <w:rFonts w:ascii="Times New Roman" w:hAnsi="Times New Roman"/>
          <w:b/>
          <w:i/>
          <w:sz w:val="24"/>
          <w:szCs w:val="24"/>
        </w:rPr>
      </w:pPr>
      <w:r w:rsidRPr="0029775D">
        <w:rPr>
          <w:rFonts w:ascii="Times New Roman" w:hAnsi="Times New Roman"/>
          <w:b/>
          <w:i/>
          <w:sz w:val="24"/>
          <w:szCs w:val="24"/>
        </w:rPr>
        <w:t>Пресс-служба Кадастровой палаты</w:t>
      </w:r>
    </w:p>
    <w:p w:rsidR="003527EB" w:rsidRDefault="0029775D" w:rsidP="0029775D">
      <w:pPr>
        <w:shd w:val="clear" w:color="auto" w:fill="FFFFFF"/>
        <w:spacing w:after="0" w:line="240" w:lineRule="auto"/>
        <w:ind w:left="-142"/>
        <w:jc w:val="right"/>
        <w:rPr>
          <w:rFonts w:ascii="Times New Roman" w:hAnsi="Times New Roman"/>
          <w:b/>
          <w:i/>
          <w:sz w:val="24"/>
          <w:szCs w:val="24"/>
        </w:rPr>
      </w:pPr>
      <w:bookmarkStart w:id="0" w:name="_GoBack"/>
      <w:bookmarkEnd w:id="0"/>
      <w:r w:rsidRPr="0029775D">
        <w:rPr>
          <w:rFonts w:ascii="Times New Roman" w:hAnsi="Times New Roman"/>
          <w:b/>
          <w:i/>
          <w:sz w:val="24"/>
          <w:szCs w:val="24"/>
        </w:rPr>
        <w:t>по Новосибирской области информирует</w:t>
      </w:r>
      <w:r w:rsidR="003527EB" w:rsidRPr="0029775D">
        <w:rPr>
          <w:rFonts w:ascii="Times New Roman" w:hAnsi="Times New Roman"/>
          <w:b/>
          <w:i/>
          <w:sz w:val="24"/>
          <w:szCs w:val="24"/>
        </w:rPr>
        <w:t xml:space="preserve"> </w:t>
      </w:r>
    </w:p>
    <w:p w:rsidR="0029775D" w:rsidRDefault="0029775D" w:rsidP="0029775D">
      <w:pPr>
        <w:jc w:val="both"/>
        <w:rPr>
          <w:rFonts w:ascii="Times New Roman" w:hAnsi="Times New Roman"/>
          <w:b/>
        </w:rPr>
      </w:pPr>
    </w:p>
    <w:p w:rsidR="00680B3F" w:rsidRPr="00680B3F" w:rsidRDefault="00680B3F" w:rsidP="00680B3F">
      <w:pPr>
        <w:pStyle w:val="Default"/>
        <w:jc w:val="center"/>
        <w:rPr>
          <w:rFonts w:ascii="Times New Roman" w:hAnsi="Times New Roman" w:cs="Times New Roman"/>
          <w:b/>
        </w:rPr>
      </w:pPr>
      <w:r w:rsidRPr="00680B3F">
        <w:rPr>
          <w:rFonts w:ascii="Times New Roman" w:hAnsi="Times New Roman" w:cs="Times New Roman"/>
          <w:b/>
        </w:rPr>
        <w:t>Апелляционной комиссией по обжалованию решений о приостановлении рассмотрено 143 заявления</w:t>
      </w:r>
    </w:p>
    <w:p w:rsidR="00680B3F" w:rsidRPr="00680B3F" w:rsidRDefault="00680B3F" w:rsidP="00680B3F">
      <w:pPr>
        <w:pStyle w:val="Default"/>
        <w:rPr>
          <w:rFonts w:ascii="Times New Roman" w:hAnsi="Times New Roman" w:cs="Times New Roman"/>
          <w:b/>
        </w:rPr>
      </w:pPr>
    </w:p>
    <w:p w:rsidR="00680B3F" w:rsidRPr="00680B3F" w:rsidRDefault="00680B3F" w:rsidP="00680B3F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680B3F">
        <w:rPr>
          <w:rFonts w:ascii="Times New Roman" w:hAnsi="Times New Roman"/>
          <w:sz w:val="24"/>
          <w:szCs w:val="24"/>
        </w:rPr>
        <w:t xml:space="preserve">Апелляционная комиссия по обжалованию решений о приостановлении осуществления кадастрового учета или единой процедуры создана при Управлении </w:t>
      </w:r>
      <w:proofErr w:type="spellStart"/>
      <w:r w:rsidRPr="00680B3F">
        <w:rPr>
          <w:rFonts w:ascii="Times New Roman" w:hAnsi="Times New Roman"/>
          <w:sz w:val="24"/>
          <w:szCs w:val="24"/>
        </w:rPr>
        <w:t>Росреестра</w:t>
      </w:r>
      <w:proofErr w:type="spellEnd"/>
      <w:r w:rsidRPr="00680B3F">
        <w:rPr>
          <w:rFonts w:ascii="Times New Roman" w:hAnsi="Times New Roman"/>
          <w:sz w:val="24"/>
          <w:szCs w:val="24"/>
        </w:rPr>
        <w:t xml:space="preserve"> 5 апреля 2017 года. Комиссия дает возможность обжаловать решение о приостановлении или отказе в досудебном порядке.</w:t>
      </w:r>
    </w:p>
    <w:p w:rsidR="00680B3F" w:rsidRPr="00680B3F" w:rsidRDefault="00680B3F" w:rsidP="00680B3F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680B3F">
        <w:rPr>
          <w:rFonts w:ascii="Times New Roman" w:hAnsi="Times New Roman"/>
          <w:sz w:val="24"/>
          <w:szCs w:val="24"/>
        </w:rPr>
        <w:t>С момента создания по 10 мая 2018 года на рассмотрение комиссии поступило 143 заявления. По заявлениям, поступающим в комиссию, может быть принято одно из трех решений: удовлетворение, отклонение, отказ.</w:t>
      </w:r>
    </w:p>
    <w:p w:rsidR="00680B3F" w:rsidRPr="00680B3F" w:rsidRDefault="00680B3F" w:rsidP="00680B3F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680B3F">
        <w:rPr>
          <w:rFonts w:ascii="Times New Roman" w:hAnsi="Times New Roman"/>
          <w:sz w:val="24"/>
          <w:szCs w:val="24"/>
        </w:rPr>
        <w:t>В отношении 41 заявления апелляционной комиссией приняты решения об отказе в принятии к рассмотрению. Отказ свидетельствует о неправильном оформлении заявления или нарушении требований подачи документов. Об отклонении заявления в связи с признанием комиссией обоснованным решения о приостановлении принято 68 решений. 34 заявления удовлетворены.</w:t>
      </w:r>
    </w:p>
    <w:p w:rsidR="00680B3F" w:rsidRPr="00680B3F" w:rsidRDefault="00680B3F" w:rsidP="00680B3F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680B3F">
        <w:rPr>
          <w:rFonts w:ascii="Times New Roman" w:hAnsi="Times New Roman"/>
          <w:sz w:val="24"/>
          <w:szCs w:val="24"/>
        </w:rPr>
        <w:t xml:space="preserve">Всю справочную информацию о порядке работы комиссии и оформлении заявления можно узнать на сайте </w:t>
      </w:r>
      <w:hyperlink r:id="rId9" w:history="1">
        <w:proofErr w:type="spellStart"/>
        <w:r w:rsidRPr="00680B3F">
          <w:rPr>
            <w:rStyle w:val="ac"/>
            <w:rFonts w:ascii="Times New Roman" w:hAnsi="Times New Roman"/>
            <w:sz w:val="24"/>
            <w:szCs w:val="24"/>
          </w:rPr>
          <w:t>Росреестра</w:t>
        </w:r>
        <w:proofErr w:type="spellEnd"/>
      </w:hyperlink>
      <w:r w:rsidRPr="00680B3F">
        <w:rPr>
          <w:rFonts w:ascii="Times New Roman" w:hAnsi="Times New Roman"/>
          <w:sz w:val="24"/>
          <w:szCs w:val="24"/>
        </w:rPr>
        <w:t xml:space="preserve"> (в разделе «</w:t>
      </w:r>
      <w:hyperlink r:id="rId10" w:history="1">
        <w:r w:rsidRPr="00680B3F">
          <w:rPr>
            <w:rStyle w:val="ac"/>
            <w:rFonts w:ascii="Times New Roman" w:hAnsi="Times New Roman"/>
            <w:sz w:val="24"/>
            <w:szCs w:val="24"/>
          </w:rPr>
          <w:t>Деятельность</w:t>
        </w:r>
      </w:hyperlink>
      <w:r w:rsidRPr="00680B3F">
        <w:rPr>
          <w:rFonts w:ascii="Times New Roman" w:hAnsi="Times New Roman"/>
          <w:sz w:val="24"/>
          <w:szCs w:val="24"/>
        </w:rPr>
        <w:t>» найти подраздел «Обеспечение кадастровой деятельности», в меню которого нужно выбрать «</w:t>
      </w:r>
      <w:hyperlink r:id="rId11" w:history="1">
        <w:r w:rsidRPr="00680B3F">
          <w:rPr>
            <w:rStyle w:val="ac"/>
            <w:rFonts w:ascii="Times New Roman" w:hAnsi="Times New Roman"/>
            <w:sz w:val="24"/>
            <w:szCs w:val="24"/>
          </w:rPr>
          <w:t>Апелляционные комиссии</w:t>
        </w:r>
      </w:hyperlink>
      <w:r w:rsidRPr="00680B3F">
        <w:rPr>
          <w:rFonts w:ascii="Times New Roman" w:hAnsi="Times New Roman"/>
          <w:sz w:val="24"/>
          <w:szCs w:val="24"/>
        </w:rPr>
        <w:t xml:space="preserve">»). </w:t>
      </w:r>
    </w:p>
    <w:p w:rsidR="00680B3F" w:rsidRPr="00680B3F" w:rsidRDefault="00680B3F" w:rsidP="00680B3F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680B3F">
        <w:rPr>
          <w:rFonts w:ascii="Times New Roman" w:hAnsi="Times New Roman"/>
          <w:sz w:val="24"/>
          <w:szCs w:val="24"/>
        </w:rPr>
        <w:t>Заявление в апелляционную комиссию необходимо подать в течение 30 дней с момента принятия первого решения о приостановлении.  Подать заявление можно любым удобным способом:</w:t>
      </w:r>
    </w:p>
    <w:p w:rsidR="00680B3F" w:rsidRPr="00680B3F" w:rsidRDefault="00680B3F" w:rsidP="00680B3F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proofErr w:type="gramStart"/>
      <w:r w:rsidRPr="00680B3F">
        <w:rPr>
          <w:rFonts w:ascii="Times New Roman" w:hAnsi="Times New Roman"/>
          <w:sz w:val="24"/>
          <w:szCs w:val="24"/>
        </w:rPr>
        <w:t>– лично: г. Новосибирск, ул. Державина, 28;</w:t>
      </w:r>
      <w:proofErr w:type="gramEnd"/>
    </w:p>
    <w:p w:rsidR="00680B3F" w:rsidRPr="00680B3F" w:rsidRDefault="00680B3F" w:rsidP="00680B3F">
      <w:pPr>
        <w:spacing w:after="0" w:line="240" w:lineRule="auto"/>
        <w:ind w:firstLine="709"/>
        <w:rPr>
          <w:rFonts w:ascii="Times New Roman" w:eastAsiaTheme="minorHAnsi" w:hAnsi="Times New Roman"/>
          <w:sz w:val="24"/>
          <w:szCs w:val="24"/>
        </w:rPr>
      </w:pPr>
      <w:r w:rsidRPr="00680B3F">
        <w:rPr>
          <w:rFonts w:ascii="Times New Roman" w:hAnsi="Times New Roman"/>
          <w:sz w:val="24"/>
          <w:szCs w:val="24"/>
        </w:rPr>
        <w:t>– по почте: 630091, г. Новосибирск, ул. Державина, 28;</w:t>
      </w:r>
    </w:p>
    <w:p w:rsidR="00DF57B3" w:rsidRPr="00680B3F" w:rsidRDefault="00680B3F" w:rsidP="00680B3F">
      <w:pPr>
        <w:tabs>
          <w:tab w:val="left" w:pos="9355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0B3F">
        <w:rPr>
          <w:rFonts w:ascii="Times New Roman" w:hAnsi="Times New Roman"/>
          <w:sz w:val="24"/>
          <w:szCs w:val="24"/>
        </w:rPr>
        <w:t xml:space="preserve">– по электронной почте:  </w:t>
      </w:r>
      <w:hyperlink r:id="rId12" w:history="1">
        <w:r w:rsidRPr="00680B3F">
          <w:rPr>
            <w:rStyle w:val="ac"/>
            <w:rFonts w:ascii="Times New Roman" w:hAnsi="Times New Roman"/>
            <w:sz w:val="24"/>
            <w:szCs w:val="24"/>
          </w:rPr>
          <w:t>54_upr@rosreestr.ru</w:t>
        </w:r>
      </w:hyperlink>
      <w:r w:rsidRPr="00680B3F">
        <w:rPr>
          <w:rFonts w:ascii="Times New Roman" w:hAnsi="Times New Roman"/>
          <w:sz w:val="24"/>
          <w:szCs w:val="24"/>
        </w:rPr>
        <w:t>.</w:t>
      </w:r>
    </w:p>
    <w:p w:rsidR="00311FFA" w:rsidRDefault="00311FFA" w:rsidP="00DF57B3">
      <w:pPr>
        <w:pStyle w:val="a9"/>
        <w:rPr>
          <w:sz w:val="24"/>
        </w:rPr>
      </w:pPr>
    </w:p>
    <w:p w:rsidR="00680B3F" w:rsidRPr="00680B3F" w:rsidRDefault="00680B3F" w:rsidP="00680B3F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bCs/>
          <w:kern w:val="36"/>
          <w:sz w:val="24"/>
          <w:szCs w:val="24"/>
        </w:rPr>
      </w:pPr>
      <w:r w:rsidRPr="00680B3F">
        <w:rPr>
          <w:rFonts w:ascii="Times New Roman" w:eastAsia="Times New Roman" w:hAnsi="Times New Roman"/>
          <w:b/>
          <w:bCs/>
          <w:kern w:val="36"/>
          <w:sz w:val="24"/>
          <w:szCs w:val="24"/>
        </w:rPr>
        <w:t>В Кадастровой палате прошла горячая линия по вопросам оспаривания кадастровой стоимости в суде</w:t>
      </w:r>
    </w:p>
    <w:p w:rsidR="00680B3F" w:rsidRPr="00680B3F" w:rsidRDefault="00680B3F" w:rsidP="00680B3F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Cs/>
          <w:kern w:val="36"/>
          <w:sz w:val="24"/>
          <w:szCs w:val="24"/>
        </w:rPr>
      </w:pPr>
    </w:p>
    <w:p w:rsidR="00680B3F" w:rsidRPr="00680B3F" w:rsidRDefault="00680B3F" w:rsidP="00680B3F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680B3F">
        <w:rPr>
          <w:rFonts w:ascii="Times New Roman" w:hAnsi="Times New Roman"/>
          <w:sz w:val="24"/>
          <w:szCs w:val="24"/>
        </w:rPr>
        <w:t>23 мая в Кадастровой палате по региону прошла горячая линия по вопросам оспаривания кадастровой стоимости в судебном порядке. Специалисты юридического отдела провели телефонное консультирование граждан и юридических лиц по заявленной теме.</w:t>
      </w:r>
    </w:p>
    <w:p w:rsidR="00680B3F" w:rsidRPr="00680B3F" w:rsidRDefault="00680B3F" w:rsidP="00680B3F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680B3F">
        <w:rPr>
          <w:rFonts w:ascii="Times New Roman" w:hAnsi="Times New Roman"/>
          <w:sz w:val="24"/>
          <w:szCs w:val="24"/>
        </w:rPr>
        <w:t xml:space="preserve">У каждого заинтересованного лица, который не согласен с результатами определения кадастровой стоимости объекта недвижимости, есть право оспорить кадастровую стоимость. Для этого можно обратиться в суд или в комиссию по рассмотрению споров о результатах определения кадастровой стоимости объектов недвижимости, действующую при Управлении </w:t>
      </w:r>
      <w:proofErr w:type="spellStart"/>
      <w:r w:rsidRPr="00680B3F">
        <w:rPr>
          <w:rFonts w:ascii="Times New Roman" w:hAnsi="Times New Roman"/>
          <w:sz w:val="24"/>
          <w:szCs w:val="24"/>
        </w:rPr>
        <w:t>Росреестра</w:t>
      </w:r>
      <w:proofErr w:type="spellEnd"/>
      <w:r w:rsidRPr="00680B3F">
        <w:rPr>
          <w:rFonts w:ascii="Times New Roman" w:hAnsi="Times New Roman"/>
          <w:sz w:val="24"/>
          <w:szCs w:val="24"/>
        </w:rPr>
        <w:t xml:space="preserve"> по Новосибирской области.</w:t>
      </w:r>
    </w:p>
    <w:p w:rsidR="00680B3F" w:rsidRPr="00680B3F" w:rsidRDefault="00680B3F" w:rsidP="00680B3F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680B3F">
        <w:rPr>
          <w:rFonts w:ascii="Times New Roman" w:hAnsi="Times New Roman"/>
          <w:sz w:val="24"/>
          <w:szCs w:val="24"/>
        </w:rPr>
        <w:t xml:space="preserve">В целях оспаривания кадастровой стоимости физические лица вправе обращаться непосредственно в Новосибирский областной суд, в то время как юридические лица обязаны предварительно обратиться в комиссию по рассмотрению споров о результатах определения кадастровой стоимости. </w:t>
      </w:r>
    </w:p>
    <w:p w:rsidR="00680B3F" w:rsidRDefault="00680B3F" w:rsidP="00680B3F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680B3F">
        <w:rPr>
          <w:rFonts w:ascii="Times New Roman" w:hAnsi="Times New Roman"/>
          <w:sz w:val="24"/>
          <w:szCs w:val="24"/>
        </w:rPr>
        <w:t xml:space="preserve">Также специалисты напомнили гражданам о том, что оспаривание кадастровой стоимости осуществляется в порядке административного судопроизводства, предусмотренного главой 25 КАС </w:t>
      </w:r>
    </w:p>
    <w:p w:rsidR="00680B3F" w:rsidRDefault="00680B3F" w:rsidP="00680B3F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680B3F" w:rsidRDefault="00680B3F" w:rsidP="00680B3F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680B3F" w:rsidRDefault="00680B3F" w:rsidP="00680B3F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680B3F" w:rsidRPr="00680B3F" w:rsidRDefault="00680B3F" w:rsidP="00680B3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680B3F">
        <w:rPr>
          <w:rFonts w:ascii="Times New Roman" w:hAnsi="Times New Roman"/>
          <w:sz w:val="24"/>
          <w:szCs w:val="24"/>
        </w:rPr>
        <w:t>РФ, а также в соответствии с положениями Федерального закона от 29.07.1998 № 135-ФЗ  «Об оценочной деятельности в Российской Федерации».</w:t>
      </w:r>
    </w:p>
    <w:p w:rsidR="00680B3F" w:rsidRPr="00680B3F" w:rsidRDefault="00680B3F" w:rsidP="00680B3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80B3F">
        <w:rPr>
          <w:rFonts w:ascii="Times New Roman" w:hAnsi="Times New Roman"/>
          <w:sz w:val="24"/>
          <w:szCs w:val="24"/>
        </w:rPr>
        <w:t>Суд может принять меры по обеспечению иска. О принятии мер по обеспечению иска суд выносит определение. На основании определения суда об обеспечении иска суд выдает истцу исполнительный лист и направляет ответчику копию определения суда.</w:t>
      </w:r>
    </w:p>
    <w:p w:rsidR="00680B3F" w:rsidRPr="00680B3F" w:rsidRDefault="00680B3F" w:rsidP="00680B3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80B3F">
        <w:rPr>
          <w:rFonts w:ascii="Times New Roman" w:hAnsi="Times New Roman"/>
          <w:sz w:val="24"/>
          <w:szCs w:val="24"/>
        </w:rPr>
        <w:t>Специалисты юридического отдела Кадастровой палаты по региону обращают внимание, что в целях оперативного исполнения решений суда об оспаривании кадастровой стоимости объектов недвижимости, заявители вправе обратиться непосредственно в Кадастровую палату с заверенной судом копией решения суда с отметкой о вступлении в законную силу.</w:t>
      </w:r>
    </w:p>
    <w:p w:rsidR="00680B3F" w:rsidRDefault="00680B3F" w:rsidP="00DF57B3">
      <w:pPr>
        <w:pStyle w:val="a9"/>
        <w:rPr>
          <w:sz w:val="24"/>
        </w:rPr>
      </w:pPr>
    </w:p>
    <w:p w:rsidR="00680B3F" w:rsidRDefault="00680B3F" w:rsidP="00680B3F">
      <w:pPr>
        <w:spacing w:after="0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680B3F">
        <w:rPr>
          <w:rFonts w:ascii="Times New Roman" w:hAnsi="Times New Roman"/>
          <w:b/>
          <w:sz w:val="24"/>
          <w:szCs w:val="24"/>
        </w:rPr>
        <w:t xml:space="preserve">Вопрос-ответ: «Личный кабинет правообладателя» на сайте </w:t>
      </w:r>
      <w:proofErr w:type="spellStart"/>
      <w:r w:rsidRPr="00680B3F">
        <w:rPr>
          <w:rFonts w:ascii="Times New Roman" w:hAnsi="Times New Roman"/>
          <w:b/>
          <w:sz w:val="24"/>
          <w:szCs w:val="24"/>
        </w:rPr>
        <w:t>Росреестра</w:t>
      </w:r>
      <w:proofErr w:type="spellEnd"/>
    </w:p>
    <w:p w:rsidR="00680B3F" w:rsidRPr="00680B3F" w:rsidRDefault="00680B3F" w:rsidP="00680B3F">
      <w:pPr>
        <w:spacing w:after="0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680B3F" w:rsidRPr="00680B3F" w:rsidRDefault="00680B3F" w:rsidP="00680B3F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680B3F">
        <w:rPr>
          <w:rFonts w:ascii="Times New Roman" w:hAnsi="Times New Roman"/>
          <w:sz w:val="24"/>
          <w:szCs w:val="24"/>
        </w:rPr>
        <w:t xml:space="preserve">6 июня в Кадастровой палате по Новосибирской области состоялась горячая линия по вопросам функционирования «Личного кабинета правообладателя» на официальном сайте </w:t>
      </w:r>
      <w:hyperlink r:id="rId13" w:history="1">
        <w:proofErr w:type="spellStart"/>
        <w:r w:rsidRPr="00680B3F">
          <w:rPr>
            <w:rStyle w:val="ac"/>
            <w:rFonts w:ascii="Times New Roman" w:hAnsi="Times New Roman"/>
            <w:sz w:val="24"/>
            <w:szCs w:val="24"/>
          </w:rPr>
          <w:t>Росреестра</w:t>
        </w:r>
        <w:proofErr w:type="spellEnd"/>
      </w:hyperlink>
      <w:r w:rsidRPr="00680B3F">
        <w:rPr>
          <w:rFonts w:ascii="Times New Roman" w:hAnsi="Times New Roman"/>
          <w:sz w:val="24"/>
          <w:szCs w:val="24"/>
        </w:rPr>
        <w:t xml:space="preserve">. Начальник отдела обеспечения ведения ЕГРН Ольга Александровна </w:t>
      </w:r>
      <w:proofErr w:type="spellStart"/>
      <w:r w:rsidRPr="00680B3F">
        <w:rPr>
          <w:rFonts w:ascii="Times New Roman" w:hAnsi="Times New Roman"/>
          <w:sz w:val="24"/>
          <w:szCs w:val="24"/>
        </w:rPr>
        <w:t>Поликанина</w:t>
      </w:r>
      <w:proofErr w:type="spellEnd"/>
      <w:r w:rsidRPr="00680B3F">
        <w:rPr>
          <w:rFonts w:ascii="Times New Roman" w:hAnsi="Times New Roman"/>
          <w:sz w:val="24"/>
          <w:szCs w:val="24"/>
        </w:rPr>
        <w:t xml:space="preserve"> отвечала на вопросы новосибирцев и жителей области.</w:t>
      </w:r>
    </w:p>
    <w:p w:rsidR="00680B3F" w:rsidRPr="00680B3F" w:rsidRDefault="00680B3F" w:rsidP="00680B3F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680B3F">
        <w:rPr>
          <w:rFonts w:ascii="Times New Roman" w:hAnsi="Times New Roman"/>
          <w:sz w:val="24"/>
          <w:szCs w:val="24"/>
        </w:rPr>
        <w:t xml:space="preserve">В ходе горячей линии поступили следующие вопросы. </w:t>
      </w:r>
    </w:p>
    <w:p w:rsidR="00680B3F" w:rsidRPr="00680B3F" w:rsidRDefault="00680B3F" w:rsidP="00680B3F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  <w:r w:rsidRPr="00680B3F">
        <w:rPr>
          <w:rFonts w:ascii="Times New Roman" w:hAnsi="Times New Roman"/>
          <w:b/>
          <w:sz w:val="24"/>
          <w:szCs w:val="24"/>
        </w:rPr>
        <w:t xml:space="preserve">Как зарегистрироваться в «Личном кабинете правообладателя»? </w:t>
      </w:r>
    </w:p>
    <w:p w:rsidR="00680B3F" w:rsidRPr="00680B3F" w:rsidRDefault="00680B3F" w:rsidP="00680B3F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680B3F">
        <w:rPr>
          <w:rFonts w:ascii="Times New Roman" w:hAnsi="Times New Roman"/>
          <w:sz w:val="24"/>
          <w:szCs w:val="24"/>
        </w:rPr>
        <w:t xml:space="preserve">Чтобы войти в «Личный кабинет правообладателя» на сайте </w:t>
      </w:r>
      <w:proofErr w:type="spellStart"/>
      <w:r w:rsidRPr="00680B3F">
        <w:rPr>
          <w:rFonts w:ascii="Times New Roman" w:hAnsi="Times New Roman"/>
          <w:sz w:val="24"/>
          <w:szCs w:val="24"/>
        </w:rPr>
        <w:t>Росреестра</w:t>
      </w:r>
      <w:proofErr w:type="spellEnd"/>
      <w:r w:rsidRPr="00680B3F">
        <w:rPr>
          <w:rFonts w:ascii="Times New Roman" w:hAnsi="Times New Roman"/>
          <w:sz w:val="24"/>
          <w:szCs w:val="24"/>
        </w:rPr>
        <w:t xml:space="preserve">, необходимо ввести логин и пароль портала </w:t>
      </w:r>
      <w:proofErr w:type="spellStart"/>
      <w:r w:rsidRPr="00680B3F">
        <w:rPr>
          <w:rFonts w:ascii="Times New Roman" w:hAnsi="Times New Roman"/>
          <w:sz w:val="24"/>
          <w:szCs w:val="24"/>
        </w:rPr>
        <w:t>госуслуг</w:t>
      </w:r>
      <w:proofErr w:type="spellEnd"/>
      <w:r w:rsidRPr="00680B3F">
        <w:rPr>
          <w:rFonts w:ascii="Times New Roman" w:hAnsi="Times New Roman"/>
          <w:sz w:val="24"/>
          <w:szCs w:val="24"/>
        </w:rPr>
        <w:t xml:space="preserve"> (www.gosuslugi.ru). При их отсутствии нужно зарегистрироваться на портале и подтвердить учетную запись в центрах обслуживания пользователей или в офисах центра «Мои Документы».  </w:t>
      </w:r>
    </w:p>
    <w:p w:rsidR="00680B3F" w:rsidRPr="00680B3F" w:rsidRDefault="00680B3F" w:rsidP="00680B3F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  <w:r w:rsidRPr="00680B3F">
        <w:rPr>
          <w:rFonts w:ascii="Times New Roman" w:hAnsi="Times New Roman"/>
          <w:b/>
          <w:sz w:val="24"/>
          <w:szCs w:val="24"/>
        </w:rPr>
        <w:t>Какие услуги можно получить в «Личном кабинете правообладателя»?</w:t>
      </w:r>
    </w:p>
    <w:p w:rsidR="00680B3F" w:rsidRPr="00680B3F" w:rsidRDefault="00680B3F" w:rsidP="00680B3F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680B3F">
        <w:rPr>
          <w:rFonts w:ascii="Times New Roman" w:hAnsi="Times New Roman"/>
          <w:sz w:val="24"/>
          <w:szCs w:val="24"/>
        </w:rPr>
        <w:t xml:space="preserve">Сервис «Личный кабинет правообладателя» предоставляет массу возможностей пользователю (физическому или юридическому лицу), имеющему объекты недвижимого имущества: </w:t>
      </w:r>
    </w:p>
    <w:p w:rsidR="00680B3F" w:rsidRPr="00680B3F" w:rsidRDefault="00680B3F" w:rsidP="00680B3F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680B3F">
        <w:rPr>
          <w:rFonts w:ascii="Times New Roman" w:hAnsi="Times New Roman"/>
          <w:sz w:val="24"/>
          <w:szCs w:val="24"/>
        </w:rPr>
        <w:t xml:space="preserve"> - получение информации о принадлежащих ему объектах недвижимости (кадастровый номер, адрес, площадь, кадастровая стоимость, сведения о правах, сведения об ограничениях/обременениях прав на странице «Мои объекты»); </w:t>
      </w:r>
    </w:p>
    <w:p w:rsidR="00680B3F" w:rsidRPr="00680B3F" w:rsidRDefault="00680B3F" w:rsidP="00680B3F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680B3F">
        <w:rPr>
          <w:rFonts w:ascii="Times New Roman" w:hAnsi="Times New Roman"/>
          <w:sz w:val="24"/>
          <w:szCs w:val="24"/>
        </w:rPr>
        <w:t xml:space="preserve"> - проверка расположения объекта недвижимости, принадлежащего правообладателю, на «Публичной кадастровой карте»; </w:t>
      </w:r>
    </w:p>
    <w:p w:rsidR="00680B3F" w:rsidRPr="00680B3F" w:rsidRDefault="00680B3F" w:rsidP="00680B3F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680B3F">
        <w:rPr>
          <w:rFonts w:ascii="Times New Roman" w:hAnsi="Times New Roman"/>
          <w:sz w:val="24"/>
          <w:szCs w:val="24"/>
        </w:rPr>
        <w:t xml:space="preserve"> - отслеживание статуса исполнения государственных услуг в случае подачи заявления через личный кабинет в разделе «Мои заявки»; </w:t>
      </w:r>
    </w:p>
    <w:p w:rsidR="00680B3F" w:rsidRPr="00680B3F" w:rsidRDefault="00680B3F" w:rsidP="00680B3F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680B3F">
        <w:rPr>
          <w:rFonts w:ascii="Times New Roman" w:hAnsi="Times New Roman"/>
          <w:sz w:val="24"/>
          <w:szCs w:val="24"/>
        </w:rPr>
        <w:t xml:space="preserve"> - подготовка схемы расположения земельного участка на кадастровом плане территории в форме электронного документа;</w:t>
      </w:r>
    </w:p>
    <w:p w:rsidR="00680B3F" w:rsidRPr="00680B3F" w:rsidRDefault="00680B3F" w:rsidP="00680B3F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680B3F">
        <w:rPr>
          <w:rFonts w:ascii="Times New Roman" w:hAnsi="Times New Roman"/>
          <w:sz w:val="24"/>
          <w:szCs w:val="24"/>
        </w:rPr>
        <w:t xml:space="preserve"> - внесение платы за использование сервисов «Подготовка схемы расположения земельного участка» и (или) «Предоставление сведений ЕГРН» в разделе «Мой баланс»; </w:t>
      </w:r>
    </w:p>
    <w:p w:rsidR="00680B3F" w:rsidRPr="00680B3F" w:rsidRDefault="00680B3F" w:rsidP="00680B3F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680B3F">
        <w:rPr>
          <w:rFonts w:ascii="Times New Roman" w:hAnsi="Times New Roman"/>
          <w:sz w:val="24"/>
          <w:szCs w:val="24"/>
        </w:rPr>
        <w:t xml:space="preserve"> - получение уведомлений: о ходе оказания государственных услуг; о предварительной записи на прием; о поступлении платы за использование сервисов «Подготовка схемы расположения земельного участка» и (или) «Предоставление сведений ЕГРН» в разделе «Мой баланс»; </w:t>
      </w:r>
    </w:p>
    <w:p w:rsidR="00680B3F" w:rsidRPr="00680B3F" w:rsidRDefault="00680B3F" w:rsidP="00680B3F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680B3F">
        <w:rPr>
          <w:rFonts w:ascii="Times New Roman" w:hAnsi="Times New Roman"/>
          <w:sz w:val="24"/>
          <w:szCs w:val="24"/>
        </w:rPr>
        <w:t xml:space="preserve"> - подача извещения о продаже доли в праве общей долевой собственности на объект недвижимости. </w:t>
      </w:r>
    </w:p>
    <w:p w:rsidR="00680B3F" w:rsidRPr="00680B3F" w:rsidRDefault="00680B3F" w:rsidP="00680B3F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  <w:r w:rsidRPr="00680B3F">
        <w:rPr>
          <w:rFonts w:ascii="Times New Roman" w:hAnsi="Times New Roman"/>
          <w:b/>
          <w:sz w:val="24"/>
          <w:szCs w:val="24"/>
        </w:rPr>
        <w:t>Как через «Личный кабинет правообладателя» подать извещение о продаже доли в праве общей долевой собственности?</w:t>
      </w:r>
    </w:p>
    <w:p w:rsidR="00680B3F" w:rsidRDefault="00680B3F" w:rsidP="00680B3F">
      <w:pPr>
        <w:pStyle w:val="a9"/>
        <w:rPr>
          <w:sz w:val="24"/>
        </w:rPr>
      </w:pPr>
      <w:r w:rsidRPr="00680B3F">
        <w:rPr>
          <w:sz w:val="24"/>
        </w:rPr>
        <w:t xml:space="preserve">С февраля 2018 года посредством сервиса «Личный кабинет правообладателя» можно подать извещение о продаже доли в праве общей долевой собственности (за исключением жилых помещений), опубликовав его путем заполнения специальной формы.  В течение трех дней после размещения извещения остальным собственникам, у которых активирован личный кабинет, будет направлено уведомление о продаже доли. Очень удобный способ извещения, который позволяет </w:t>
      </w:r>
    </w:p>
    <w:p w:rsidR="00680B3F" w:rsidRDefault="00680B3F" w:rsidP="00680B3F">
      <w:pPr>
        <w:pStyle w:val="a9"/>
        <w:rPr>
          <w:sz w:val="24"/>
        </w:rPr>
      </w:pPr>
    </w:p>
    <w:p w:rsidR="00680B3F" w:rsidRDefault="00680B3F" w:rsidP="00680B3F">
      <w:pPr>
        <w:pStyle w:val="a9"/>
        <w:rPr>
          <w:sz w:val="24"/>
        </w:rPr>
      </w:pPr>
    </w:p>
    <w:p w:rsidR="00680B3F" w:rsidRDefault="00680B3F" w:rsidP="00680B3F">
      <w:pPr>
        <w:pStyle w:val="a9"/>
        <w:rPr>
          <w:sz w:val="24"/>
        </w:rPr>
      </w:pPr>
    </w:p>
    <w:p w:rsidR="00680B3F" w:rsidRDefault="00680B3F" w:rsidP="00680B3F">
      <w:pPr>
        <w:pStyle w:val="a9"/>
        <w:rPr>
          <w:sz w:val="24"/>
        </w:rPr>
      </w:pPr>
    </w:p>
    <w:p w:rsidR="00680B3F" w:rsidRDefault="00680B3F" w:rsidP="00680B3F">
      <w:pPr>
        <w:pStyle w:val="a9"/>
        <w:rPr>
          <w:sz w:val="24"/>
        </w:rPr>
      </w:pPr>
      <w:r>
        <w:rPr>
          <w:sz w:val="24"/>
        </w:rPr>
        <w:t>с</w:t>
      </w:r>
      <w:r w:rsidRPr="00680B3F">
        <w:rPr>
          <w:sz w:val="24"/>
        </w:rPr>
        <w:t>обственникам недвижимости экономить время и средства в случае продажи ими доли в праве общей собственности.</w:t>
      </w:r>
    </w:p>
    <w:p w:rsidR="00680B3F" w:rsidRDefault="00680B3F" w:rsidP="00680B3F">
      <w:pPr>
        <w:pStyle w:val="a9"/>
        <w:rPr>
          <w:sz w:val="24"/>
        </w:rPr>
      </w:pPr>
    </w:p>
    <w:p w:rsidR="00680B3F" w:rsidRDefault="00680B3F" w:rsidP="00680B3F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680B3F">
        <w:rPr>
          <w:rFonts w:ascii="Times New Roman" w:eastAsia="Times New Roman" w:hAnsi="Times New Roman"/>
          <w:b/>
          <w:sz w:val="24"/>
          <w:szCs w:val="24"/>
        </w:rPr>
        <w:t xml:space="preserve">Горячая линия: кадастровый учет объектов </w:t>
      </w:r>
    </w:p>
    <w:p w:rsidR="00680B3F" w:rsidRPr="00680B3F" w:rsidRDefault="00680B3F" w:rsidP="00680B3F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680B3F">
        <w:rPr>
          <w:rFonts w:ascii="Times New Roman" w:eastAsia="Times New Roman" w:hAnsi="Times New Roman"/>
          <w:b/>
          <w:sz w:val="24"/>
          <w:szCs w:val="24"/>
        </w:rPr>
        <w:t>индивидуального жилищного строительства</w:t>
      </w:r>
    </w:p>
    <w:p w:rsidR="00680B3F" w:rsidRPr="00680B3F" w:rsidRDefault="00680B3F" w:rsidP="00680B3F">
      <w:pPr>
        <w:tabs>
          <w:tab w:val="left" w:pos="1935"/>
        </w:tabs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</w:p>
    <w:p w:rsidR="00680B3F" w:rsidRPr="00680B3F" w:rsidRDefault="00680B3F" w:rsidP="00680B3F">
      <w:pPr>
        <w:tabs>
          <w:tab w:val="left" w:pos="1935"/>
        </w:tabs>
        <w:spacing w:after="0" w:line="240" w:lineRule="auto"/>
        <w:ind w:firstLine="709"/>
        <w:rPr>
          <w:rFonts w:ascii="Times New Roman" w:eastAsia="Times New Roman" w:hAnsi="Times New Roman"/>
          <w:sz w:val="24"/>
          <w:szCs w:val="24"/>
        </w:rPr>
      </w:pPr>
      <w:r w:rsidRPr="00680B3F">
        <w:rPr>
          <w:rFonts w:ascii="Times New Roman" w:eastAsia="Times New Roman" w:hAnsi="Times New Roman"/>
          <w:sz w:val="24"/>
          <w:szCs w:val="24"/>
        </w:rPr>
        <w:t xml:space="preserve">13 июня состоится очередное телефонное консультирование Кадастровой палаты по Новосибирской области. </w:t>
      </w:r>
    </w:p>
    <w:p w:rsidR="00680B3F" w:rsidRPr="00680B3F" w:rsidRDefault="00680B3F" w:rsidP="00680B3F">
      <w:pPr>
        <w:tabs>
          <w:tab w:val="left" w:pos="1935"/>
        </w:tabs>
        <w:spacing w:after="0" w:line="240" w:lineRule="auto"/>
        <w:ind w:firstLine="709"/>
        <w:rPr>
          <w:rFonts w:ascii="Times New Roman" w:eastAsia="Times New Roman" w:hAnsi="Times New Roman"/>
          <w:sz w:val="24"/>
          <w:szCs w:val="24"/>
        </w:rPr>
      </w:pPr>
      <w:r w:rsidRPr="00680B3F">
        <w:rPr>
          <w:rFonts w:ascii="Times New Roman" w:eastAsia="Times New Roman" w:hAnsi="Times New Roman"/>
          <w:sz w:val="24"/>
          <w:szCs w:val="24"/>
        </w:rPr>
        <w:t>Как осуществить кадастровый учет и регистрацию прав в отношении объекта индивидуального жилищного строительства?</w:t>
      </w:r>
    </w:p>
    <w:p w:rsidR="00680B3F" w:rsidRPr="00680B3F" w:rsidRDefault="00680B3F" w:rsidP="00680B3F">
      <w:pPr>
        <w:tabs>
          <w:tab w:val="left" w:pos="1935"/>
        </w:tabs>
        <w:spacing w:after="0" w:line="240" w:lineRule="auto"/>
        <w:ind w:firstLine="709"/>
        <w:rPr>
          <w:rFonts w:ascii="Times New Roman" w:eastAsia="Times New Roman" w:hAnsi="Times New Roman"/>
          <w:sz w:val="24"/>
          <w:szCs w:val="24"/>
        </w:rPr>
      </w:pPr>
      <w:r w:rsidRPr="00680B3F">
        <w:rPr>
          <w:rFonts w:ascii="Times New Roman" w:eastAsia="Times New Roman" w:hAnsi="Times New Roman"/>
          <w:sz w:val="24"/>
          <w:szCs w:val="24"/>
        </w:rPr>
        <w:t>Какие документы необходимы для подготовки технического плана на объект индивидуального жилищного строительства?</w:t>
      </w:r>
    </w:p>
    <w:p w:rsidR="00680B3F" w:rsidRPr="00680B3F" w:rsidRDefault="00680B3F" w:rsidP="00680B3F">
      <w:pPr>
        <w:tabs>
          <w:tab w:val="left" w:pos="1935"/>
        </w:tabs>
        <w:spacing w:after="0" w:line="240" w:lineRule="auto"/>
        <w:ind w:firstLine="709"/>
        <w:rPr>
          <w:rFonts w:ascii="Times New Roman" w:eastAsia="Times New Roman" w:hAnsi="Times New Roman"/>
          <w:sz w:val="24"/>
          <w:szCs w:val="24"/>
        </w:rPr>
      </w:pPr>
      <w:r w:rsidRPr="00680B3F">
        <w:rPr>
          <w:rFonts w:ascii="Times New Roman" w:eastAsia="Times New Roman" w:hAnsi="Times New Roman"/>
          <w:sz w:val="24"/>
          <w:szCs w:val="24"/>
        </w:rPr>
        <w:t>Необходимо ли получение разрешения на строительство/реконструкцию/ввод в эксплуатацию на объект индивидуального жилищного строительства?</w:t>
      </w:r>
    </w:p>
    <w:p w:rsidR="00680B3F" w:rsidRPr="00680B3F" w:rsidRDefault="00680B3F" w:rsidP="00680B3F">
      <w:pPr>
        <w:spacing w:after="0" w:line="240" w:lineRule="auto"/>
        <w:ind w:firstLine="709"/>
        <w:rPr>
          <w:rFonts w:ascii="Times New Roman" w:eastAsia="Times New Roman" w:hAnsi="Times New Roman"/>
          <w:sz w:val="24"/>
          <w:szCs w:val="24"/>
        </w:rPr>
      </w:pPr>
      <w:r w:rsidRPr="00680B3F">
        <w:rPr>
          <w:rFonts w:ascii="Times New Roman" w:eastAsia="Times New Roman" w:hAnsi="Times New Roman"/>
          <w:sz w:val="24"/>
          <w:szCs w:val="24"/>
        </w:rPr>
        <w:t>На эти и другие вопросы в рамках горячей линии ответят специалисты отдела обработки документов и обеспечения учетных действий №2.</w:t>
      </w:r>
    </w:p>
    <w:p w:rsidR="00680B3F" w:rsidRPr="00680B3F" w:rsidRDefault="00680B3F" w:rsidP="00680B3F">
      <w:pPr>
        <w:spacing w:after="0" w:line="240" w:lineRule="auto"/>
        <w:ind w:firstLine="709"/>
        <w:rPr>
          <w:rFonts w:ascii="Times New Roman" w:eastAsia="Times New Roman" w:hAnsi="Times New Roman"/>
          <w:sz w:val="24"/>
          <w:szCs w:val="24"/>
        </w:rPr>
      </w:pPr>
      <w:r w:rsidRPr="00680B3F">
        <w:rPr>
          <w:rFonts w:ascii="Times New Roman" w:hAnsi="Times New Roman"/>
          <w:sz w:val="24"/>
          <w:szCs w:val="24"/>
        </w:rPr>
        <w:t xml:space="preserve">Звонки будут приниматься с 10.00 до 12.00 по телефону: </w:t>
      </w:r>
      <w:r w:rsidRPr="00680B3F">
        <w:rPr>
          <w:rFonts w:ascii="Times New Roman" w:eastAsia="Times New Roman" w:hAnsi="Times New Roman"/>
          <w:sz w:val="24"/>
          <w:szCs w:val="24"/>
        </w:rPr>
        <w:t>(383)347-07-16.</w:t>
      </w:r>
    </w:p>
    <w:p w:rsidR="00680B3F" w:rsidRDefault="00680B3F" w:rsidP="00680B3F">
      <w:pPr>
        <w:pStyle w:val="a9"/>
        <w:rPr>
          <w:sz w:val="24"/>
        </w:rPr>
      </w:pPr>
    </w:p>
    <w:p w:rsidR="00680B3F" w:rsidRPr="00680B3F" w:rsidRDefault="00680B3F" w:rsidP="00680B3F">
      <w:pPr>
        <w:pStyle w:val="Default"/>
        <w:jc w:val="center"/>
        <w:rPr>
          <w:rFonts w:ascii="Times New Roman" w:hAnsi="Times New Roman" w:cs="Times New Roman"/>
          <w:b/>
        </w:rPr>
      </w:pPr>
      <w:r w:rsidRPr="00680B3F">
        <w:rPr>
          <w:rFonts w:ascii="Times New Roman" w:hAnsi="Times New Roman" w:cs="Times New Roman"/>
          <w:b/>
        </w:rPr>
        <w:t>Получить информацию об объектах недвижимости можно с помощью «Публичной кадастровой карты»</w:t>
      </w:r>
    </w:p>
    <w:p w:rsidR="00680B3F" w:rsidRPr="00680B3F" w:rsidRDefault="00680B3F" w:rsidP="00680B3F">
      <w:pPr>
        <w:pStyle w:val="Default"/>
        <w:rPr>
          <w:rFonts w:ascii="Times New Roman" w:hAnsi="Times New Roman" w:cs="Times New Roman"/>
        </w:rPr>
      </w:pPr>
    </w:p>
    <w:p w:rsidR="00680B3F" w:rsidRPr="00680B3F" w:rsidRDefault="00680B3F" w:rsidP="00680B3F">
      <w:pPr>
        <w:pStyle w:val="Default"/>
        <w:ind w:firstLine="709"/>
        <w:rPr>
          <w:rFonts w:ascii="Times New Roman" w:hAnsi="Times New Roman" w:cs="Times New Roman"/>
        </w:rPr>
      </w:pPr>
      <w:r w:rsidRPr="00680B3F">
        <w:rPr>
          <w:rFonts w:ascii="Times New Roman" w:hAnsi="Times New Roman" w:cs="Times New Roman"/>
        </w:rPr>
        <w:t xml:space="preserve">На официальном сайте </w:t>
      </w:r>
      <w:hyperlink r:id="rId14" w:history="1">
        <w:r w:rsidRPr="00680B3F">
          <w:rPr>
            <w:rStyle w:val="ac"/>
            <w:rFonts w:ascii="Times New Roman" w:hAnsi="Times New Roman" w:cs="Times New Roman"/>
          </w:rPr>
          <w:t>Росреестра</w:t>
        </w:r>
      </w:hyperlink>
      <w:r w:rsidRPr="00680B3F">
        <w:rPr>
          <w:rFonts w:ascii="Times New Roman" w:hAnsi="Times New Roman" w:cs="Times New Roman"/>
        </w:rPr>
        <w:t xml:space="preserve"> функционирует электронный сервис «</w:t>
      </w:r>
      <w:hyperlink r:id="rId15" w:history="1">
        <w:r w:rsidRPr="00680B3F">
          <w:rPr>
            <w:rStyle w:val="ac"/>
            <w:rFonts w:ascii="Times New Roman" w:hAnsi="Times New Roman" w:cs="Times New Roman"/>
          </w:rPr>
          <w:t>Публичная кадастровая карта</w:t>
        </w:r>
      </w:hyperlink>
      <w:r w:rsidRPr="00680B3F">
        <w:rPr>
          <w:rFonts w:ascii="Times New Roman" w:hAnsi="Times New Roman" w:cs="Times New Roman"/>
        </w:rPr>
        <w:t>» (http://pkk5.rosreestr.ru/). Карта отображает учтенные объекты недвижимости, сведения о которых содержатся в Едином государственном реестре недвижимости (ЕГРН).</w:t>
      </w:r>
    </w:p>
    <w:p w:rsidR="00680B3F" w:rsidRPr="00680B3F" w:rsidRDefault="00680B3F" w:rsidP="00680B3F">
      <w:pPr>
        <w:pStyle w:val="Default"/>
        <w:ind w:firstLine="709"/>
        <w:rPr>
          <w:rFonts w:ascii="Times New Roman" w:hAnsi="Times New Roman" w:cs="Times New Roman"/>
        </w:rPr>
      </w:pPr>
      <w:r w:rsidRPr="00680B3F">
        <w:rPr>
          <w:rFonts w:ascii="Times New Roman" w:hAnsi="Times New Roman" w:cs="Times New Roman"/>
        </w:rPr>
        <w:t>Сервис позволяет в режиме онлайн получать основную информацию об интересующих объектах недвижимости, расположенных на всей территории страны. С помощью карты можно получить такие сведения, как  кадастровый номер, площадь участка, кадастровая стоимость, вид разрешенного использования, дата внесения изменений в сведения ЕГРН, дата постановки на учет. Также можно определить контур здания, узнать его основные характеристики (этажность, дату завершения строительства, назначение) и другую полезную информацию. Информация на сервисе представлена в текстовом и графическом виде.</w:t>
      </w:r>
    </w:p>
    <w:p w:rsidR="00680B3F" w:rsidRPr="00680B3F" w:rsidRDefault="00680B3F" w:rsidP="00680B3F">
      <w:pPr>
        <w:pStyle w:val="Default"/>
        <w:ind w:firstLine="709"/>
        <w:rPr>
          <w:rFonts w:ascii="Times New Roman" w:hAnsi="Times New Roman" w:cs="Times New Roman"/>
        </w:rPr>
      </w:pPr>
      <w:r w:rsidRPr="00680B3F">
        <w:rPr>
          <w:rFonts w:ascii="Times New Roman" w:hAnsi="Times New Roman" w:cs="Times New Roman"/>
        </w:rPr>
        <w:t xml:space="preserve">Найти информацию можно как по кадастровому номеру, так и по адресу. Также доступен визуальный поиск — на карте можно выбрать объект, кликнув по нему мышкой, после чего отобразится вся доступная информация по нему. </w:t>
      </w:r>
    </w:p>
    <w:p w:rsidR="00680B3F" w:rsidRDefault="00680B3F" w:rsidP="00680B3F">
      <w:pPr>
        <w:pStyle w:val="a9"/>
        <w:rPr>
          <w:sz w:val="24"/>
        </w:rPr>
      </w:pPr>
      <w:r>
        <w:rPr>
          <w:sz w:val="24"/>
        </w:rPr>
        <w:t xml:space="preserve">           </w:t>
      </w:r>
      <w:r w:rsidRPr="00680B3F">
        <w:rPr>
          <w:sz w:val="24"/>
        </w:rPr>
        <w:t xml:space="preserve">Обращаем внимание, что представленная данным сервисом информация не может быть использована в качестве официального документа.  Сервис предоставляет гражданам сведения только в качестве справочной информации. Для получения официальных сведений, внесенных в реестр, необходимо оформить запрос на получение выписки из ЕГРН на портале </w:t>
      </w:r>
      <w:hyperlink r:id="rId16" w:history="1">
        <w:proofErr w:type="spellStart"/>
        <w:r w:rsidRPr="00680B3F">
          <w:rPr>
            <w:rStyle w:val="ac"/>
            <w:sz w:val="24"/>
          </w:rPr>
          <w:t>Росреестра</w:t>
        </w:r>
        <w:proofErr w:type="spellEnd"/>
      </w:hyperlink>
      <w:r w:rsidRPr="00680B3F">
        <w:rPr>
          <w:sz w:val="24"/>
        </w:rPr>
        <w:t xml:space="preserve"> или обратиться в офис центра «</w:t>
      </w:r>
      <w:hyperlink r:id="rId17" w:history="1">
        <w:r w:rsidRPr="00680B3F">
          <w:rPr>
            <w:rStyle w:val="ac"/>
            <w:sz w:val="24"/>
          </w:rPr>
          <w:t>Мои Документы</w:t>
        </w:r>
      </w:hyperlink>
      <w:r w:rsidRPr="00680B3F">
        <w:rPr>
          <w:sz w:val="24"/>
        </w:rPr>
        <w:t>».</w:t>
      </w:r>
    </w:p>
    <w:p w:rsidR="00680B3F" w:rsidRDefault="00680B3F" w:rsidP="00680B3F">
      <w:pPr>
        <w:pStyle w:val="a9"/>
        <w:rPr>
          <w:sz w:val="24"/>
        </w:rPr>
      </w:pPr>
    </w:p>
    <w:p w:rsidR="00680B3F" w:rsidRDefault="00680B3F" w:rsidP="00680B3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80B3F">
        <w:rPr>
          <w:rFonts w:ascii="Times New Roman" w:hAnsi="Times New Roman"/>
          <w:b/>
          <w:sz w:val="24"/>
          <w:szCs w:val="24"/>
        </w:rPr>
        <w:t>Типичные ошибки кадастровых инженеров за май</w:t>
      </w:r>
    </w:p>
    <w:p w:rsidR="00680B3F" w:rsidRPr="00680B3F" w:rsidRDefault="00680B3F" w:rsidP="00680B3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80B3F" w:rsidRPr="00680B3F" w:rsidRDefault="00680B3F" w:rsidP="00680B3F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680B3F">
        <w:rPr>
          <w:rFonts w:ascii="Times New Roman" w:hAnsi="Times New Roman"/>
          <w:sz w:val="24"/>
          <w:szCs w:val="24"/>
        </w:rPr>
        <w:t>Специалисты Кадастровой палаты по Новосибирской области каждый месяц анализируют ошибки, допущенные кадастровыми инженерами при подготовке документов. При проведении анализа принятых в мае 2018 года проектов решений о приостановлении (отказе) государственного кадастрового учета в отношении земельных участков и объектов капитального строительства выявлены следующие основные ошибки:</w:t>
      </w:r>
    </w:p>
    <w:p w:rsidR="00680B3F" w:rsidRDefault="00680B3F" w:rsidP="00680B3F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680B3F">
        <w:rPr>
          <w:rFonts w:ascii="Times New Roman" w:hAnsi="Times New Roman"/>
          <w:sz w:val="24"/>
          <w:szCs w:val="24"/>
        </w:rPr>
        <w:t>1. Тип технического плана не соответствует виду заявления (разделы XML-документа заполнены в связи с изменением сведений об объекте недвижимости, а заявление представлено о постановке на кадастровый учет).</w:t>
      </w:r>
    </w:p>
    <w:p w:rsidR="00680B3F" w:rsidRDefault="00680B3F" w:rsidP="00680B3F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680B3F" w:rsidRDefault="00680B3F" w:rsidP="00680B3F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680B3F" w:rsidRDefault="00680B3F" w:rsidP="00680B3F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680B3F" w:rsidRPr="00680B3F" w:rsidRDefault="00680B3F" w:rsidP="00680B3F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680B3F" w:rsidRPr="00680B3F" w:rsidRDefault="00680B3F" w:rsidP="00680B3F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680B3F">
        <w:rPr>
          <w:rFonts w:ascii="Times New Roman" w:hAnsi="Times New Roman"/>
          <w:sz w:val="24"/>
          <w:szCs w:val="24"/>
        </w:rPr>
        <w:t>2. В составе приложений отсутствует документ о присвоении адреса земельному участку, объекту капитального строительства.</w:t>
      </w:r>
    </w:p>
    <w:p w:rsidR="00680B3F" w:rsidRPr="00680B3F" w:rsidRDefault="00680B3F" w:rsidP="00680B3F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680B3F">
        <w:rPr>
          <w:rFonts w:ascii="Times New Roman" w:hAnsi="Times New Roman"/>
          <w:sz w:val="24"/>
          <w:szCs w:val="24"/>
        </w:rPr>
        <w:t>3. Межевой и технический планы, акт обследования не обеспечивают считывание и контроль представленных данных.</w:t>
      </w:r>
    </w:p>
    <w:p w:rsidR="00680B3F" w:rsidRPr="00680B3F" w:rsidRDefault="00680B3F" w:rsidP="00680B3F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680B3F">
        <w:rPr>
          <w:rFonts w:ascii="Times New Roman" w:hAnsi="Times New Roman"/>
          <w:sz w:val="24"/>
          <w:szCs w:val="24"/>
        </w:rPr>
        <w:t>4. Указанный в межевом плане вид разрешенного использования противоречит перечню видов разрешенного использования соответствующей территориальной зоны согласно правилам землепользования и застройки.</w:t>
      </w:r>
    </w:p>
    <w:p w:rsidR="00680B3F" w:rsidRPr="00680B3F" w:rsidRDefault="00680B3F" w:rsidP="00680B3F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680B3F">
        <w:rPr>
          <w:rFonts w:ascii="Times New Roman" w:hAnsi="Times New Roman"/>
          <w:sz w:val="24"/>
          <w:szCs w:val="24"/>
        </w:rPr>
        <w:t>5. В разделе «Заключение кадастрового инженера» межевого плана отсутствует обоснование изменения площади, конфигурации земельного участка, местоположения уточненных границ участка (при первичном уточнении), или не содержится обоснование местоположения уточненных границ участка в связи с наличием реестровой ошибки, или отсутствуют предложения кадастрового инженера по устранению выявленных ошибок.</w:t>
      </w:r>
    </w:p>
    <w:p w:rsidR="00680B3F" w:rsidRPr="00680B3F" w:rsidRDefault="00680B3F" w:rsidP="00680B3F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680B3F">
        <w:rPr>
          <w:rFonts w:ascii="Times New Roman" w:hAnsi="Times New Roman"/>
          <w:sz w:val="24"/>
          <w:szCs w:val="24"/>
        </w:rPr>
        <w:t xml:space="preserve">6. При подготовке межевого плана не использован проект перераспределения сельхозугодий и иных земель </w:t>
      </w:r>
      <w:proofErr w:type="spellStart"/>
      <w:r w:rsidRPr="00680B3F">
        <w:rPr>
          <w:rFonts w:ascii="Times New Roman" w:hAnsi="Times New Roman"/>
          <w:sz w:val="24"/>
          <w:szCs w:val="24"/>
        </w:rPr>
        <w:t>сельхозназначения</w:t>
      </w:r>
      <w:proofErr w:type="spellEnd"/>
      <w:r w:rsidRPr="00680B3F">
        <w:rPr>
          <w:rFonts w:ascii="Times New Roman" w:hAnsi="Times New Roman"/>
          <w:sz w:val="24"/>
          <w:szCs w:val="24"/>
        </w:rPr>
        <w:t xml:space="preserve">; в состав приложения межевого плана не включена копия фрагмента графического изображения из проекта перераспределения. </w:t>
      </w:r>
    </w:p>
    <w:p w:rsidR="00680B3F" w:rsidRPr="00680B3F" w:rsidRDefault="00680B3F" w:rsidP="00680B3F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680B3F">
        <w:rPr>
          <w:rFonts w:ascii="Times New Roman" w:hAnsi="Times New Roman"/>
          <w:sz w:val="24"/>
          <w:szCs w:val="24"/>
        </w:rPr>
        <w:t>7. В техническом плане отсутствуют сведения о земельном участке или указаны не все участки, в пределах которых располагается объект капитального строительства.</w:t>
      </w:r>
    </w:p>
    <w:p w:rsidR="00680B3F" w:rsidRPr="00680B3F" w:rsidRDefault="00680B3F" w:rsidP="00680B3F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680B3F">
        <w:rPr>
          <w:rFonts w:ascii="Times New Roman" w:hAnsi="Times New Roman"/>
          <w:sz w:val="24"/>
          <w:szCs w:val="24"/>
        </w:rPr>
        <w:t>8. В техническом плане, подготовленном в отношении объекта незавершенного строительства, не указано проектируемое назначение объекта капитального строительства.</w:t>
      </w:r>
    </w:p>
    <w:p w:rsidR="00680B3F" w:rsidRDefault="00680B3F" w:rsidP="00680B3F">
      <w:pPr>
        <w:pStyle w:val="a9"/>
        <w:rPr>
          <w:sz w:val="24"/>
        </w:rPr>
      </w:pPr>
      <w:r w:rsidRPr="00680B3F">
        <w:rPr>
          <w:sz w:val="24"/>
        </w:rPr>
        <w:t>9. В разделе «Заключение кадастрового инженера» технического плана, подготовленного с целью исправления реестровой ошибки в сведениях ЕГРН, отсутствует обоснование такой ошибки, выявленной в ходе кадастровых работ.</w:t>
      </w:r>
    </w:p>
    <w:p w:rsidR="00680B3F" w:rsidRDefault="00680B3F" w:rsidP="00680B3F">
      <w:pPr>
        <w:pStyle w:val="a9"/>
        <w:rPr>
          <w:sz w:val="24"/>
        </w:rPr>
      </w:pPr>
    </w:p>
    <w:p w:rsidR="00680B3F" w:rsidRDefault="00680B3F" w:rsidP="00680B3F">
      <w:pPr>
        <w:pStyle w:val="ab"/>
        <w:spacing w:before="0" w:beforeAutospacing="0" w:after="0" w:afterAutospacing="0"/>
        <w:jc w:val="center"/>
        <w:rPr>
          <w:b/>
        </w:rPr>
      </w:pPr>
      <w:r w:rsidRPr="00680B3F">
        <w:rPr>
          <w:b/>
        </w:rPr>
        <w:t>Центр «Мои Документы» упрощает процесс получения государственных услуг</w:t>
      </w:r>
    </w:p>
    <w:p w:rsidR="00680B3F" w:rsidRPr="00680B3F" w:rsidRDefault="00680B3F" w:rsidP="00680B3F">
      <w:pPr>
        <w:pStyle w:val="ab"/>
        <w:spacing w:before="0" w:beforeAutospacing="0" w:after="0" w:afterAutospacing="0"/>
        <w:jc w:val="center"/>
      </w:pPr>
    </w:p>
    <w:p w:rsidR="00680B3F" w:rsidRPr="00680B3F" w:rsidRDefault="00680B3F" w:rsidP="00680B3F">
      <w:pPr>
        <w:pStyle w:val="ab"/>
        <w:spacing w:before="0" w:beforeAutospacing="0" w:after="0" w:afterAutospacing="0"/>
        <w:ind w:firstLine="709"/>
      </w:pPr>
      <w:r w:rsidRPr="00680B3F">
        <w:t>Если вам предстоит визит в центр «</w:t>
      </w:r>
      <w:hyperlink r:id="rId18" w:history="1">
        <w:r w:rsidRPr="00680B3F">
          <w:rPr>
            <w:rStyle w:val="ac"/>
          </w:rPr>
          <w:t>Мои Документы</w:t>
        </w:r>
      </w:hyperlink>
      <w:r w:rsidRPr="00680B3F">
        <w:t xml:space="preserve">», рекомендуем заранее и наиболее оптимально спланировать посещение офиса центра. Сделать визит более быстрым и удобным призван сайт центра «Мои Документы» Новосибирской области: </w:t>
      </w:r>
      <w:hyperlink r:id="rId19" w:history="1">
        <w:r w:rsidRPr="00680B3F">
          <w:rPr>
            <w:rStyle w:val="ac"/>
          </w:rPr>
          <w:t>https://www.mfc-nso.ru/</w:t>
        </w:r>
      </w:hyperlink>
      <w:r w:rsidRPr="00680B3F">
        <w:t>.</w:t>
      </w:r>
    </w:p>
    <w:p w:rsidR="00680B3F" w:rsidRPr="00680B3F" w:rsidRDefault="00680B3F" w:rsidP="00680B3F">
      <w:pPr>
        <w:pStyle w:val="ab"/>
        <w:spacing w:before="0" w:beforeAutospacing="0" w:after="0" w:afterAutospacing="0"/>
        <w:ind w:firstLine="709"/>
      </w:pPr>
      <w:r w:rsidRPr="00680B3F">
        <w:t xml:space="preserve">Офисы центра «Мои документы» значительно упрощают получение государственных услуг посредством принципа «одного окна», то есть заявители могут получать одновременно несколько взаимосвязанных услуг. Также преимуществом служат система электронной очереди и возможность предварительной записи. </w:t>
      </w:r>
    </w:p>
    <w:p w:rsidR="00680B3F" w:rsidRPr="00680B3F" w:rsidRDefault="00680B3F" w:rsidP="00680B3F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680B3F">
        <w:rPr>
          <w:rFonts w:ascii="Times New Roman" w:hAnsi="Times New Roman"/>
          <w:sz w:val="24"/>
          <w:szCs w:val="24"/>
        </w:rPr>
        <w:t xml:space="preserve"> «Мои документы» Новосибирской области предоставляют более 350 видов услуг 64 органов власти. Перечень государственных услуг постоянно расширяется. Ознакомиться с перечнем услуг, предоставляемых центром «Мои Документы», и порядком их получения можно в разделе «</w:t>
      </w:r>
      <w:hyperlink r:id="rId20" w:history="1">
        <w:r w:rsidRPr="00680B3F">
          <w:rPr>
            <w:rStyle w:val="ac"/>
            <w:rFonts w:ascii="Times New Roman" w:hAnsi="Times New Roman"/>
            <w:sz w:val="24"/>
            <w:szCs w:val="24"/>
          </w:rPr>
          <w:t>Услуги</w:t>
        </w:r>
      </w:hyperlink>
      <w:r w:rsidRPr="00680B3F">
        <w:rPr>
          <w:rFonts w:ascii="Times New Roman" w:hAnsi="Times New Roman"/>
          <w:sz w:val="24"/>
          <w:szCs w:val="24"/>
        </w:rPr>
        <w:t>» главного меню сайта. Обращаем внимание, что услуги центра предоставляются бесплатно. Заявитель в установленном порядке оплачивает только государственную пошлину, предусмотренную для конкретной государственной услуги по законодательству.</w:t>
      </w:r>
    </w:p>
    <w:p w:rsidR="00680B3F" w:rsidRPr="00680B3F" w:rsidRDefault="00680B3F" w:rsidP="00680B3F">
      <w:pPr>
        <w:pStyle w:val="ab"/>
        <w:spacing w:before="0" w:beforeAutospacing="0" w:after="0" w:afterAutospacing="0"/>
        <w:ind w:firstLine="709"/>
      </w:pPr>
      <w:r w:rsidRPr="00680B3F">
        <w:t>Раздел «</w:t>
      </w:r>
      <w:hyperlink r:id="rId21" w:history="1">
        <w:r w:rsidRPr="00680B3F">
          <w:rPr>
            <w:rStyle w:val="ac"/>
          </w:rPr>
          <w:t>Центры и офисы</w:t>
        </w:r>
      </w:hyperlink>
      <w:r w:rsidRPr="00680B3F">
        <w:t xml:space="preserve">» предоставляет контактную информацию по каждому офису. Адрес, режим работы, предоставляемые услуги, график загруженности – эту и другую информацию можно получить, выбрав из списка нужный вам офис. График загруженности филиала позволяет выбрать наиболее комфортное время посещения с минимальным временем ожидания. </w:t>
      </w:r>
    </w:p>
    <w:p w:rsidR="00680B3F" w:rsidRPr="00680B3F" w:rsidRDefault="00680B3F" w:rsidP="00680B3F">
      <w:pPr>
        <w:pStyle w:val="ab"/>
        <w:spacing w:before="0" w:beforeAutospacing="0" w:after="0" w:afterAutospacing="0"/>
        <w:ind w:firstLine="709"/>
      </w:pPr>
      <w:r w:rsidRPr="00680B3F">
        <w:t>Также на сайте центра доступен сервис «</w:t>
      </w:r>
      <w:hyperlink r:id="rId22" w:history="1">
        <w:r w:rsidRPr="00680B3F">
          <w:rPr>
            <w:rStyle w:val="ac"/>
          </w:rPr>
          <w:t>Проверить статус заявления</w:t>
        </w:r>
      </w:hyperlink>
      <w:r w:rsidRPr="00680B3F">
        <w:t>». Благодаря этому сервису можно проверить готовность документов к выдаче. Для этого нужно ввести в специальное поле семизначный код, указанный в расписке, выданной при приеме документов.</w:t>
      </w:r>
    </w:p>
    <w:p w:rsidR="00680B3F" w:rsidRPr="00680B3F" w:rsidRDefault="00680B3F" w:rsidP="00680B3F">
      <w:pPr>
        <w:pStyle w:val="ab"/>
        <w:spacing w:before="0" w:beforeAutospacing="0" w:after="0" w:afterAutospacing="0"/>
        <w:ind w:firstLine="709"/>
      </w:pPr>
      <w:r w:rsidRPr="00680B3F">
        <w:t>С вопросами о порядке получения государственных услуг в офисах центра «Мои Документы» обращайтесь по телефону единой справочной службы: 052. Обращаем внимание, что звонки с мобильного телефона оплачиваются в соответствии с тарифом вашего оператора сотовой связи.</w:t>
      </w:r>
    </w:p>
    <w:p w:rsidR="00680B3F" w:rsidRDefault="00680B3F" w:rsidP="00680B3F">
      <w:pPr>
        <w:pStyle w:val="a9"/>
        <w:rPr>
          <w:sz w:val="24"/>
        </w:rPr>
      </w:pPr>
    </w:p>
    <w:p w:rsidR="00680B3F" w:rsidRDefault="00680B3F" w:rsidP="00680B3F">
      <w:pPr>
        <w:pStyle w:val="a9"/>
        <w:rPr>
          <w:sz w:val="24"/>
        </w:rPr>
      </w:pPr>
    </w:p>
    <w:p w:rsidR="00680B3F" w:rsidRDefault="00680B3F" w:rsidP="00680B3F">
      <w:pPr>
        <w:pStyle w:val="a9"/>
        <w:rPr>
          <w:sz w:val="24"/>
        </w:rPr>
      </w:pPr>
    </w:p>
    <w:p w:rsidR="00680B3F" w:rsidRDefault="00680B3F" w:rsidP="00680B3F">
      <w:pPr>
        <w:pStyle w:val="a9"/>
        <w:rPr>
          <w:sz w:val="24"/>
        </w:rPr>
      </w:pPr>
    </w:p>
    <w:p w:rsidR="00680B3F" w:rsidRDefault="00680B3F" w:rsidP="00680B3F">
      <w:pPr>
        <w:pStyle w:val="a9"/>
        <w:rPr>
          <w:sz w:val="24"/>
        </w:rPr>
      </w:pPr>
    </w:p>
    <w:p w:rsidR="00680B3F" w:rsidRDefault="00680B3F" w:rsidP="00680B3F">
      <w:pPr>
        <w:pStyle w:val="a9"/>
        <w:jc w:val="center"/>
        <w:rPr>
          <w:sz w:val="24"/>
        </w:rPr>
      </w:pPr>
    </w:p>
    <w:p w:rsidR="00680B3F" w:rsidRPr="00677B14" w:rsidRDefault="00677B14" w:rsidP="00680B3F">
      <w:pPr>
        <w:pStyle w:val="a9"/>
        <w:jc w:val="center"/>
        <w:rPr>
          <w:b/>
          <w:sz w:val="24"/>
        </w:rPr>
      </w:pPr>
      <w:r w:rsidRPr="00677B14">
        <w:rPr>
          <w:b/>
          <w:sz w:val="24"/>
        </w:rPr>
        <w:t xml:space="preserve">Удостоверяющий центр Кадастровой палаты </w:t>
      </w:r>
    </w:p>
    <w:p w:rsidR="00680B3F" w:rsidRDefault="00677B14" w:rsidP="00680B3F">
      <w:pPr>
        <w:pStyle w:val="a9"/>
        <w:jc w:val="center"/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114300" distR="114300" simplePos="0" relativeHeight="251658240" behindDoc="0" locked="0" layoutInCell="1" allowOverlap="1" wp14:anchorId="6CA338FC" wp14:editId="4CCE1FDF">
            <wp:simplePos x="0" y="0"/>
            <wp:positionH relativeFrom="column">
              <wp:posOffset>882650</wp:posOffset>
            </wp:positionH>
            <wp:positionV relativeFrom="paragraph">
              <wp:posOffset>66675</wp:posOffset>
            </wp:positionV>
            <wp:extent cx="4876165" cy="6880225"/>
            <wp:effectExtent l="0" t="0" r="635" b="0"/>
            <wp:wrapSquare wrapText="bothSides"/>
            <wp:docPr id="1" name="Рисунок 1" descr="C:\Users\User\Desktop\для сайта Росреестр\Удостоверяющий центр Кадастровой палат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ля сайта Росреестр\Удостоверяющий центр Кадастровой палаты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165" cy="688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0" w:rightFromText="180" w:bottomFromText="200" w:vertAnchor="text" w:horzAnchor="margin" w:tblpXSpec="center" w:tblpY="7016"/>
        <w:tblOverlap w:val="never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01"/>
        <w:gridCol w:w="4504"/>
        <w:gridCol w:w="1984"/>
      </w:tblGrid>
      <w:tr w:rsidR="00677B14" w:rsidRPr="00DF57B3" w:rsidTr="00677B14">
        <w:trPr>
          <w:trHeight w:val="1040"/>
        </w:trPr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B14" w:rsidRPr="00DF57B3" w:rsidRDefault="00677B14" w:rsidP="00677B14">
            <w:pPr>
              <w:tabs>
                <w:tab w:val="left" w:pos="2145"/>
                <w:tab w:val="center" w:pos="7285"/>
              </w:tabs>
              <w:spacing w:after="0" w:line="240" w:lineRule="auto"/>
              <w:ind w:left="993" w:hanging="993"/>
              <w:rPr>
                <w:rFonts w:ascii="Times New Roman" w:hAnsi="Times New Roman"/>
                <w:sz w:val="24"/>
                <w:szCs w:val="24"/>
              </w:rPr>
            </w:pPr>
            <w:r w:rsidRPr="00DF57B3">
              <w:rPr>
                <w:rFonts w:ascii="Times New Roman" w:hAnsi="Times New Roman"/>
                <w:sz w:val="24"/>
                <w:szCs w:val="24"/>
              </w:rPr>
              <w:t>Редакционный совет:</w:t>
            </w:r>
          </w:p>
          <w:p w:rsidR="00677B14" w:rsidRPr="00DF57B3" w:rsidRDefault="00677B14" w:rsidP="00677B14">
            <w:pPr>
              <w:tabs>
                <w:tab w:val="left" w:pos="2145"/>
                <w:tab w:val="center" w:pos="72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F57B3">
              <w:rPr>
                <w:rFonts w:ascii="Times New Roman" w:hAnsi="Times New Roman"/>
                <w:sz w:val="24"/>
                <w:szCs w:val="24"/>
              </w:rPr>
              <w:t>Гребенщиков В.</w:t>
            </w:r>
            <w:proofErr w:type="gramStart"/>
            <w:r w:rsidRPr="00DF57B3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 w:rsidRPr="00DF57B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677B14" w:rsidRPr="00DF57B3" w:rsidRDefault="00677B14" w:rsidP="00677B14">
            <w:pPr>
              <w:tabs>
                <w:tab w:val="left" w:pos="2145"/>
                <w:tab w:val="center" w:pos="72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F57B3">
              <w:rPr>
                <w:rFonts w:ascii="Times New Roman" w:hAnsi="Times New Roman"/>
                <w:sz w:val="24"/>
                <w:szCs w:val="24"/>
              </w:rPr>
              <w:t>Чупина</w:t>
            </w:r>
            <w:proofErr w:type="spellEnd"/>
            <w:r w:rsidRPr="00DF57B3">
              <w:rPr>
                <w:rFonts w:ascii="Times New Roman" w:hAnsi="Times New Roman"/>
                <w:sz w:val="24"/>
                <w:szCs w:val="24"/>
              </w:rPr>
              <w:t xml:space="preserve"> Е.А</w:t>
            </w:r>
          </w:p>
          <w:p w:rsidR="00677B14" w:rsidRPr="00DF57B3" w:rsidRDefault="00677B14" w:rsidP="00677B14">
            <w:pPr>
              <w:tabs>
                <w:tab w:val="left" w:pos="2145"/>
                <w:tab w:val="center" w:pos="72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F57B3">
              <w:rPr>
                <w:rFonts w:ascii="Times New Roman" w:hAnsi="Times New Roman"/>
                <w:sz w:val="24"/>
                <w:szCs w:val="24"/>
              </w:rPr>
              <w:t>Копенкина</w:t>
            </w:r>
            <w:proofErr w:type="spellEnd"/>
            <w:r w:rsidRPr="00DF57B3">
              <w:rPr>
                <w:rFonts w:ascii="Times New Roman" w:hAnsi="Times New Roman"/>
                <w:sz w:val="24"/>
                <w:szCs w:val="24"/>
              </w:rPr>
              <w:t xml:space="preserve"> О.В.</w:t>
            </w:r>
          </w:p>
          <w:p w:rsidR="00677B14" w:rsidRPr="00DF57B3" w:rsidRDefault="00677B14" w:rsidP="00677B14">
            <w:pPr>
              <w:tabs>
                <w:tab w:val="left" w:pos="2145"/>
                <w:tab w:val="center" w:pos="72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F57B3">
              <w:rPr>
                <w:rFonts w:ascii="Times New Roman" w:hAnsi="Times New Roman"/>
                <w:sz w:val="24"/>
                <w:szCs w:val="24"/>
              </w:rPr>
              <w:t>Гришина О.Ю.</w:t>
            </w:r>
          </w:p>
        </w:tc>
        <w:tc>
          <w:tcPr>
            <w:tcW w:w="4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B14" w:rsidRPr="00DF57B3" w:rsidRDefault="00677B14" w:rsidP="00677B1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F57B3">
              <w:rPr>
                <w:rFonts w:ascii="Times New Roman" w:hAnsi="Times New Roman"/>
                <w:sz w:val="24"/>
                <w:szCs w:val="24"/>
              </w:rPr>
              <w:t>Администрация Пятилетского сельсовета Черепановского района Новосибирской области, Совет депутатов Пятилетского сельсовета.</w:t>
            </w:r>
          </w:p>
          <w:p w:rsidR="00677B14" w:rsidRPr="00DF57B3" w:rsidRDefault="00677B14" w:rsidP="00677B1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F57B3">
              <w:rPr>
                <w:rFonts w:ascii="Times New Roman" w:hAnsi="Times New Roman"/>
                <w:sz w:val="24"/>
                <w:szCs w:val="24"/>
              </w:rPr>
              <w:t xml:space="preserve">Пятилетка ул. Центральная 12 , </w:t>
            </w:r>
          </w:p>
          <w:p w:rsidR="00677B14" w:rsidRPr="00DF57B3" w:rsidRDefault="00677B14" w:rsidP="00677B1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F57B3">
              <w:rPr>
                <w:rFonts w:ascii="Times New Roman" w:hAnsi="Times New Roman"/>
                <w:sz w:val="24"/>
                <w:szCs w:val="24"/>
              </w:rPr>
              <w:t>тел, факс 58-222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B14" w:rsidRPr="00DF57B3" w:rsidRDefault="00677B14" w:rsidP="00677B1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F57B3">
              <w:rPr>
                <w:rFonts w:ascii="Times New Roman" w:hAnsi="Times New Roman"/>
                <w:sz w:val="24"/>
                <w:szCs w:val="24"/>
              </w:rPr>
              <w:t>Тираж 100 экземпляров</w:t>
            </w:r>
          </w:p>
          <w:p w:rsidR="00677B14" w:rsidRPr="00DF57B3" w:rsidRDefault="00677B14" w:rsidP="00677B1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7B14" w:rsidRPr="00DF57B3" w:rsidRDefault="00677B14" w:rsidP="00677B14">
            <w:pPr>
              <w:tabs>
                <w:tab w:val="left" w:pos="2145"/>
                <w:tab w:val="center" w:pos="72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77B14" w:rsidRPr="00DF57B3" w:rsidRDefault="00677B14" w:rsidP="00677B14">
            <w:pPr>
              <w:tabs>
                <w:tab w:val="left" w:pos="2145"/>
                <w:tab w:val="center" w:pos="72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77B14" w:rsidRPr="00DF57B3" w:rsidRDefault="00677B14" w:rsidP="00677B14">
            <w:pPr>
              <w:tabs>
                <w:tab w:val="left" w:pos="2145"/>
                <w:tab w:val="center" w:pos="72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80B3F" w:rsidRPr="00680B3F" w:rsidRDefault="00680B3F" w:rsidP="00680B3F">
      <w:pPr>
        <w:pStyle w:val="a9"/>
        <w:rPr>
          <w:sz w:val="24"/>
        </w:rPr>
      </w:pPr>
    </w:p>
    <w:sectPr w:rsidR="00680B3F" w:rsidRPr="00680B3F" w:rsidSect="008A5112">
      <w:footerReference w:type="default" r:id="rId24"/>
      <w:pgSz w:w="11906" w:h="16838"/>
      <w:pgMar w:top="0" w:right="850" w:bottom="1702" w:left="709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03C4" w:rsidRDefault="00FA03C4" w:rsidP="00523D35">
      <w:pPr>
        <w:spacing w:after="0" w:line="240" w:lineRule="auto"/>
      </w:pPr>
      <w:r>
        <w:separator/>
      </w:r>
    </w:p>
  </w:endnote>
  <w:endnote w:type="continuationSeparator" w:id="0">
    <w:p w:rsidR="00FA03C4" w:rsidRDefault="00FA03C4" w:rsidP="00523D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27490880"/>
      <w:docPartObj>
        <w:docPartGallery w:val="Page Numbers (Bottom of Page)"/>
        <w:docPartUnique/>
      </w:docPartObj>
    </w:sdtPr>
    <w:sdtEndPr/>
    <w:sdtContent>
      <w:p w:rsidR="00523D35" w:rsidRDefault="00523D35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77B14">
          <w:rPr>
            <w:noProof/>
          </w:rPr>
          <w:t>1</w:t>
        </w:r>
        <w:r>
          <w:fldChar w:fldCharType="end"/>
        </w:r>
      </w:p>
    </w:sdtContent>
  </w:sdt>
  <w:p w:rsidR="00523D35" w:rsidRDefault="00523D35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03C4" w:rsidRDefault="00FA03C4" w:rsidP="00523D35">
      <w:pPr>
        <w:spacing w:after="0" w:line="240" w:lineRule="auto"/>
      </w:pPr>
      <w:r>
        <w:separator/>
      </w:r>
    </w:p>
  </w:footnote>
  <w:footnote w:type="continuationSeparator" w:id="0">
    <w:p w:rsidR="00FA03C4" w:rsidRDefault="00FA03C4" w:rsidP="00523D3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4C42DEE"/>
    <w:name w:val="WW8Num2"/>
    <w:lvl w:ilvl="0">
      <w:start w:val="1"/>
      <w:numFmt w:val="decimal"/>
      <w:lvlText w:val="%1."/>
      <w:lvlJc w:val="left"/>
      <w:pPr>
        <w:tabs>
          <w:tab w:val="num" w:pos="704"/>
        </w:tabs>
        <w:ind w:left="704" w:hanging="278"/>
      </w:pPr>
      <w:rPr>
        <w:color w:val="000000"/>
        <w:sz w:val="27"/>
      </w:rPr>
    </w:lvl>
  </w:abstractNum>
  <w:abstractNum w:abstractNumId="1">
    <w:nsid w:val="4D8770C9"/>
    <w:multiLevelType w:val="multilevel"/>
    <w:tmpl w:val="36B2BBF0"/>
    <w:lvl w:ilvl="0">
      <w:start w:val="1"/>
      <w:numFmt w:val="decimal"/>
      <w:lvlText w:val="%1."/>
      <w:lvlJc w:val="left"/>
      <w:pPr>
        <w:ind w:left="1467" w:hanging="900"/>
      </w:pPr>
      <w:rPr>
        <w:rFonts w:eastAsia="Calibri"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21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0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3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2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65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77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86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9927" w:hanging="216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7671"/>
    <w:rsid w:val="00057E43"/>
    <w:rsid w:val="00094E94"/>
    <w:rsid w:val="00097671"/>
    <w:rsid w:val="000D6D8C"/>
    <w:rsid w:val="00101488"/>
    <w:rsid w:val="00137BDE"/>
    <w:rsid w:val="001B7C3C"/>
    <w:rsid w:val="001F3416"/>
    <w:rsid w:val="00224AB2"/>
    <w:rsid w:val="0022668C"/>
    <w:rsid w:val="0029775D"/>
    <w:rsid w:val="002E3F66"/>
    <w:rsid w:val="00311FFA"/>
    <w:rsid w:val="003413D8"/>
    <w:rsid w:val="003527EB"/>
    <w:rsid w:val="00362CCC"/>
    <w:rsid w:val="003C5162"/>
    <w:rsid w:val="0040070E"/>
    <w:rsid w:val="004509FF"/>
    <w:rsid w:val="00495450"/>
    <w:rsid w:val="004B52DB"/>
    <w:rsid w:val="005124B3"/>
    <w:rsid w:val="00523D35"/>
    <w:rsid w:val="00524693"/>
    <w:rsid w:val="00532621"/>
    <w:rsid w:val="005D410E"/>
    <w:rsid w:val="00623A4C"/>
    <w:rsid w:val="00677B14"/>
    <w:rsid w:val="00680B3F"/>
    <w:rsid w:val="006B5CF4"/>
    <w:rsid w:val="0078182B"/>
    <w:rsid w:val="007A013C"/>
    <w:rsid w:val="00863663"/>
    <w:rsid w:val="00863904"/>
    <w:rsid w:val="00897917"/>
    <w:rsid w:val="008A5112"/>
    <w:rsid w:val="00914A66"/>
    <w:rsid w:val="009562A1"/>
    <w:rsid w:val="009C1D26"/>
    <w:rsid w:val="00A069C3"/>
    <w:rsid w:val="00AB3C75"/>
    <w:rsid w:val="00B16653"/>
    <w:rsid w:val="00B313B6"/>
    <w:rsid w:val="00B8648B"/>
    <w:rsid w:val="00C63AFB"/>
    <w:rsid w:val="00D8083F"/>
    <w:rsid w:val="00DA29BD"/>
    <w:rsid w:val="00DC53AC"/>
    <w:rsid w:val="00DF57B3"/>
    <w:rsid w:val="00E1754B"/>
    <w:rsid w:val="00EA17CB"/>
    <w:rsid w:val="00F21420"/>
    <w:rsid w:val="00F26F51"/>
    <w:rsid w:val="00FA03C4"/>
    <w:rsid w:val="00FC2EB1"/>
    <w:rsid w:val="00FC52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767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7671"/>
    <w:pPr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a4">
    <w:name w:val="Основной текст_"/>
    <w:basedOn w:val="a0"/>
    <w:link w:val="2"/>
    <w:rsid w:val="00097671"/>
    <w:rPr>
      <w:shd w:val="clear" w:color="auto" w:fill="FFFFFF"/>
    </w:rPr>
  </w:style>
  <w:style w:type="paragraph" w:customStyle="1" w:styleId="2">
    <w:name w:val="Основной текст2"/>
    <w:basedOn w:val="a"/>
    <w:link w:val="a4"/>
    <w:rsid w:val="00097671"/>
    <w:pPr>
      <w:widowControl w:val="0"/>
      <w:shd w:val="clear" w:color="auto" w:fill="FFFFFF"/>
      <w:spacing w:before="240" w:after="720" w:line="0" w:lineRule="atLeast"/>
      <w:jc w:val="both"/>
    </w:pPr>
    <w:rPr>
      <w:rFonts w:asciiTheme="minorHAnsi" w:eastAsiaTheme="minorHAnsi" w:hAnsiTheme="minorHAnsi" w:cstheme="minorBidi"/>
    </w:rPr>
  </w:style>
  <w:style w:type="paragraph" w:styleId="a5">
    <w:name w:val="header"/>
    <w:basedOn w:val="a"/>
    <w:link w:val="a6"/>
    <w:uiPriority w:val="99"/>
    <w:unhideWhenUsed/>
    <w:rsid w:val="00523D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23D35"/>
    <w:rPr>
      <w:rFonts w:ascii="Calibri" w:eastAsia="Calibri" w:hAnsi="Calibri" w:cs="Times New Roman"/>
    </w:rPr>
  </w:style>
  <w:style w:type="paragraph" w:styleId="a7">
    <w:name w:val="footer"/>
    <w:basedOn w:val="a"/>
    <w:link w:val="a8"/>
    <w:uiPriority w:val="99"/>
    <w:unhideWhenUsed/>
    <w:rsid w:val="00523D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23D35"/>
    <w:rPr>
      <w:rFonts w:ascii="Calibri" w:eastAsia="Calibri" w:hAnsi="Calibri" w:cs="Times New Roman"/>
    </w:rPr>
  </w:style>
  <w:style w:type="paragraph" w:styleId="a9">
    <w:name w:val="Body Text"/>
    <w:basedOn w:val="a"/>
    <w:link w:val="aa"/>
    <w:semiHidden/>
    <w:rsid w:val="000D6D8C"/>
    <w:pPr>
      <w:suppressAutoHyphens/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ar-SA"/>
    </w:rPr>
  </w:style>
  <w:style w:type="character" w:customStyle="1" w:styleId="aa">
    <w:name w:val="Основной текст Знак"/>
    <w:basedOn w:val="a0"/>
    <w:link w:val="a9"/>
    <w:semiHidden/>
    <w:rsid w:val="000D6D8C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styleId="ab">
    <w:name w:val="Normal (Web)"/>
    <w:basedOn w:val="a"/>
    <w:uiPriority w:val="99"/>
    <w:unhideWhenUsed/>
    <w:rsid w:val="00623A4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c">
    <w:name w:val="Hyperlink"/>
    <w:basedOn w:val="a0"/>
    <w:rsid w:val="00C63AFB"/>
    <w:rPr>
      <w:color w:val="0000FF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8979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897917"/>
    <w:rPr>
      <w:rFonts w:ascii="Tahoma" w:eastAsia="Calibri" w:hAnsi="Tahoma" w:cs="Tahoma"/>
      <w:sz w:val="16"/>
      <w:szCs w:val="16"/>
    </w:rPr>
  </w:style>
  <w:style w:type="paragraph" w:styleId="af">
    <w:name w:val="No Spacing"/>
    <w:uiPriority w:val="1"/>
    <w:qFormat/>
    <w:rsid w:val="00897917"/>
    <w:pPr>
      <w:spacing w:after="0" w:line="240" w:lineRule="auto"/>
    </w:pPr>
    <w:rPr>
      <w:rFonts w:ascii="Calibri" w:eastAsia="Calibri" w:hAnsi="Calibri" w:cs="Times New Roman"/>
    </w:rPr>
  </w:style>
  <w:style w:type="paragraph" w:styleId="af0">
    <w:name w:val="Body Text Indent"/>
    <w:basedOn w:val="a"/>
    <w:link w:val="af1"/>
    <w:uiPriority w:val="99"/>
    <w:unhideWhenUsed/>
    <w:rsid w:val="00F21420"/>
    <w:pPr>
      <w:spacing w:after="120"/>
      <w:ind w:left="283"/>
    </w:pPr>
  </w:style>
  <w:style w:type="character" w:customStyle="1" w:styleId="af1">
    <w:name w:val="Основной текст с отступом Знак"/>
    <w:basedOn w:val="a0"/>
    <w:link w:val="af0"/>
    <w:uiPriority w:val="99"/>
    <w:rsid w:val="00F21420"/>
    <w:rPr>
      <w:rFonts w:ascii="Calibri" w:eastAsia="Calibri" w:hAnsi="Calibri" w:cs="Times New Roman"/>
    </w:rPr>
  </w:style>
  <w:style w:type="character" w:customStyle="1" w:styleId="navigation-current-item">
    <w:name w:val="navigation-current-item"/>
    <w:basedOn w:val="a0"/>
    <w:rsid w:val="0029775D"/>
  </w:style>
  <w:style w:type="character" w:styleId="af2">
    <w:name w:val="Strong"/>
    <w:basedOn w:val="a0"/>
    <w:uiPriority w:val="22"/>
    <w:qFormat/>
    <w:rsid w:val="0029775D"/>
    <w:rPr>
      <w:b/>
      <w:bCs/>
    </w:rPr>
  </w:style>
  <w:style w:type="character" w:customStyle="1" w:styleId="s5">
    <w:name w:val="s5"/>
    <w:basedOn w:val="a0"/>
    <w:rsid w:val="0029775D"/>
  </w:style>
  <w:style w:type="character" w:customStyle="1" w:styleId="blk">
    <w:name w:val="blk"/>
    <w:basedOn w:val="a0"/>
    <w:rsid w:val="0029775D"/>
  </w:style>
  <w:style w:type="paragraph" w:customStyle="1" w:styleId="Default">
    <w:name w:val="Default"/>
    <w:rsid w:val="0052469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af3">
    <w:name w:val="Emphasis"/>
    <w:basedOn w:val="a0"/>
    <w:uiPriority w:val="20"/>
    <w:qFormat/>
    <w:rsid w:val="001B7C3C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767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7671"/>
    <w:pPr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a4">
    <w:name w:val="Основной текст_"/>
    <w:basedOn w:val="a0"/>
    <w:link w:val="2"/>
    <w:rsid w:val="00097671"/>
    <w:rPr>
      <w:shd w:val="clear" w:color="auto" w:fill="FFFFFF"/>
    </w:rPr>
  </w:style>
  <w:style w:type="paragraph" w:customStyle="1" w:styleId="2">
    <w:name w:val="Основной текст2"/>
    <w:basedOn w:val="a"/>
    <w:link w:val="a4"/>
    <w:rsid w:val="00097671"/>
    <w:pPr>
      <w:widowControl w:val="0"/>
      <w:shd w:val="clear" w:color="auto" w:fill="FFFFFF"/>
      <w:spacing w:before="240" w:after="720" w:line="0" w:lineRule="atLeast"/>
      <w:jc w:val="both"/>
    </w:pPr>
    <w:rPr>
      <w:rFonts w:asciiTheme="minorHAnsi" w:eastAsiaTheme="minorHAnsi" w:hAnsiTheme="minorHAnsi" w:cstheme="minorBidi"/>
    </w:rPr>
  </w:style>
  <w:style w:type="paragraph" w:styleId="a5">
    <w:name w:val="header"/>
    <w:basedOn w:val="a"/>
    <w:link w:val="a6"/>
    <w:uiPriority w:val="99"/>
    <w:unhideWhenUsed/>
    <w:rsid w:val="00523D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23D35"/>
    <w:rPr>
      <w:rFonts w:ascii="Calibri" w:eastAsia="Calibri" w:hAnsi="Calibri" w:cs="Times New Roman"/>
    </w:rPr>
  </w:style>
  <w:style w:type="paragraph" w:styleId="a7">
    <w:name w:val="footer"/>
    <w:basedOn w:val="a"/>
    <w:link w:val="a8"/>
    <w:uiPriority w:val="99"/>
    <w:unhideWhenUsed/>
    <w:rsid w:val="00523D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23D35"/>
    <w:rPr>
      <w:rFonts w:ascii="Calibri" w:eastAsia="Calibri" w:hAnsi="Calibri" w:cs="Times New Roman"/>
    </w:rPr>
  </w:style>
  <w:style w:type="paragraph" w:styleId="a9">
    <w:name w:val="Body Text"/>
    <w:basedOn w:val="a"/>
    <w:link w:val="aa"/>
    <w:semiHidden/>
    <w:rsid w:val="000D6D8C"/>
    <w:pPr>
      <w:suppressAutoHyphens/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ar-SA"/>
    </w:rPr>
  </w:style>
  <w:style w:type="character" w:customStyle="1" w:styleId="aa">
    <w:name w:val="Основной текст Знак"/>
    <w:basedOn w:val="a0"/>
    <w:link w:val="a9"/>
    <w:semiHidden/>
    <w:rsid w:val="000D6D8C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styleId="ab">
    <w:name w:val="Normal (Web)"/>
    <w:basedOn w:val="a"/>
    <w:uiPriority w:val="99"/>
    <w:unhideWhenUsed/>
    <w:rsid w:val="00623A4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c">
    <w:name w:val="Hyperlink"/>
    <w:basedOn w:val="a0"/>
    <w:rsid w:val="00C63AFB"/>
    <w:rPr>
      <w:color w:val="0000FF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8979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897917"/>
    <w:rPr>
      <w:rFonts w:ascii="Tahoma" w:eastAsia="Calibri" w:hAnsi="Tahoma" w:cs="Tahoma"/>
      <w:sz w:val="16"/>
      <w:szCs w:val="16"/>
    </w:rPr>
  </w:style>
  <w:style w:type="paragraph" w:styleId="af">
    <w:name w:val="No Spacing"/>
    <w:uiPriority w:val="1"/>
    <w:qFormat/>
    <w:rsid w:val="00897917"/>
    <w:pPr>
      <w:spacing w:after="0" w:line="240" w:lineRule="auto"/>
    </w:pPr>
    <w:rPr>
      <w:rFonts w:ascii="Calibri" w:eastAsia="Calibri" w:hAnsi="Calibri" w:cs="Times New Roman"/>
    </w:rPr>
  </w:style>
  <w:style w:type="paragraph" w:styleId="af0">
    <w:name w:val="Body Text Indent"/>
    <w:basedOn w:val="a"/>
    <w:link w:val="af1"/>
    <w:uiPriority w:val="99"/>
    <w:unhideWhenUsed/>
    <w:rsid w:val="00F21420"/>
    <w:pPr>
      <w:spacing w:after="120"/>
      <w:ind w:left="283"/>
    </w:pPr>
  </w:style>
  <w:style w:type="character" w:customStyle="1" w:styleId="af1">
    <w:name w:val="Основной текст с отступом Знак"/>
    <w:basedOn w:val="a0"/>
    <w:link w:val="af0"/>
    <w:uiPriority w:val="99"/>
    <w:rsid w:val="00F21420"/>
    <w:rPr>
      <w:rFonts w:ascii="Calibri" w:eastAsia="Calibri" w:hAnsi="Calibri" w:cs="Times New Roman"/>
    </w:rPr>
  </w:style>
  <w:style w:type="character" w:customStyle="1" w:styleId="navigation-current-item">
    <w:name w:val="navigation-current-item"/>
    <w:basedOn w:val="a0"/>
    <w:rsid w:val="0029775D"/>
  </w:style>
  <w:style w:type="character" w:styleId="af2">
    <w:name w:val="Strong"/>
    <w:basedOn w:val="a0"/>
    <w:uiPriority w:val="22"/>
    <w:qFormat/>
    <w:rsid w:val="0029775D"/>
    <w:rPr>
      <w:b/>
      <w:bCs/>
    </w:rPr>
  </w:style>
  <w:style w:type="character" w:customStyle="1" w:styleId="s5">
    <w:name w:val="s5"/>
    <w:basedOn w:val="a0"/>
    <w:rsid w:val="0029775D"/>
  </w:style>
  <w:style w:type="character" w:customStyle="1" w:styleId="blk">
    <w:name w:val="blk"/>
    <w:basedOn w:val="a0"/>
    <w:rsid w:val="0029775D"/>
  </w:style>
  <w:style w:type="paragraph" w:customStyle="1" w:styleId="Default">
    <w:name w:val="Default"/>
    <w:rsid w:val="0052469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af3">
    <w:name w:val="Emphasis"/>
    <w:basedOn w:val="a0"/>
    <w:uiPriority w:val="20"/>
    <w:qFormat/>
    <w:rsid w:val="001B7C3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629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7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04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49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7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1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55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33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46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8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rosreestr.ru/site/" TargetMode="External"/><Relationship Id="rId18" Type="http://schemas.openxmlformats.org/officeDocument/2006/relationships/hyperlink" Target="https://www.mfc-nso.ru/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mfc-nso.ru/filials" TargetMode="External"/><Relationship Id="rId7" Type="http://schemas.openxmlformats.org/officeDocument/2006/relationships/footnotes" Target="footnotes.xml"/><Relationship Id="rId12" Type="http://schemas.openxmlformats.org/officeDocument/2006/relationships/hyperlink" Target="mailto:54_upr@rosreestr.ru" TargetMode="External"/><Relationship Id="rId17" Type="http://schemas.openxmlformats.org/officeDocument/2006/relationships/hyperlink" Target="https://www.mfc-nso.ru/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rosreestr.ru" TargetMode="External"/><Relationship Id="rId20" Type="http://schemas.openxmlformats.org/officeDocument/2006/relationships/hyperlink" Target="https://www.mfc-nso.ru/services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rosreestr.ru/site/activity/obespechenie-kadastrovoy-deyatelnosti/apellyatsionnye-komissii/" TargetMode="External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yperlink" Target="http://pkk5.rosreestr.ru/" TargetMode="External"/><Relationship Id="rId23" Type="http://schemas.openxmlformats.org/officeDocument/2006/relationships/image" Target="media/image1.png"/><Relationship Id="rId10" Type="http://schemas.openxmlformats.org/officeDocument/2006/relationships/hyperlink" Target="https://rosreestr.ru/site/activity/" TargetMode="External"/><Relationship Id="rId19" Type="http://schemas.openxmlformats.org/officeDocument/2006/relationships/hyperlink" Target="https://www.mfc-nso.ru/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rosreestr.ru/site/activity/apellyatsionnye-komissii/" TargetMode="External"/><Relationship Id="rId14" Type="http://schemas.openxmlformats.org/officeDocument/2006/relationships/hyperlink" Target="https://rosreestr.ru/site/" TargetMode="External"/><Relationship Id="rId22" Type="http://schemas.openxmlformats.org/officeDocument/2006/relationships/hyperlink" Target="https://www.mfc-nso.ru/onlinecheck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AA2486-74E2-4C0D-8D7E-7CD9CBA00C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2091</Words>
  <Characters>11920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13984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2018-06-13T04:53:00Z</cp:lastPrinted>
  <dcterms:created xsi:type="dcterms:W3CDTF">2018-05-24T08:17:00Z</dcterms:created>
  <dcterms:modified xsi:type="dcterms:W3CDTF">2018-06-13T04:55:00Z</dcterms:modified>
</cp:coreProperties>
</file>