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ED" w:rsidRDefault="005836ED" w:rsidP="005836ED">
      <w:pPr>
        <w:jc w:val="right"/>
        <w:rPr>
          <w:b/>
        </w:rPr>
      </w:pPr>
      <w:r>
        <w:rPr>
          <w:b/>
        </w:rPr>
        <w:t>Бесплатно</w:t>
      </w:r>
      <w:r w:rsidR="0071203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t xml:space="preserve">                                                        </w:t>
      </w:r>
    </w:p>
    <w:p w:rsidR="005836ED" w:rsidRDefault="005836ED" w:rsidP="005836ED">
      <w:pPr>
        <w:rPr>
          <w:b/>
          <w:sz w:val="22"/>
          <w:szCs w:val="22"/>
        </w:rPr>
      </w:pPr>
      <w:r>
        <w:t xml:space="preserve">                                                        </w:t>
      </w:r>
      <w:r>
        <w:rPr>
          <w:b/>
        </w:rPr>
        <w:t>Газета  официальных документов  администрации  и</w:t>
      </w:r>
    </w:p>
    <w:p w:rsidR="005836ED" w:rsidRDefault="005836ED" w:rsidP="00AD327F">
      <w:pPr>
        <w:tabs>
          <w:tab w:val="left" w:pos="2145"/>
          <w:tab w:val="center" w:pos="7285"/>
        </w:tabs>
        <w:ind w:left="3402" w:hanging="3402"/>
        <w:rPr>
          <w:b/>
        </w:rPr>
      </w:pPr>
      <w:r>
        <w:rPr>
          <w:b/>
          <w:u w:val="single"/>
        </w:rPr>
        <w:t xml:space="preserve">№ </w:t>
      </w:r>
      <w:r w:rsidR="00AD327F">
        <w:rPr>
          <w:b/>
          <w:u w:val="single"/>
        </w:rPr>
        <w:t xml:space="preserve">35  </w:t>
      </w:r>
      <w:r>
        <w:t xml:space="preserve">от </w:t>
      </w:r>
      <w:r w:rsidR="00AD327F">
        <w:t xml:space="preserve"> 03 </w:t>
      </w:r>
      <w:r w:rsidR="0035025C">
        <w:t>мая</w:t>
      </w:r>
      <w:r w:rsidR="00AD327F">
        <w:t xml:space="preserve">  2018 г       </w:t>
      </w:r>
      <w:r w:rsidR="0035025C">
        <w:t xml:space="preserve">     </w:t>
      </w:r>
      <w:bookmarkStart w:id="0" w:name="_GoBack"/>
      <w:bookmarkEnd w:id="0"/>
      <w:r w:rsidR="00AD327F">
        <w:t xml:space="preserve">  </w:t>
      </w:r>
      <w:r>
        <w:t xml:space="preserve"> </w:t>
      </w:r>
      <w:r>
        <w:rPr>
          <w:b/>
        </w:rPr>
        <w:t>Совета депутатов  Пятилетского сельсовета Череп</w:t>
      </w:r>
      <w:r w:rsidR="00AD327F">
        <w:rPr>
          <w:b/>
        </w:rPr>
        <w:t xml:space="preserve">ановского         </w:t>
      </w:r>
      <w:r>
        <w:rPr>
          <w:b/>
        </w:rPr>
        <w:t>района</w:t>
      </w:r>
    </w:p>
    <w:p w:rsidR="00AD327F" w:rsidRDefault="00AD327F" w:rsidP="00AD327F">
      <w:pPr>
        <w:tabs>
          <w:tab w:val="left" w:pos="2145"/>
          <w:tab w:val="center" w:pos="7285"/>
        </w:tabs>
        <w:ind w:left="3402" w:hanging="3402"/>
        <w:rPr>
          <w:b/>
        </w:rPr>
      </w:pPr>
    </w:p>
    <w:p w:rsidR="005836ED" w:rsidRPr="005836ED" w:rsidRDefault="005836ED" w:rsidP="005836ED">
      <w:pPr>
        <w:pStyle w:val="2"/>
        <w:tabs>
          <w:tab w:val="center" w:pos="4677"/>
          <w:tab w:val="center" w:pos="4960"/>
          <w:tab w:val="left" w:pos="8099"/>
          <w:tab w:val="left" w:pos="8906"/>
        </w:tabs>
        <w:rPr>
          <w:sz w:val="20"/>
        </w:rPr>
      </w:pPr>
      <w:r w:rsidRPr="005836ED">
        <w:rPr>
          <w:sz w:val="20"/>
        </w:rPr>
        <w:t>СОВЕТ ДЕПУТАТОВ</w:t>
      </w:r>
    </w:p>
    <w:p w:rsidR="005836ED" w:rsidRPr="005836ED" w:rsidRDefault="005836ED" w:rsidP="005836ED">
      <w:pPr>
        <w:pStyle w:val="2"/>
        <w:rPr>
          <w:sz w:val="20"/>
        </w:rPr>
      </w:pPr>
      <w:r w:rsidRPr="005836ED">
        <w:rPr>
          <w:sz w:val="20"/>
        </w:rPr>
        <w:t>ПЯТИЛЕТСКОГО СЕЛЬСОВЕТА</w:t>
      </w:r>
    </w:p>
    <w:p w:rsidR="005836ED" w:rsidRPr="005836ED" w:rsidRDefault="005836ED" w:rsidP="005836ED">
      <w:pPr>
        <w:pStyle w:val="2"/>
        <w:rPr>
          <w:sz w:val="20"/>
        </w:rPr>
      </w:pPr>
      <w:r w:rsidRPr="005836ED">
        <w:rPr>
          <w:sz w:val="20"/>
        </w:rPr>
        <w:t>ЧЕРЕПАНОВСКОГО РАЙОНА</w:t>
      </w:r>
    </w:p>
    <w:p w:rsidR="005836ED" w:rsidRPr="005836ED" w:rsidRDefault="005836ED" w:rsidP="005836ED">
      <w:pPr>
        <w:pStyle w:val="2"/>
        <w:rPr>
          <w:sz w:val="20"/>
        </w:rPr>
      </w:pPr>
      <w:r w:rsidRPr="005836ED">
        <w:rPr>
          <w:sz w:val="20"/>
        </w:rPr>
        <w:t>НОВОСИБИРСКОЙ ОБЛАСТИ</w:t>
      </w:r>
    </w:p>
    <w:p w:rsidR="005836ED" w:rsidRPr="005836ED" w:rsidRDefault="005836ED" w:rsidP="005836ED">
      <w:pPr>
        <w:rPr>
          <w:sz w:val="20"/>
          <w:szCs w:val="20"/>
        </w:rPr>
      </w:pPr>
    </w:p>
    <w:p w:rsidR="005836ED" w:rsidRPr="005836ED" w:rsidRDefault="005836ED" w:rsidP="005836ED">
      <w:pPr>
        <w:pStyle w:val="2"/>
        <w:rPr>
          <w:bCs/>
          <w:sz w:val="20"/>
        </w:rPr>
      </w:pPr>
      <w:r w:rsidRPr="005836ED">
        <w:rPr>
          <w:sz w:val="20"/>
        </w:rPr>
        <w:t>ПЯТОГО СОЗЫВА</w:t>
      </w:r>
    </w:p>
    <w:p w:rsidR="005836ED" w:rsidRPr="005836ED" w:rsidRDefault="005836ED" w:rsidP="005836ED">
      <w:pPr>
        <w:pStyle w:val="2"/>
        <w:ind w:firstLine="708"/>
        <w:jc w:val="both"/>
        <w:rPr>
          <w:sz w:val="20"/>
        </w:rPr>
      </w:pPr>
    </w:p>
    <w:p w:rsidR="005836ED" w:rsidRPr="005836ED" w:rsidRDefault="005836ED" w:rsidP="005836ED">
      <w:pPr>
        <w:pStyle w:val="2"/>
        <w:rPr>
          <w:sz w:val="20"/>
        </w:rPr>
      </w:pPr>
      <w:proofErr w:type="gramStart"/>
      <w:r w:rsidRPr="005836ED">
        <w:rPr>
          <w:sz w:val="20"/>
        </w:rPr>
        <w:t>Р</w:t>
      </w:r>
      <w:proofErr w:type="gramEnd"/>
      <w:r w:rsidRPr="005836ED">
        <w:rPr>
          <w:sz w:val="20"/>
        </w:rPr>
        <w:t xml:space="preserve"> Е Ш Е Н И Е</w:t>
      </w:r>
    </w:p>
    <w:p w:rsidR="005836ED" w:rsidRPr="005836ED" w:rsidRDefault="00AD327F" w:rsidP="005836ED">
      <w:pPr>
        <w:tabs>
          <w:tab w:val="left" w:pos="7302"/>
        </w:tabs>
        <w:jc w:val="center"/>
        <w:rPr>
          <w:sz w:val="20"/>
          <w:szCs w:val="20"/>
        </w:rPr>
      </w:pPr>
      <w:r>
        <w:rPr>
          <w:sz w:val="20"/>
          <w:szCs w:val="20"/>
        </w:rPr>
        <w:t xml:space="preserve">  </w:t>
      </w:r>
      <w:r w:rsidR="005836ED" w:rsidRPr="005836ED">
        <w:rPr>
          <w:sz w:val="20"/>
          <w:szCs w:val="20"/>
        </w:rPr>
        <w:t>(двадцать шестой сессии)</w:t>
      </w:r>
    </w:p>
    <w:p w:rsidR="005836ED" w:rsidRPr="005836ED" w:rsidRDefault="005836ED" w:rsidP="005836ED">
      <w:pPr>
        <w:jc w:val="both"/>
        <w:rPr>
          <w:b/>
          <w:sz w:val="20"/>
          <w:szCs w:val="20"/>
        </w:rPr>
      </w:pPr>
    </w:p>
    <w:p w:rsidR="005836ED" w:rsidRPr="005836ED" w:rsidRDefault="005836ED" w:rsidP="005836ED">
      <w:pPr>
        <w:tabs>
          <w:tab w:val="left" w:pos="7875"/>
        </w:tabs>
        <w:jc w:val="both"/>
        <w:rPr>
          <w:bCs/>
          <w:sz w:val="20"/>
          <w:szCs w:val="20"/>
        </w:rPr>
      </w:pPr>
      <w:r w:rsidRPr="005836ED">
        <w:rPr>
          <w:bCs/>
          <w:sz w:val="20"/>
          <w:szCs w:val="20"/>
        </w:rPr>
        <w:softHyphen/>
      </w:r>
      <w:r w:rsidRPr="005836ED">
        <w:rPr>
          <w:bCs/>
          <w:sz w:val="20"/>
          <w:szCs w:val="20"/>
        </w:rPr>
        <w:softHyphen/>
      </w:r>
      <w:r w:rsidRPr="005836ED">
        <w:rPr>
          <w:bCs/>
          <w:sz w:val="20"/>
          <w:szCs w:val="20"/>
        </w:rPr>
        <w:softHyphen/>
        <w:t>от 27.04.2018</w:t>
      </w:r>
      <w:r w:rsidRPr="005836ED">
        <w:rPr>
          <w:bCs/>
          <w:sz w:val="20"/>
          <w:szCs w:val="20"/>
        </w:rPr>
        <w:tab/>
        <w:t xml:space="preserve">           № 1 </w:t>
      </w:r>
    </w:p>
    <w:p w:rsidR="005836ED" w:rsidRPr="005836ED" w:rsidRDefault="005836ED" w:rsidP="005836ED">
      <w:pPr>
        <w:jc w:val="center"/>
        <w:rPr>
          <w:b/>
          <w:sz w:val="20"/>
          <w:szCs w:val="20"/>
        </w:rPr>
      </w:pPr>
      <w:r w:rsidRPr="005836ED">
        <w:rPr>
          <w:b/>
          <w:sz w:val="20"/>
          <w:szCs w:val="20"/>
        </w:rPr>
        <w:t xml:space="preserve">О внесении изменений в решение № 2 , двадцать третьей сессии Совета </w:t>
      </w:r>
    </w:p>
    <w:p w:rsidR="005836ED" w:rsidRPr="005836ED" w:rsidRDefault="005836ED" w:rsidP="005836ED">
      <w:pPr>
        <w:jc w:val="center"/>
        <w:rPr>
          <w:b/>
          <w:sz w:val="20"/>
          <w:szCs w:val="20"/>
        </w:rPr>
      </w:pPr>
      <w:r w:rsidRPr="005836ED">
        <w:rPr>
          <w:b/>
          <w:sz w:val="20"/>
          <w:szCs w:val="20"/>
        </w:rPr>
        <w:t>депутатов     Пятилетского сельсовета  Черепановского района Новосибирской области  от 26.12.2017 «О  бюджете   Пятилетского сельсовета Черепановского района Новосибирской области на очередной 2018 год и плановый период 2019 и 2020годы»</w:t>
      </w:r>
    </w:p>
    <w:p w:rsidR="005836ED" w:rsidRPr="005836ED" w:rsidRDefault="005836ED" w:rsidP="005836ED">
      <w:pPr>
        <w:jc w:val="both"/>
        <w:rPr>
          <w:sz w:val="20"/>
          <w:szCs w:val="20"/>
        </w:rPr>
      </w:pPr>
    </w:p>
    <w:p w:rsidR="005836ED" w:rsidRPr="005836ED" w:rsidRDefault="005836ED" w:rsidP="005836ED">
      <w:pPr>
        <w:ind w:firstLine="708"/>
        <w:jc w:val="both"/>
        <w:rPr>
          <w:sz w:val="20"/>
          <w:szCs w:val="20"/>
        </w:rPr>
      </w:pPr>
      <w:r w:rsidRPr="005836ED">
        <w:rPr>
          <w:sz w:val="20"/>
          <w:szCs w:val="20"/>
        </w:rPr>
        <w:t xml:space="preserve">В соответствии со ст. 217 Бюджетного Кодекса Российской Федерации, </w:t>
      </w:r>
    </w:p>
    <w:p w:rsidR="005836ED" w:rsidRPr="005836ED" w:rsidRDefault="005836ED" w:rsidP="005836ED">
      <w:pPr>
        <w:jc w:val="both"/>
        <w:rPr>
          <w:sz w:val="20"/>
          <w:szCs w:val="20"/>
        </w:rPr>
      </w:pPr>
      <w:r w:rsidRPr="005836ED">
        <w:rPr>
          <w:sz w:val="20"/>
          <w:szCs w:val="20"/>
        </w:rPr>
        <w:t>Совет депутатов Пятилетского сельсовета Черепановского района  Новосибирской области, РЕШИЛ:</w:t>
      </w:r>
    </w:p>
    <w:p w:rsidR="005836ED" w:rsidRPr="005836ED" w:rsidRDefault="005836ED" w:rsidP="005836ED">
      <w:pPr>
        <w:jc w:val="both"/>
        <w:rPr>
          <w:sz w:val="20"/>
          <w:szCs w:val="20"/>
          <w:highlight w:val="yellow"/>
        </w:rPr>
      </w:pPr>
      <w:r w:rsidRPr="005836ED">
        <w:rPr>
          <w:sz w:val="20"/>
          <w:szCs w:val="20"/>
        </w:rPr>
        <w:t xml:space="preserve">       Внести изменения в решение № 2, двадцать третьей сессии Совета депутатов Пятилетского сельсовета Черепановского района Новосибирской области  26.12.2017 «О бюджете  Пятилетского сельсовета Черепановского района Новосибирской области  на  2018 год и плановый период 2019 и 2020 годов»:</w:t>
      </w:r>
    </w:p>
    <w:p w:rsidR="005836ED" w:rsidRPr="005836ED" w:rsidRDefault="005836ED" w:rsidP="005836ED">
      <w:pPr>
        <w:pStyle w:val="ad"/>
        <w:widowControl w:val="0"/>
        <w:numPr>
          <w:ilvl w:val="0"/>
          <w:numId w:val="1"/>
        </w:numPr>
        <w:autoSpaceDE w:val="0"/>
        <w:autoSpaceDN w:val="0"/>
        <w:adjustRightInd w:val="0"/>
        <w:spacing w:after="0"/>
        <w:jc w:val="both"/>
        <w:rPr>
          <w:rFonts w:ascii="Times New Roman" w:hAnsi="Times New Roman" w:cs="Times New Roman"/>
          <w:sz w:val="20"/>
          <w:szCs w:val="20"/>
        </w:rPr>
      </w:pPr>
      <w:r w:rsidRPr="005836ED">
        <w:rPr>
          <w:rFonts w:ascii="Times New Roman" w:hAnsi="Times New Roman" w:cs="Times New Roman"/>
          <w:sz w:val="20"/>
          <w:szCs w:val="20"/>
        </w:rPr>
        <w:t xml:space="preserve">в статье 1 в пункте 1.1 цифры «12 949 610,0» заменить цифрами «14 060 422,31», </w:t>
      </w:r>
    </w:p>
    <w:p w:rsidR="005836ED" w:rsidRPr="005836ED" w:rsidRDefault="005836ED" w:rsidP="005836ED">
      <w:pPr>
        <w:widowControl w:val="0"/>
        <w:autoSpaceDE w:val="0"/>
        <w:autoSpaceDN w:val="0"/>
        <w:adjustRightInd w:val="0"/>
        <w:ind w:left="567"/>
        <w:jc w:val="both"/>
        <w:rPr>
          <w:sz w:val="20"/>
          <w:szCs w:val="20"/>
        </w:rPr>
      </w:pPr>
      <w:r w:rsidRPr="005836ED">
        <w:rPr>
          <w:sz w:val="20"/>
          <w:szCs w:val="20"/>
        </w:rPr>
        <w:t xml:space="preserve"> цифры «10781410,0» заменить цифрами «11 608 852,31»;</w:t>
      </w:r>
    </w:p>
    <w:p w:rsidR="005836ED" w:rsidRPr="005836ED" w:rsidRDefault="005836ED" w:rsidP="005836ED">
      <w:pPr>
        <w:ind w:firstLine="567"/>
        <w:jc w:val="both"/>
        <w:rPr>
          <w:sz w:val="20"/>
          <w:szCs w:val="20"/>
        </w:rPr>
      </w:pPr>
      <w:r w:rsidRPr="005836ED">
        <w:rPr>
          <w:sz w:val="20"/>
          <w:szCs w:val="20"/>
        </w:rPr>
        <w:t>в статье 1 в пункте 1.2 цифры «12 949 610,0» заменить цифрами  «</w:t>
      </w:r>
      <w:r w:rsidRPr="005836ED">
        <w:rPr>
          <w:bCs/>
          <w:sz w:val="20"/>
          <w:szCs w:val="20"/>
        </w:rPr>
        <w:t>14 689 169,83</w:t>
      </w:r>
      <w:r w:rsidRPr="005836ED">
        <w:rPr>
          <w:sz w:val="20"/>
          <w:szCs w:val="20"/>
        </w:rPr>
        <w:t>»;</w:t>
      </w:r>
    </w:p>
    <w:p w:rsidR="005836ED" w:rsidRPr="005836ED" w:rsidRDefault="005836ED" w:rsidP="005836ED">
      <w:pPr>
        <w:widowControl w:val="0"/>
        <w:autoSpaceDE w:val="0"/>
        <w:autoSpaceDN w:val="0"/>
        <w:adjustRightInd w:val="0"/>
        <w:ind w:firstLine="567"/>
        <w:jc w:val="both"/>
        <w:rPr>
          <w:sz w:val="20"/>
          <w:szCs w:val="20"/>
        </w:rPr>
      </w:pPr>
      <w:r w:rsidRPr="005836ED">
        <w:rPr>
          <w:sz w:val="20"/>
          <w:szCs w:val="20"/>
        </w:rPr>
        <w:t>в статье 1 в пункте 1.3 цифры «0» заменить цифрами «</w:t>
      </w:r>
      <w:r w:rsidRPr="005836ED">
        <w:rPr>
          <w:bCs/>
          <w:color w:val="000000"/>
          <w:sz w:val="20"/>
          <w:szCs w:val="20"/>
        </w:rPr>
        <w:t>628 747,52</w:t>
      </w:r>
      <w:r w:rsidRPr="005836ED">
        <w:rPr>
          <w:sz w:val="20"/>
          <w:szCs w:val="20"/>
        </w:rPr>
        <w:t>»;</w:t>
      </w:r>
    </w:p>
    <w:p w:rsidR="005836ED" w:rsidRPr="005836ED" w:rsidRDefault="005836ED" w:rsidP="005836ED">
      <w:pPr>
        <w:widowControl w:val="0"/>
        <w:autoSpaceDE w:val="0"/>
        <w:autoSpaceDN w:val="0"/>
        <w:adjustRightInd w:val="0"/>
        <w:ind w:firstLine="567"/>
        <w:jc w:val="both"/>
        <w:rPr>
          <w:sz w:val="20"/>
          <w:szCs w:val="20"/>
        </w:rPr>
      </w:pPr>
      <w:r w:rsidRPr="005836ED">
        <w:rPr>
          <w:sz w:val="20"/>
          <w:szCs w:val="20"/>
        </w:rPr>
        <w:t>2. в статье 6 в пункте 1  на 2018 год согласно таблице 1 приложения №5 в прилагаемой редакции (приложение №1);</w:t>
      </w:r>
    </w:p>
    <w:p w:rsidR="005836ED" w:rsidRPr="005836ED" w:rsidRDefault="005836ED" w:rsidP="005836ED">
      <w:pPr>
        <w:widowControl w:val="0"/>
        <w:autoSpaceDE w:val="0"/>
        <w:autoSpaceDN w:val="0"/>
        <w:adjustRightInd w:val="0"/>
        <w:ind w:firstLine="567"/>
        <w:jc w:val="both"/>
        <w:rPr>
          <w:sz w:val="20"/>
          <w:szCs w:val="20"/>
        </w:rPr>
      </w:pPr>
      <w:r w:rsidRPr="005836ED">
        <w:rPr>
          <w:sz w:val="20"/>
          <w:szCs w:val="20"/>
        </w:rPr>
        <w:t>3. в статье 7 в пункте 1  на 2018 год согласно таблице 1 приложения №6 в прилагаемой редакции (приложение №2);</w:t>
      </w:r>
    </w:p>
    <w:p w:rsidR="005836ED" w:rsidRPr="005836ED" w:rsidRDefault="005836ED" w:rsidP="005836ED">
      <w:pPr>
        <w:widowControl w:val="0"/>
        <w:autoSpaceDE w:val="0"/>
        <w:autoSpaceDN w:val="0"/>
        <w:adjustRightInd w:val="0"/>
        <w:ind w:firstLine="567"/>
        <w:jc w:val="both"/>
        <w:rPr>
          <w:sz w:val="20"/>
          <w:szCs w:val="20"/>
        </w:rPr>
      </w:pPr>
      <w:r w:rsidRPr="005836ED">
        <w:rPr>
          <w:sz w:val="20"/>
          <w:szCs w:val="20"/>
        </w:rPr>
        <w:t>4. в статье 8 в пункте 1  на 2018 год согласно таблице 1 приложения №7 в прилагаемой редакции (приложение №3)</w:t>
      </w:r>
    </w:p>
    <w:p w:rsidR="005836ED" w:rsidRPr="005836ED" w:rsidRDefault="005836ED" w:rsidP="005836ED">
      <w:pPr>
        <w:widowControl w:val="0"/>
        <w:autoSpaceDE w:val="0"/>
        <w:autoSpaceDN w:val="0"/>
        <w:adjustRightInd w:val="0"/>
        <w:ind w:firstLine="567"/>
        <w:jc w:val="both"/>
        <w:rPr>
          <w:sz w:val="20"/>
          <w:szCs w:val="20"/>
        </w:rPr>
      </w:pPr>
      <w:r w:rsidRPr="005836ED">
        <w:rPr>
          <w:sz w:val="20"/>
          <w:szCs w:val="20"/>
        </w:rPr>
        <w:t>5. в статье 15 в пункте 1  на 2018 год согласно таблице 1 приложения №7 в прилагаемой редакции (приложение №4)</w:t>
      </w:r>
    </w:p>
    <w:p w:rsidR="005836ED" w:rsidRPr="005836ED" w:rsidRDefault="005836ED" w:rsidP="005836ED">
      <w:pPr>
        <w:ind w:firstLine="284"/>
        <w:jc w:val="both"/>
        <w:rPr>
          <w:sz w:val="20"/>
          <w:szCs w:val="20"/>
        </w:rPr>
      </w:pPr>
      <w:r w:rsidRPr="005836ED">
        <w:rPr>
          <w:sz w:val="20"/>
          <w:szCs w:val="20"/>
        </w:rPr>
        <w:t xml:space="preserve">    6. Данное  решение вступает в силу после официального опубликования в газете «Сельские вести».</w:t>
      </w:r>
    </w:p>
    <w:p w:rsidR="005836ED" w:rsidRPr="005836ED" w:rsidRDefault="005836ED" w:rsidP="005836ED">
      <w:pPr>
        <w:jc w:val="both"/>
        <w:rPr>
          <w:sz w:val="20"/>
          <w:szCs w:val="20"/>
        </w:rPr>
      </w:pPr>
    </w:p>
    <w:p w:rsidR="005836ED" w:rsidRPr="005836ED" w:rsidRDefault="005836ED" w:rsidP="005836ED">
      <w:pPr>
        <w:jc w:val="both"/>
        <w:rPr>
          <w:sz w:val="20"/>
          <w:szCs w:val="20"/>
        </w:rPr>
      </w:pPr>
      <w:r w:rsidRPr="005836ED">
        <w:rPr>
          <w:sz w:val="20"/>
          <w:szCs w:val="20"/>
        </w:rPr>
        <w:t xml:space="preserve">Глава  Пятилетского сельсовета </w:t>
      </w:r>
    </w:p>
    <w:p w:rsidR="005836ED" w:rsidRPr="005836ED" w:rsidRDefault="005836ED" w:rsidP="005836ED">
      <w:pPr>
        <w:jc w:val="both"/>
        <w:rPr>
          <w:sz w:val="20"/>
          <w:szCs w:val="20"/>
        </w:rPr>
      </w:pPr>
      <w:r w:rsidRPr="005836ED">
        <w:rPr>
          <w:sz w:val="20"/>
          <w:szCs w:val="20"/>
        </w:rPr>
        <w:t xml:space="preserve">Черепановского района  </w:t>
      </w:r>
    </w:p>
    <w:p w:rsidR="005836ED" w:rsidRPr="005836ED" w:rsidRDefault="005836ED" w:rsidP="005836ED">
      <w:pPr>
        <w:jc w:val="both"/>
        <w:rPr>
          <w:sz w:val="20"/>
          <w:szCs w:val="20"/>
        </w:rPr>
      </w:pPr>
      <w:r w:rsidRPr="005836ED">
        <w:rPr>
          <w:sz w:val="20"/>
          <w:szCs w:val="20"/>
        </w:rPr>
        <w:t xml:space="preserve">Новосибирской области                      </w:t>
      </w:r>
      <w:r w:rsidRPr="005836ED">
        <w:rPr>
          <w:sz w:val="20"/>
          <w:szCs w:val="20"/>
        </w:rPr>
        <w:tab/>
      </w:r>
      <w:r w:rsidRPr="005836ED">
        <w:rPr>
          <w:sz w:val="20"/>
          <w:szCs w:val="20"/>
        </w:rPr>
        <w:tab/>
      </w:r>
      <w:r w:rsidRPr="005836ED">
        <w:rPr>
          <w:sz w:val="20"/>
          <w:szCs w:val="20"/>
        </w:rPr>
        <w:tab/>
        <w:t xml:space="preserve">                 В.Н. Кононов</w:t>
      </w:r>
    </w:p>
    <w:p w:rsidR="005836ED" w:rsidRPr="005836ED" w:rsidRDefault="005836ED" w:rsidP="005836ED">
      <w:pPr>
        <w:jc w:val="both"/>
        <w:rPr>
          <w:sz w:val="20"/>
          <w:szCs w:val="20"/>
        </w:rPr>
      </w:pPr>
      <w:r w:rsidRPr="005836ED">
        <w:rPr>
          <w:sz w:val="20"/>
          <w:szCs w:val="20"/>
        </w:rPr>
        <w:t xml:space="preserve">Председатель Совета депутатов </w:t>
      </w:r>
    </w:p>
    <w:p w:rsidR="005836ED" w:rsidRPr="005836ED" w:rsidRDefault="005836ED" w:rsidP="005836ED">
      <w:pPr>
        <w:jc w:val="both"/>
        <w:rPr>
          <w:sz w:val="20"/>
          <w:szCs w:val="20"/>
        </w:rPr>
      </w:pPr>
      <w:r w:rsidRPr="005836ED">
        <w:rPr>
          <w:sz w:val="20"/>
          <w:szCs w:val="20"/>
        </w:rPr>
        <w:t>Пятилетского сельсовета</w:t>
      </w:r>
    </w:p>
    <w:p w:rsidR="005836ED" w:rsidRPr="005836ED" w:rsidRDefault="005836ED" w:rsidP="005836ED">
      <w:pPr>
        <w:jc w:val="both"/>
        <w:rPr>
          <w:sz w:val="20"/>
          <w:szCs w:val="20"/>
        </w:rPr>
      </w:pPr>
      <w:r w:rsidRPr="005836ED">
        <w:rPr>
          <w:sz w:val="20"/>
          <w:szCs w:val="20"/>
        </w:rPr>
        <w:t>Черепановского района</w:t>
      </w:r>
    </w:p>
    <w:p w:rsidR="005836ED" w:rsidRPr="005836ED" w:rsidRDefault="005836ED" w:rsidP="005836ED">
      <w:pPr>
        <w:jc w:val="both"/>
        <w:rPr>
          <w:sz w:val="20"/>
          <w:szCs w:val="20"/>
        </w:rPr>
      </w:pPr>
      <w:r w:rsidRPr="005836ED">
        <w:rPr>
          <w:sz w:val="20"/>
          <w:szCs w:val="20"/>
        </w:rPr>
        <w:t xml:space="preserve">Новосибирской области        </w:t>
      </w:r>
      <w:r w:rsidRPr="005836ED">
        <w:rPr>
          <w:sz w:val="20"/>
          <w:szCs w:val="20"/>
        </w:rPr>
        <w:tab/>
      </w:r>
      <w:r w:rsidRPr="005836ED">
        <w:rPr>
          <w:sz w:val="20"/>
          <w:szCs w:val="20"/>
        </w:rPr>
        <w:tab/>
        <w:t xml:space="preserve">                                       В.В. Гребенщиков</w:t>
      </w:r>
    </w:p>
    <w:p w:rsidR="005836ED" w:rsidRPr="005836ED" w:rsidRDefault="005836ED" w:rsidP="005836ED">
      <w:pPr>
        <w:jc w:val="both"/>
        <w:rPr>
          <w:sz w:val="20"/>
          <w:szCs w:val="20"/>
        </w:rPr>
      </w:pPr>
    </w:p>
    <w:p w:rsidR="005836ED" w:rsidRPr="005836ED" w:rsidRDefault="005836ED" w:rsidP="005836ED">
      <w:pPr>
        <w:jc w:val="right"/>
        <w:rPr>
          <w:sz w:val="20"/>
          <w:szCs w:val="20"/>
        </w:rPr>
      </w:pPr>
      <w:r w:rsidRPr="005836ED">
        <w:rPr>
          <w:sz w:val="20"/>
          <w:szCs w:val="20"/>
        </w:rPr>
        <w:t>Приложение  № 1</w:t>
      </w:r>
    </w:p>
    <w:p w:rsidR="005836ED" w:rsidRPr="005836ED" w:rsidRDefault="005836ED" w:rsidP="005836ED">
      <w:pPr>
        <w:jc w:val="right"/>
        <w:rPr>
          <w:sz w:val="20"/>
          <w:szCs w:val="20"/>
        </w:rPr>
      </w:pPr>
      <w:r w:rsidRPr="005836ED">
        <w:rPr>
          <w:sz w:val="20"/>
          <w:szCs w:val="20"/>
        </w:rPr>
        <w:t xml:space="preserve"> к решению 26 сессии </w:t>
      </w:r>
    </w:p>
    <w:p w:rsidR="005836ED" w:rsidRPr="005836ED" w:rsidRDefault="005836ED" w:rsidP="005836ED">
      <w:pPr>
        <w:jc w:val="right"/>
        <w:rPr>
          <w:sz w:val="20"/>
          <w:szCs w:val="20"/>
        </w:rPr>
      </w:pPr>
      <w:r w:rsidRPr="005836ED">
        <w:rPr>
          <w:sz w:val="20"/>
          <w:szCs w:val="20"/>
        </w:rPr>
        <w:t xml:space="preserve">Совета депутатов </w:t>
      </w:r>
    </w:p>
    <w:p w:rsidR="005836ED" w:rsidRPr="005836ED" w:rsidRDefault="005836ED" w:rsidP="005836ED">
      <w:pPr>
        <w:jc w:val="right"/>
        <w:rPr>
          <w:sz w:val="20"/>
          <w:szCs w:val="20"/>
        </w:rPr>
      </w:pPr>
      <w:r w:rsidRPr="005836ED">
        <w:rPr>
          <w:sz w:val="20"/>
          <w:szCs w:val="20"/>
        </w:rPr>
        <w:t xml:space="preserve">Пятилетского сельсовета </w:t>
      </w:r>
    </w:p>
    <w:p w:rsidR="005836ED" w:rsidRPr="005836ED" w:rsidRDefault="005836ED" w:rsidP="005836ED">
      <w:pPr>
        <w:jc w:val="right"/>
        <w:rPr>
          <w:sz w:val="20"/>
          <w:szCs w:val="20"/>
        </w:rPr>
      </w:pPr>
      <w:r w:rsidRPr="005836ED">
        <w:rPr>
          <w:sz w:val="20"/>
          <w:szCs w:val="20"/>
        </w:rPr>
        <w:t xml:space="preserve">Черепановского района </w:t>
      </w:r>
    </w:p>
    <w:p w:rsidR="005836ED" w:rsidRPr="005836ED" w:rsidRDefault="005836ED" w:rsidP="005836ED">
      <w:pPr>
        <w:jc w:val="right"/>
        <w:rPr>
          <w:sz w:val="20"/>
          <w:szCs w:val="20"/>
        </w:rPr>
      </w:pPr>
      <w:r w:rsidRPr="005836ED">
        <w:rPr>
          <w:sz w:val="20"/>
          <w:szCs w:val="20"/>
        </w:rPr>
        <w:t xml:space="preserve">Новосибирской области </w:t>
      </w:r>
    </w:p>
    <w:p w:rsidR="005836ED" w:rsidRPr="005836ED" w:rsidRDefault="005836ED" w:rsidP="005836ED">
      <w:pPr>
        <w:jc w:val="right"/>
        <w:rPr>
          <w:sz w:val="20"/>
          <w:szCs w:val="20"/>
        </w:rPr>
      </w:pPr>
      <w:r w:rsidRPr="005836ED">
        <w:rPr>
          <w:sz w:val="20"/>
          <w:szCs w:val="20"/>
        </w:rPr>
        <w:t>от 27.04.2018 № 1</w:t>
      </w:r>
    </w:p>
    <w:p w:rsidR="005836ED" w:rsidRPr="005836ED" w:rsidRDefault="005836ED" w:rsidP="005836ED">
      <w:pPr>
        <w:jc w:val="both"/>
        <w:rPr>
          <w:sz w:val="20"/>
          <w:szCs w:val="20"/>
        </w:rPr>
      </w:pPr>
    </w:p>
    <w:p w:rsidR="005836ED" w:rsidRPr="005836ED" w:rsidRDefault="005836ED" w:rsidP="005836ED">
      <w:pPr>
        <w:jc w:val="both"/>
        <w:rPr>
          <w:sz w:val="20"/>
          <w:szCs w:val="20"/>
        </w:rPr>
      </w:pPr>
    </w:p>
    <w:tbl>
      <w:tblPr>
        <w:tblW w:w="9096" w:type="dxa"/>
        <w:tblInd w:w="817" w:type="dxa"/>
        <w:tblLook w:val="04A0" w:firstRow="1" w:lastRow="0" w:firstColumn="1" w:lastColumn="0" w:noHBand="0" w:noVBand="1"/>
      </w:tblPr>
      <w:tblGrid>
        <w:gridCol w:w="1916"/>
        <w:gridCol w:w="5960"/>
        <w:gridCol w:w="1740"/>
      </w:tblGrid>
      <w:tr w:rsidR="005836ED" w:rsidRPr="005836ED" w:rsidTr="00445B78">
        <w:trPr>
          <w:trHeight w:val="375"/>
        </w:trPr>
        <w:tc>
          <w:tcPr>
            <w:tcW w:w="9096" w:type="dxa"/>
            <w:gridSpan w:val="3"/>
            <w:tcBorders>
              <w:top w:val="nil"/>
              <w:left w:val="nil"/>
              <w:bottom w:val="nil"/>
              <w:right w:val="nil"/>
            </w:tcBorders>
            <w:shd w:val="clear" w:color="auto" w:fill="auto"/>
            <w:vAlign w:val="bottom"/>
            <w:hideMark/>
          </w:tcPr>
          <w:p w:rsidR="005836ED" w:rsidRPr="005836ED" w:rsidRDefault="005836ED" w:rsidP="005836ED">
            <w:pPr>
              <w:jc w:val="center"/>
              <w:rPr>
                <w:b/>
                <w:bCs/>
                <w:sz w:val="20"/>
                <w:szCs w:val="20"/>
              </w:rPr>
            </w:pPr>
            <w:r w:rsidRPr="005836ED">
              <w:rPr>
                <w:b/>
                <w:bCs/>
                <w:sz w:val="20"/>
                <w:szCs w:val="20"/>
              </w:rPr>
              <w:t>Доходы бюджета</w:t>
            </w:r>
          </w:p>
        </w:tc>
      </w:tr>
      <w:tr w:rsidR="005836ED" w:rsidRPr="005836ED" w:rsidTr="00445B78">
        <w:trPr>
          <w:trHeight w:val="70"/>
        </w:trPr>
        <w:tc>
          <w:tcPr>
            <w:tcW w:w="9096" w:type="dxa"/>
            <w:gridSpan w:val="3"/>
            <w:tcBorders>
              <w:top w:val="nil"/>
              <w:left w:val="nil"/>
              <w:bottom w:val="nil"/>
              <w:right w:val="nil"/>
            </w:tcBorders>
            <w:shd w:val="clear" w:color="auto" w:fill="auto"/>
            <w:vAlign w:val="bottom"/>
            <w:hideMark/>
          </w:tcPr>
          <w:p w:rsidR="005836ED" w:rsidRPr="005836ED" w:rsidRDefault="005836ED" w:rsidP="005836ED">
            <w:pPr>
              <w:jc w:val="center"/>
              <w:rPr>
                <w:b/>
                <w:bCs/>
                <w:sz w:val="20"/>
                <w:szCs w:val="20"/>
              </w:rPr>
            </w:pPr>
            <w:r w:rsidRPr="005836ED">
              <w:rPr>
                <w:b/>
                <w:bCs/>
                <w:sz w:val="20"/>
                <w:szCs w:val="20"/>
              </w:rPr>
              <w:t xml:space="preserve">Пятилетского сельсовета Черепановского района                              </w:t>
            </w:r>
          </w:p>
        </w:tc>
      </w:tr>
      <w:tr w:rsidR="005836ED" w:rsidRPr="005836ED" w:rsidTr="00445B78">
        <w:trPr>
          <w:trHeight w:val="70"/>
        </w:trPr>
        <w:tc>
          <w:tcPr>
            <w:tcW w:w="9096" w:type="dxa"/>
            <w:gridSpan w:val="3"/>
            <w:tcBorders>
              <w:top w:val="nil"/>
              <w:left w:val="nil"/>
              <w:bottom w:val="nil"/>
              <w:right w:val="nil"/>
            </w:tcBorders>
            <w:shd w:val="clear" w:color="auto" w:fill="auto"/>
            <w:vAlign w:val="bottom"/>
            <w:hideMark/>
          </w:tcPr>
          <w:p w:rsidR="005836ED" w:rsidRPr="005836ED" w:rsidRDefault="005836ED" w:rsidP="005836ED">
            <w:pPr>
              <w:jc w:val="center"/>
              <w:rPr>
                <w:b/>
                <w:bCs/>
                <w:sz w:val="20"/>
                <w:szCs w:val="20"/>
              </w:rPr>
            </w:pPr>
            <w:r w:rsidRPr="005836ED">
              <w:rPr>
                <w:b/>
                <w:bCs/>
                <w:sz w:val="20"/>
                <w:szCs w:val="20"/>
              </w:rPr>
              <w:t>Новосибирской области на 2018 год и плановый период 2019 и 2020 годов</w:t>
            </w:r>
          </w:p>
        </w:tc>
      </w:tr>
      <w:tr w:rsidR="005836ED" w:rsidRPr="005836ED" w:rsidTr="00445B78">
        <w:trPr>
          <w:trHeight w:val="315"/>
        </w:trPr>
        <w:tc>
          <w:tcPr>
            <w:tcW w:w="1396" w:type="dxa"/>
            <w:tcBorders>
              <w:top w:val="nil"/>
              <w:left w:val="nil"/>
              <w:bottom w:val="nil"/>
              <w:right w:val="nil"/>
            </w:tcBorders>
            <w:shd w:val="clear" w:color="auto" w:fill="auto"/>
            <w:noWrap/>
            <w:vAlign w:val="bottom"/>
            <w:hideMark/>
          </w:tcPr>
          <w:p w:rsidR="005836ED" w:rsidRPr="005836ED" w:rsidRDefault="005836ED" w:rsidP="005836ED">
            <w:pPr>
              <w:rPr>
                <w:sz w:val="20"/>
                <w:szCs w:val="20"/>
              </w:rPr>
            </w:pPr>
          </w:p>
        </w:tc>
        <w:tc>
          <w:tcPr>
            <w:tcW w:w="5960" w:type="dxa"/>
            <w:tcBorders>
              <w:top w:val="nil"/>
              <w:left w:val="nil"/>
              <w:bottom w:val="nil"/>
              <w:right w:val="nil"/>
            </w:tcBorders>
            <w:shd w:val="clear" w:color="auto" w:fill="auto"/>
            <w:noWrap/>
            <w:vAlign w:val="bottom"/>
            <w:hideMark/>
          </w:tcPr>
          <w:p w:rsidR="005836ED" w:rsidRPr="005836ED" w:rsidRDefault="005836ED" w:rsidP="005836ED">
            <w:pPr>
              <w:rPr>
                <w:sz w:val="20"/>
                <w:szCs w:val="20"/>
              </w:rPr>
            </w:pPr>
          </w:p>
        </w:tc>
        <w:tc>
          <w:tcPr>
            <w:tcW w:w="1740" w:type="dxa"/>
            <w:tcBorders>
              <w:top w:val="nil"/>
              <w:left w:val="nil"/>
              <w:bottom w:val="nil"/>
              <w:right w:val="nil"/>
            </w:tcBorders>
            <w:shd w:val="clear" w:color="auto" w:fill="auto"/>
            <w:noWrap/>
            <w:vAlign w:val="bottom"/>
            <w:hideMark/>
          </w:tcPr>
          <w:p w:rsidR="005836ED" w:rsidRPr="005836ED" w:rsidRDefault="005836ED" w:rsidP="005836ED">
            <w:pPr>
              <w:rPr>
                <w:sz w:val="20"/>
                <w:szCs w:val="20"/>
              </w:rPr>
            </w:pPr>
          </w:p>
        </w:tc>
      </w:tr>
      <w:tr w:rsidR="005836ED" w:rsidRPr="005836ED" w:rsidTr="00445B78">
        <w:trPr>
          <w:trHeight w:val="677"/>
        </w:trPr>
        <w:tc>
          <w:tcPr>
            <w:tcW w:w="1396" w:type="dxa"/>
            <w:tcBorders>
              <w:top w:val="nil"/>
              <w:left w:val="nil"/>
              <w:bottom w:val="nil"/>
              <w:right w:val="nil"/>
            </w:tcBorders>
            <w:shd w:val="clear" w:color="auto" w:fill="auto"/>
            <w:noWrap/>
            <w:vAlign w:val="bottom"/>
            <w:hideMark/>
          </w:tcPr>
          <w:p w:rsidR="005836ED" w:rsidRPr="005836ED" w:rsidRDefault="005836ED" w:rsidP="005836ED">
            <w:pPr>
              <w:rPr>
                <w:sz w:val="20"/>
                <w:szCs w:val="20"/>
              </w:rPr>
            </w:pPr>
          </w:p>
        </w:tc>
        <w:tc>
          <w:tcPr>
            <w:tcW w:w="5960" w:type="dxa"/>
            <w:tcBorders>
              <w:top w:val="nil"/>
              <w:left w:val="nil"/>
              <w:bottom w:val="nil"/>
              <w:right w:val="nil"/>
            </w:tcBorders>
            <w:shd w:val="clear" w:color="auto" w:fill="auto"/>
            <w:noWrap/>
            <w:vAlign w:val="bottom"/>
            <w:hideMark/>
          </w:tcPr>
          <w:p w:rsidR="005836ED" w:rsidRPr="005836ED" w:rsidRDefault="005836ED" w:rsidP="005836ED">
            <w:pPr>
              <w:rPr>
                <w:sz w:val="20"/>
                <w:szCs w:val="20"/>
              </w:rPr>
            </w:pPr>
          </w:p>
        </w:tc>
        <w:tc>
          <w:tcPr>
            <w:tcW w:w="1740" w:type="dxa"/>
            <w:tcBorders>
              <w:top w:val="nil"/>
              <w:left w:val="nil"/>
              <w:bottom w:val="nil"/>
              <w:right w:val="nil"/>
            </w:tcBorders>
            <w:shd w:val="clear" w:color="auto" w:fill="auto"/>
            <w:noWrap/>
            <w:vAlign w:val="bottom"/>
            <w:hideMark/>
          </w:tcPr>
          <w:p w:rsidR="00AD327F" w:rsidRDefault="00AD327F" w:rsidP="005836ED">
            <w:pPr>
              <w:jc w:val="right"/>
              <w:rPr>
                <w:sz w:val="20"/>
                <w:szCs w:val="20"/>
              </w:rPr>
            </w:pPr>
          </w:p>
          <w:p w:rsidR="00AD327F" w:rsidRDefault="00AD327F" w:rsidP="005836ED">
            <w:pPr>
              <w:jc w:val="right"/>
              <w:rPr>
                <w:sz w:val="20"/>
                <w:szCs w:val="20"/>
              </w:rPr>
            </w:pPr>
          </w:p>
          <w:p w:rsidR="00AD327F" w:rsidRDefault="00AD327F" w:rsidP="005836ED">
            <w:pPr>
              <w:jc w:val="right"/>
              <w:rPr>
                <w:sz w:val="20"/>
                <w:szCs w:val="20"/>
              </w:rPr>
            </w:pPr>
          </w:p>
          <w:p w:rsidR="00AD327F" w:rsidRDefault="00AD327F" w:rsidP="005836ED">
            <w:pPr>
              <w:jc w:val="right"/>
              <w:rPr>
                <w:sz w:val="20"/>
                <w:szCs w:val="20"/>
              </w:rPr>
            </w:pPr>
          </w:p>
          <w:p w:rsidR="00AD327F" w:rsidRDefault="00AD327F" w:rsidP="005836ED">
            <w:pPr>
              <w:jc w:val="right"/>
              <w:rPr>
                <w:sz w:val="20"/>
                <w:szCs w:val="20"/>
              </w:rPr>
            </w:pPr>
          </w:p>
          <w:p w:rsidR="005836ED" w:rsidRPr="005836ED" w:rsidRDefault="005836ED" w:rsidP="005836ED">
            <w:pPr>
              <w:jc w:val="right"/>
              <w:rPr>
                <w:sz w:val="20"/>
                <w:szCs w:val="20"/>
              </w:rPr>
            </w:pPr>
            <w:r w:rsidRPr="005836ED">
              <w:rPr>
                <w:sz w:val="20"/>
                <w:szCs w:val="20"/>
              </w:rPr>
              <w:t>Таблица 1</w:t>
            </w:r>
          </w:p>
        </w:tc>
      </w:tr>
      <w:tr w:rsidR="005836ED" w:rsidRPr="005836ED" w:rsidTr="00445B78">
        <w:trPr>
          <w:trHeight w:val="570"/>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ED" w:rsidRPr="005836ED" w:rsidRDefault="005836ED" w:rsidP="005836ED">
            <w:pPr>
              <w:jc w:val="center"/>
              <w:rPr>
                <w:b/>
                <w:bCs/>
                <w:sz w:val="20"/>
                <w:szCs w:val="20"/>
              </w:rPr>
            </w:pPr>
            <w:r w:rsidRPr="005836ED">
              <w:rPr>
                <w:b/>
                <w:bCs/>
                <w:sz w:val="20"/>
                <w:szCs w:val="20"/>
              </w:rPr>
              <w:t>Код дохода по БК</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5836ED" w:rsidRPr="005836ED" w:rsidRDefault="005836ED" w:rsidP="005836ED">
            <w:pPr>
              <w:jc w:val="center"/>
              <w:rPr>
                <w:b/>
                <w:bCs/>
                <w:sz w:val="20"/>
                <w:szCs w:val="20"/>
              </w:rPr>
            </w:pPr>
            <w:r w:rsidRPr="005836ED">
              <w:rPr>
                <w:b/>
                <w:bCs/>
                <w:sz w:val="20"/>
                <w:szCs w:val="20"/>
              </w:rPr>
              <w:t>Наименование показателя</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836ED" w:rsidRPr="005836ED" w:rsidRDefault="005836ED" w:rsidP="005836ED">
            <w:pPr>
              <w:jc w:val="center"/>
              <w:rPr>
                <w:b/>
                <w:bCs/>
                <w:sz w:val="20"/>
                <w:szCs w:val="20"/>
              </w:rPr>
            </w:pPr>
            <w:r w:rsidRPr="005836ED">
              <w:rPr>
                <w:b/>
                <w:bCs/>
                <w:sz w:val="20"/>
                <w:szCs w:val="20"/>
              </w:rPr>
              <w:t>2018 г.      Сумма, руб.</w:t>
            </w:r>
          </w:p>
        </w:tc>
      </w:tr>
      <w:tr w:rsidR="005836ED" w:rsidRPr="005836ED" w:rsidTr="00445B78">
        <w:trPr>
          <w:trHeight w:val="315"/>
        </w:trPr>
        <w:tc>
          <w:tcPr>
            <w:tcW w:w="139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 </w:t>
            </w:r>
          </w:p>
        </w:tc>
        <w:tc>
          <w:tcPr>
            <w:tcW w:w="5960" w:type="dxa"/>
            <w:tcBorders>
              <w:top w:val="nil"/>
              <w:left w:val="nil"/>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Доходы бюджета всего</w:t>
            </w:r>
          </w:p>
        </w:tc>
        <w:tc>
          <w:tcPr>
            <w:tcW w:w="1740"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14 060 422,31</w:t>
            </w:r>
          </w:p>
        </w:tc>
      </w:tr>
      <w:tr w:rsidR="005836ED" w:rsidRPr="005836ED" w:rsidTr="00445B78">
        <w:trPr>
          <w:trHeight w:val="510"/>
        </w:trPr>
        <w:tc>
          <w:tcPr>
            <w:tcW w:w="139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10000000000000000</w:t>
            </w:r>
          </w:p>
        </w:tc>
        <w:tc>
          <w:tcPr>
            <w:tcW w:w="5960" w:type="dxa"/>
            <w:tcBorders>
              <w:top w:val="nil"/>
              <w:left w:val="nil"/>
              <w:bottom w:val="single" w:sz="4" w:space="0" w:color="000000"/>
              <w:right w:val="single" w:sz="8" w:space="0" w:color="000000"/>
            </w:tcBorders>
            <w:shd w:val="clear" w:color="auto" w:fill="auto"/>
            <w:vAlign w:val="bottom"/>
            <w:hideMark/>
          </w:tcPr>
          <w:p w:rsidR="005836ED" w:rsidRPr="005836ED" w:rsidRDefault="005836ED" w:rsidP="005836ED">
            <w:pPr>
              <w:rPr>
                <w:sz w:val="20"/>
                <w:szCs w:val="20"/>
              </w:rPr>
            </w:pPr>
            <w:r w:rsidRPr="005836ED">
              <w:rPr>
                <w:sz w:val="20"/>
                <w:szCs w:val="20"/>
              </w:rPr>
              <w:t xml:space="preserve">  НАЛОГОВЫЕ И НЕНАЛОГОВЫЕ ДОХОДЫ</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2 451 570,00</w:t>
            </w:r>
          </w:p>
        </w:tc>
      </w:tr>
      <w:tr w:rsidR="005836ED" w:rsidRPr="005836ED" w:rsidTr="00445B78">
        <w:trPr>
          <w:trHeight w:val="1620"/>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10102010011000110</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proofErr w:type="gramStart"/>
            <w:r w:rsidRPr="005836ED">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351 500,00</w:t>
            </w:r>
          </w:p>
        </w:tc>
      </w:tr>
      <w:tr w:rsidR="005836ED" w:rsidRPr="005836ED" w:rsidTr="00445B78">
        <w:trPr>
          <w:trHeight w:val="1264"/>
        </w:trPr>
        <w:tc>
          <w:tcPr>
            <w:tcW w:w="1396" w:type="dxa"/>
            <w:tcBorders>
              <w:top w:val="nil"/>
              <w:left w:val="single" w:sz="4" w:space="0" w:color="auto"/>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10302230010000110</w:t>
            </w:r>
          </w:p>
        </w:tc>
        <w:tc>
          <w:tcPr>
            <w:tcW w:w="596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nil"/>
              <w:left w:val="nil"/>
              <w:bottom w:val="single" w:sz="4" w:space="0" w:color="auto"/>
              <w:right w:val="single" w:sz="4" w:space="0" w:color="auto"/>
            </w:tcBorders>
            <w:shd w:val="clear" w:color="000000" w:fill="FFFFFF"/>
            <w:hideMark/>
          </w:tcPr>
          <w:p w:rsidR="005836ED" w:rsidRPr="005836ED" w:rsidRDefault="005836ED" w:rsidP="005836ED">
            <w:pPr>
              <w:jc w:val="right"/>
              <w:rPr>
                <w:sz w:val="20"/>
                <w:szCs w:val="20"/>
              </w:rPr>
            </w:pPr>
            <w:r w:rsidRPr="005836ED">
              <w:rPr>
                <w:sz w:val="20"/>
                <w:szCs w:val="20"/>
              </w:rPr>
              <w:t xml:space="preserve">  242 800,00</w:t>
            </w:r>
          </w:p>
        </w:tc>
      </w:tr>
      <w:tr w:rsidR="005836ED" w:rsidRPr="005836ED" w:rsidTr="00445B78">
        <w:trPr>
          <w:trHeight w:val="1395"/>
        </w:trPr>
        <w:tc>
          <w:tcPr>
            <w:tcW w:w="1396" w:type="dxa"/>
            <w:tcBorders>
              <w:top w:val="nil"/>
              <w:left w:val="single" w:sz="4" w:space="0" w:color="auto"/>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10302240010000110</w:t>
            </w:r>
          </w:p>
        </w:tc>
        <w:tc>
          <w:tcPr>
            <w:tcW w:w="596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Доходы от уплаты акцизов на моторные масла для дизельных и (или) карбюраторных (</w:t>
            </w:r>
            <w:proofErr w:type="spellStart"/>
            <w:r w:rsidRPr="005836ED">
              <w:rPr>
                <w:sz w:val="20"/>
                <w:szCs w:val="20"/>
              </w:rPr>
              <w:t>инжекторных</w:t>
            </w:r>
            <w:proofErr w:type="spellEnd"/>
            <w:r w:rsidRPr="005836ED">
              <w:rPr>
                <w:sz w:val="20"/>
                <w:szCs w:val="20"/>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nil"/>
              <w:left w:val="nil"/>
              <w:bottom w:val="single" w:sz="4" w:space="0" w:color="auto"/>
              <w:right w:val="single" w:sz="4" w:space="0" w:color="auto"/>
            </w:tcBorders>
            <w:shd w:val="clear" w:color="000000" w:fill="FFFFFF"/>
            <w:hideMark/>
          </w:tcPr>
          <w:p w:rsidR="005836ED" w:rsidRPr="005836ED" w:rsidRDefault="005836ED" w:rsidP="005836ED">
            <w:pPr>
              <w:jc w:val="right"/>
              <w:rPr>
                <w:sz w:val="20"/>
                <w:szCs w:val="20"/>
              </w:rPr>
            </w:pPr>
            <w:r w:rsidRPr="005836ED">
              <w:rPr>
                <w:sz w:val="20"/>
                <w:szCs w:val="20"/>
              </w:rPr>
              <w:t xml:space="preserve">  11 600,00</w:t>
            </w:r>
          </w:p>
        </w:tc>
      </w:tr>
      <w:tr w:rsidR="005836ED" w:rsidRPr="005836ED" w:rsidTr="00445B78">
        <w:trPr>
          <w:trHeight w:val="1147"/>
        </w:trPr>
        <w:tc>
          <w:tcPr>
            <w:tcW w:w="1396" w:type="dxa"/>
            <w:tcBorders>
              <w:top w:val="nil"/>
              <w:left w:val="single" w:sz="4" w:space="0" w:color="auto"/>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10302250010000110</w:t>
            </w:r>
          </w:p>
        </w:tc>
        <w:tc>
          <w:tcPr>
            <w:tcW w:w="596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nil"/>
              <w:left w:val="nil"/>
              <w:bottom w:val="single" w:sz="4" w:space="0" w:color="auto"/>
              <w:right w:val="single" w:sz="4" w:space="0" w:color="auto"/>
            </w:tcBorders>
            <w:shd w:val="clear" w:color="000000" w:fill="FFFFFF"/>
            <w:hideMark/>
          </w:tcPr>
          <w:p w:rsidR="005836ED" w:rsidRPr="005836ED" w:rsidRDefault="005836ED" w:rsidP="005836ED">
            <w:pPr>
              <w:jc w:val="right"/>
              <w:rPr>
                <w:sz w:val="20"/>
                <w:szCs w:val="20"/>
              </w:rPr>
            </w:pPr>
            <w:r w:rsidRPr="005836ED">
              <w:rPr>
                <w:sz w:val="20"/>
                <w:szCs w:val="20"/>
              </w:rPr>
              <w:t xml:space="preserve">  343 200,00</w:t>
            </w:r>
          </w:p>
        </w:tc>
      </w:tr>
      <w:tr w:rsidR="005836ED" w:rsidRPr="005836ED" w:rsidTr="00445B78">
        <w:trPr>
          <w:trHeight w:val="1293"/>
        </w:trPr>
        <w:tc>
          <w:tcPr>
            <w:tcW w:w="1396" w:type="dxa"/>
            <w:tcBorders>
              <w:top w:val="nil"/>
              <w:left w:val="single" w:sz="4" w:space="0" w:color="auto"/>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10302260010000110</w:t>
            </w:r>
          </w:p>
        </w:tc>
        <w:tc>
          <w:tcPr>
            <w:tcW w:w="596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nil"/>
              <w:left w:val="nil"/>
              <w:bottom w:val="single" w:sz="4" w:space="0" w:color="auto"/>
              <w:right w:val="single" w:sz="4" w:space="0" w:color="auto"/>
            </w:tcBorders>
            <w:shd w:val="clear" w:color="000000" w:fill="FFFFFF"/>
            <w:hideMark/>
          </w:tcPr>
          <w:p w:rsidR="005836ED" w:rsidRPr="005836ED" w:rsidRDefault="005836ED" w:rsidP="005836ED">
            <w:pPr>
              <w:jc w:val="right"/>
              <w:rPr>
                <w:sz w:val="20"/>
                <w:szCs w:val="20"/>
              </w:rPr>
            </w:pPr>
            <w:r w:rsidRPr="005836ED">
              <w:rPr>
                <w:sz w:val="20"/>
                <w:szCs w:val="20"/>
              </w:rPr>
              <w:t xml:space="preserve">  13 100,00</w:t>
            </w:r>
          </w:p>
        </w:tc>
      </w:tr>
      <w:tr w:rsidR="005836ED" w:rsidRPr="005836ED" w:rsidTr="00445B78">
        <w:trPr>
          <w:trHeight w:val="1255"/>
        </w:trPr>
        <w:tc>
          <w:tcPr>
            <w:tcW w:w="1396" w:type="dxa"/>
            <w:tcBorders>
              <w:top w:val="nil"/>
              <w:left w:val="single" w:sz="4" w:space="0" w:color="auto"/>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10601030101000110</w:t>
            </w:r>
          </w:p>
        </w:tc>
        <w:tc>
          <w:tcPr>
            <w:tcW w:w="596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proofErr w:type="gramStart"/>
            <w:r w:rsidRPr="005836E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62 000,00</w:t>
            </w:r>
          </w:p>
        </w:tc>
      </w:tr>
      <w:tr w:rsidR="005836ED" w:rsidRPr="005836ED" w:rsidTr="00445B78">
        <w:trPr>
          <w:trHeight w:val="692"/>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10606033101000110</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proofErr w:type="gramStart"/>
            <w:r w:rsidRPr="005836ED">
              <w:rPr>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680 000,00</w:t>
            </w:r>
          </w:p>
        </w:tc>
      </w:tr>
      <w:tr w:rsidR="005836ED" w:rsidRPr="005836ED" w:rsidTr="00445B78">
        <w:trPr>
          <w:trHeight w:val="985"/>
        </w:trPr>
        <w:tc>
          <w:tcPr>
            <w:tcW w:w="1396" w:type="dxa"/>
            <w:tcBorders>
              <w:top w:val="single" w:sz="4" w:space="0" w:color="auto"/>
              <w:left w:val="single" w:sz="4" w:space="0" w:color="auto"/>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10606043101000110</w:t>
            </w:r>
          </w:p>
        </w:tc>
        <w:tc>
          <w:tcPr>
            <w:tcW w:w="5960" w:type="dxa"/>
            <w:tcBorders>
              <w:top w:val="single" w:sz="4" w:space="0" w:color="auto"/>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proofErr w:type="gramStart"/>
            <w:r w:rsidRPr="005836ED">
              <w:rPr>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102 000,00</w:t>
            </w:r>
          </w:p>
        </w:tc>
      </w:tr>
      <w:tr w:rsidR="005836ED" w:rsidRPr="005836ED" w:rsidTr="00445B78">
        <w:trPr>
          <w:trHeight w:val="1084"/>
        </w:trPr>
        <w:tc>
          <w:tcPr>
            <w:tcW w:w="1396" w:type="dxa"/>
            <w:tcBorders>
              <w:top w:val="single" w:sz="4" w:space="0" w:color="auto"/>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10804020010000110</w:t>
            </w:r>
          </w:p>
        </w:tc>
        <w:tc>
          <w:tcPr>
            <w:tcW w:w="5960" w:type="dxa"/>
            <w:tcBorders>
              <w:top w:val="single" w:sz="4" w:space="0" w:color="auto"/>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5 000,00</w:t>
            </w:r>
          </w:p>
        </w:tc>
      </w:tr>
      <w:tr w:rsidR="005836ED" w:rsidRPr="005836ED" w:rsidTr="00445B78">
        <w:trPr>
          <w:trHeight w:val="818"/>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11105025100000120</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proofErr w:type="gramStart"/>
            <w:r w:rsidRPr="005836ED">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504 370,00</w:t>
            </w:r>
          </w:p>
        </w:tc>
      </w:tr>
      <w:tr w:rsidR="005836ED" w:rsidRPr="005836ED" w:rsidTr="00445B78">
        <w:trPr>
          <w:trHeight w:val="964"/>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11105035100000120</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100 000,00</w:t>
            </w:r>
          </w:p>
        </w:tc>
      </w:tr>
      <w:tr w:rsidR="005836ED" w:rsidRPr="005836ED" w:rsidTr="00445B78">
        <w:trPr>
          <w:trHeight w:val="246"/>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11301995100000130</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Прочие доходы от оказания платных услуг (работ) получателями средств бюджетов сельских поселений</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36 000,00</w:t>
            </w:r>
          </w:p>
        </w:tc>
      </w:tr>
      <w:tr w:rsidR="005836ED" w:rsidRPr="005836ED" w:rsidTr="00445B78">
        <w:trPr>
          <w:trHeight w:val="295"/>
        </w:trPr>
        <w:tc>
          <w:tcPr>
            <w:tcW w:w="139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20000000000000000</w:t>
            </w:r>
          </w:p>
        </w:tc>
        <w:tc>
          <w:tcPr>
            <w:tcW w:w="5960" w:type="dxa"/>
            <w:tcBorders>
              <w:top w:val="nil"/>
              <w:left w:val="nil"/>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 xml:space="preserve">  БЕЗВОЗМЕЗДНЫЕ ПОСТУПЛЕНИЯ</w:t>
            </w:r>
          </w:p>
        </w:tc>
        <w:tc>
          <w:tcPr>
            <w:tcW w:w="1740"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11 608 852,31</w:t>
            </w:r>
          </w:p>
        </w:tc>
      </w:tr>
      <w:tr w:rsidR="005836ED" w:rsidRPr="005836ED" w:rsidTr="00445B78">
        <w:trPr>
          <w:trHeight w:val="585"/>
        </w:trPr>
        <w:tc>
          <w:tcPr>
            <w:tcW w:w="139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20215001100000151</w:t>
            </w:r>
          </w:p>
        </w:tc>
        <w:tc>
          <w:tcPr>
            <w:tcW w:w="5960" w:type="dxa"/>
            <w:tcBorders>
              <w:top w:val="nil"/>
              <w:left w:val="nil"/>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 xml:space="preserve"> Дотации бюджетам сельских поселений на выравнивание бюджетной обеспеченности</w:t>
            </w:r>
          </w:p>
        </w:tc>
        <w:tc>
          <w:tcPr>
            <w:tcW w:w="1740"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4 722 500,00</w:t>
            </w:r>
          </w:p>
        </w:tc>
      </w:tr>
      <w:tr w:rsidR="005836ED" w:rsidRPr="005836ED" w:rsidTr="00445B78">
        <w:trPr>
          <w:trHeight w:val="60"/>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20229999100000151</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Прочие субсидии бюджетам сельских поселений</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227 600,00</w:t>
            </w:r>
          </w:p>
        </w:tc>
      </w:tr>
      <w:tr w:rsidR="005836ED" w:rsidRPr="005836ED" w:rsidTr="00445B78">
        <w:trPr>
          <w:trHeight w:val="269"/>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20229999100000151</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Прочие субсидии бюджетам сельских поселений</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90 410,00</w:t>
            </w:r>
          </w:p>
        </w:tc>
      </w:tr>
      <w:tr w:rsidR="005836ED" w:rsidRPr="005836ED" w:rsidTr="00445B78">
        <w:trPr>
          <w:trHeight w:val="810"/>
        </w:trPr>
        <w:tc>
          <w:tcPr>
            <w:tcW w:w="1396" w:type="dxa"/>
            <w:tcBorders>
              <w:top w:val="nil"/>
              <w:left w:val="single" w:sz="8"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20240014100000151</w:t>
            </w:r>
          </w:p>
        </w:tc>
        <w:tc>
          <w:tcPr>
            <w:tcW w:w="5960" w:type="dxa"/>
            <w:tcBorders>
              <w:top w:val="nil"/>
              <w:left w:val="single" w:sz="4" w:space="0" w:color="auto"/>
              <w:bottom w:val="single" w:sz="4" w:space="0" w:color="auto"/>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4 188 550,00</w:t>
            </w:r>
          </w:p>
        </w:tc>
      </w:tr>
      <w:tr w:rsidR="005836ED" w:rsidRPr="005836ED" w:rsidTr="00445B78">
        <w:trPr>
          <w:trHeight w:val="855"/>
        </w:trPr>
        <w:tc>
          <w:tcPr>
            <w:tcW w:w="139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sz w:val="20"/>
                <w:szCs w:val="20"/>
              </w:rPr>
            </w:pPr>
            <w:r w:rsidRPr="005836ED">
              <w:rPr>
                <w:sz w:val="20"/>
                <w:szCs w:val="20"/>
              </w:rPr>
              <w:t>20249999100000151</w:t>
            </w:r>
          </w:p>
        </w:tc>
        <w:tc>
          <w:tcPr>
            <w:tcW w:w="5960" w:type="dxa"/>
            <w:tcBorders>
              <w:top w:val="nil"/>
              <w:left w:val="nil"/>
              <w:bottom w:val="single" w:sz="4" w:space="0" w:color="auto"/>
              <w:right w:val="nil"/>
            </w:tcBorders>
            <w:shd w:val="clear" w:color="auto" w:fill="auto"/>
            <w:hideMark/>
          </w:tcPr>
          <w:p w:rsidR="005836ED" w:rsidRPr="005836ED" w:rsidRDefault="005836ED" w:rsidP="005836ED">
            <w:pPr>
              <w:rPr>
                <w:sz w:val="20"/>
                <w:szCs w:val="20"/>
              </w:rPr>
            </w:pPr>
            <w:r w:rsidRPr="005836ED">
              <w:rPr>
                <w:sz w:val="20"/>
                <w:szCs w:val="20"/>
              </w:rPr>
              <w:t xml:space="preserve">  Прочие межбюджетные трансферты, передаваемые бюджетам сельских поселений</w:t>
            </w:r>
          </w:p>
        </w:tc>
        <w:tc>
          <w:tcPr>
            <w:tcW w:w="1740"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sz w:val="20"/>
                <w:szCs w:val="20"/>
              </w:rPr>
              <w:t xml:space="preserve"> 2 379 792,31</w:t>
            </w:r>
          </w:p>
        </w:tc>
      </w:tr>
    </w:tbl>
    <w:p w:rsidR="005836ED" w:rsidRPr="005836ED" w:rsidRDefault="005836ED" w:rsidP="005836ED">
      <w:pPr>
        <w:rPr>
          <w:sz w:val="20"/>
          <w:szCs w:val="20"/>
        </w:rPr>
      </w:pPr>
    </w:p>
    <w:p w:rsidR="005836ED" w:rsidRPr="005836ED" w:rsidRDefault="005836ED" w:rsidP="005836ED">
      <w:pPr>
        <w:jc w:val="right"/>
        <w:rPr>
          <w:sz w:val="20"/>
          <w:szCs w:val="20"/>
        </w:rPr>
      </w:pPr>
    </w:p>
    <w:p w:rsidR="005836ED" w:rsidRPr="005836ED" w:rsidRDefault="005836ED" w:rsidP="005836ED">
      <w:pPr>
        <w:jc w:val="right"/>
        <w:rPr>
          <w:sz w:val="20"/>
          <w:szCs w:val="20"/>
        </w:rPr>
      </w:pPr>
      <w:r w:rsidRPr="005836ED">
        <w:rPr>
          <w:sz w:val="20"/>
          <w:szCs w:val="20"/>
        </w:rPr>
        <w:t>Приложение  № 2</w:t>
      </w:r>
    </w:p>
    <w:p w:rsidR="005836ED" w:rsidRPr="005836ED" w:rsidRDefault="005836ED" w:rsidP="005836ED">
      <w:pPr>
        <w:jc w:val="right"/>
        <w:rPr>
          <w:sz w:val="20"/>
          <w:szCs w:val="20"/>
        </w:rPr>
      </w:pPr>
      <w:r w:rsidRPr="005836ED">
        <w:rPr>
          <w:sz w:val="20"/>
          <w:szCs w:val="20"/>
        </w:rPr>
        <w:t xml:space="preserve"> к решению 26 сессии </w:t>
      </w:r>
    </w:p>
    <w:p w:rsidR="005836ED" w:rsidRPr="005836ED" w:rsidRDefault="005836ED" w:rsidP="005836ED">
      <w:pPr>
        <w:jc w:val="right"/>
        <w:rPr>
          <w:sz w:val="20"/>
          <w:szCs w:val="20"/>
        </w:rPr>
      </w:pPr>
      <w:r w:rsidRPr="005836ED">
        <w:rPr>
          <w:sz w:val="20"/>
          <w:szCs w:val="20"/>
        </w:rPr>
        <w:t xml:space="preserve">Совета депутатов </w:t>
      </w:r>
    </w:p>
    <w:p w:rsidR="005836ED" w:rsidRPr="005836ED" w:rsidRDefault="005836ED" w:rsidP="005836ED">
      <w:pPr>
        <w:jc w:val="right"/>
        <w:rPr>
          <w:sz w:val="20"/>
          <w:szCs w:val="20"/>
        </w:rPr>
      </w:pPr>
      <w:r w:rsidRPr="005836ED">
        <w:rPr>
          <w:sz w:val="20"/>
          <w:szCs w:val="20"/>
        </w:rPr>
        <w:t xml:space="preserve">Пятилетского сельсовета </w:t>
      </w:r>
    </w:p>
    <w:p w:rsidR="005836ED" w:rsidRPr="005836ED" w:rsidRDefault="005836ED" w:rsidP="005836ED">
      <w:pPr>
        <w:jc w:val="right"/>
        <w:rPr>
          <w:sz w:val="20"/>
          <w:szCs w:val="20"/>
        </w:rPr>
      </w:pPr>
      <w:r w:rsidRPr="005836ED">
        <w:rPr>
          <w:sz w:val="20"/>
          <w:szCs w:val="20"/>
        </w:rPr>
        <w:t xml:space="preserve">Черепановского района </w:t>
      </w:r>
    </w:p>
    <w:p w:rsidR="005836ED" w:rsidRPr="005836ED" w:rsidRDefault="005836ED" w:rsidP="005836ED">
      <w:pPr>
        <w:jc w:val="right"/>
        <w:rPr>
          <w:sz w:val="20"/>
          <w:szCs w:val="20"/>
        </w:rPr>
      </w:pPr>
      <w:r w:rsidRPr="005836ED">
        <w:rPr>
          <w:sz w:val="20"/>
          <w:szCs w:val="20"/>
        </w:rPr>
        <w:t xml:space="preserve">Новосибирской области </w:t>
      </w:r>
    </w:p>
    <w:p w:rsidR="005836ED" w:rsidRPr="005836ED" w:rsidRDefault="005836ED" w:rsidP="005836ED">
      <w:pPr>
        <w:jc w:val="right"/>
        <w:rPr>
          <w:sz w:val="20"/>
          <w:szCs w:val="20"/>
        </w:rPr>
      </w:pPr>
      <w:r w:rsidRPr="005836ED">
        <w:rPr>
          <w:sz w:val="20"/>
          <w:szCs w:val="20"/>
        </w:rPr>
        <w:t>от 27.04.2018 № 1</w:t>
      </w:r>
    </w:p>
    <w:p w:rsidR="005836ED" w:rsidRPr="005836ED" w:rsidRDefault="005836ED" w:rsidP="005836ED">
      <w:pPr>
        <w:jc w:val="both"/>
        <w:rPr>
          <w:sz w:val="20"/>
          <w:szCs w:val="20"/>
        </w:rPr>
      </w:pPr>
    </w:p>
    <w:p w:rsidR="005836ED" w:rsidRPr="005836ED" w:rsidRDefault="005836ED" w:rsidP="005836ED">
      <w:pPr>
        <w:jc w:val="center"/>
        <w:rPr>
          <w:b/>
          <w:sz w:val="20"/>
          <w:szCs w:val="20"/>
        </w:rPr>
      </w:pPr>
      <w:r w:rsidRPr="005836ED">
        <w:rPr>
          <w:b/>
          <w:sz w:val="20"/>
          <w:szCs w:val="20"/>
        </w:rPr>
        <w:t xml:space="preserve">Распределение бюджетных ассигнований по разделам, подразделам, целевым статьям, группам и подгруппам </w:t>
      </w:r>
      <w:proofErr w:type="gramStart"/>
      <w:r w:rsidRPr="005836ED">
        <w:rPr>
          <w:b/>
          <w:sz w:val="20"/>
          <w:szCs w:val="20"/>
        </w:rPr>
        <w:t>видов расходов классификации расходов бюджета</w:t>
      </w:r>
      <w:proofErr w:type="gramEnd"/>
      <w:r w:rsidRPr="005836ED">
        <w:rPr>
          <w:b/>
          <w:sz w:val="20"/>
          <w:szCs w:val="20"/>
        </w:rPr>
        <w:t xml:space="preserve"> Пятилетского сельсовета Черепановского района Новосибирской области на 2018 год и плановый период 2019 и 2020 годов</w:t>
      </w:r>
    </w:p>
    <w:p w:rsidR="005836ED" w:rsidRPr="005836ED" w:rsidRDefault="005836ED" w:rsidP="005836ED">
      <w:pPr>
        <w:jc w:val="both"/>
        <w:rPr>
          <w:sz w:val="20"/>
          <w:szCs w:val="20"/>
        </w:rPr>
      </w:pPr>
    </w:p>
    <w:p w:rsidR="005836ED" w:rsidRPr="005836ED" w:rsidRDefault="005836ED" w:rsidP="005836ED">
      <w:pPr>
        <w:jc w:val="right"/>
        <w:rPr>
          <w:sz w:val="20"/>
          <w:szCs w:val="20"/>
        </w:rPr>
      </w:pPr>
      <w:r w:rsidRPr="005836ED">
        <w:rPr>
          <w:sz w:val="20"/>
          <w:szCs w:val="20"/>
        </w:rPr>
        <w:t>Таблица 1</w:t>
      </w:r>
    </w:p>
    <w:tbl>
      <w:tblPr>
        <w:tblW w:w="9478" w:type="dxa"/>
        <w:tblInd w:w="867" w:type="dxa"/>
        <w:tblLook w:val="04A0" w:firstRow="1" w:lastRow="0" w:firstColumn="1" w:lastColumn="0" w:noHBand="0" w:noVBand="1"/>
      </w:tblPr>
      <w:tblGrid>
        <w:gridCol w:w="4244"/>
        <w:gridCol w:w="875"/>
        <w:gridCol w:w="897"/>
        <w:gridCol w:w="1250"/>
        <w:gridCol w:w="761"/>
        <w:gridCol w:w="1451"/>
      </w:tblGrid>
      <w:tr w:rsidR="005836ED" w:rsidRPr="005836ED" w:rsidTr="00445B78">
        <w:trPr>
          <w:trHeight w:val="285"/>
        </w:trPr>
        <w:tc>
          <w:tcPr>
            <w:tcW w:w="424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Наименование</w:t>
            </w:r>
          </w:p>
        </w:tc>
        <w:tc>
          <w:tcPr>
            <w:tcW w:w="3783" w:type="dxa"/>
            <w:gridSpan w:val="4"/>
            <w:tcBorders>
              <w:top w:val="single" w:sz="8" w:space="0" w:color="000000"/>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Код</w:t>
            </w:r>
          </w:p>
        </w:tc>
        <w:tc>
          <w:tcPr>
            <w:tcW w:w="145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2018 год</w:t>
            </w:r>
          </w:p>
        </w:tc>
      </w:tr>
      <w:tr w:rsidR="005836ED" w:rsidRPr="005836ED" w:rsidTr="00445B78">
        <w:trPr>
          <w:trHeight w:val="645"/>
        </w:trPr>
        <w:tc>
          <w:tcPr>
            <w:tcW w:w="4244" w:type="dxa"/>
            <w:vMerge/>
            <w:tcBorders>
              <w:top w:val="single" w:sz="8"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sz w:val="20"/>
                <w:szCs w:val="20"/>
              </w:rPr>
            </w:pPr>
          </w:p>
        </w:tc>
        <w:tc>
          <w:tcPr>
            <w:tcW w:w="875"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proofErr w:type="spellStart"/>
            <w:proofErr w:type="gramStart"/>
            <w:r w:rsidRPr="005836ED">
              <w:rPr>
                <w:sz w:val="20"/>
                <w:szCs w:val="20"/>
              </w:rPr>
              <w:t>Подраз</w:t>
            </w:r>
            <w:proofErr w:type="spellEnd"/>
            <w:r w:rsidRPr="005836ED">
              <w:rPr>
                <w:sz w:val="20"/>
                <w:szCs w:val="20"/>
              </w:rPr>
              <w:t>-дела</w:t>
            </w:r>
            <w:proofErr w:type="gramEnd"/>
          </w:p>
        </w:tc>
        <w:tc>
          <w:tcPr>
            <w:tcW w:w="1250"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Целевой статьи</w:t>
            </w:r>
          </w:p>
        </w:tc>
        <w:tc>
          <w:tcPr>
            <w:tcW w:w="761"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 xml:space="preserve">Вида </w:t>
            </w:r>
            <w:proofErr w:type="spellStart"/>
            <w:proofErr w:type="gramStart"/>
            <w:r w:rsidRPr="005836ED">
              <w:rPr>
                <w:sz w:val="20"/>
                <w:szCs w:val="20"/>
              </w:rPr>
              <w:t>расхо-дов</w:t>
            </w:r>
            <w:proofErr w:type="spellEnd"/>
            <w:proofErr w:type="gramEnd"/>
          </w:p>
        </w:tc>
        <w:tc>
          <w:tcPr>
            <w:tcW w:w="1451" w:type="dxa"/>
            <w:vMerge/>
            <w:tcBorders>
              <w:top w:val="single" w:sz="8"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sz w:val="20"/>
                <w:szCs w:val="20"/>
              </w:rPr>
            </w:pP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C0C0C0" w:fill="FFCC99"/>
            <w:vAlign w:val="bottom"/>
            <w:hideMark/>
          </w:tcPr>
          <w:p w:rsidR="005836ED" w:rsidRPr="005836ED" w:rsidRDefault="005836ED" w:rsidP="005836ED">
            <w:pPr>
              <w:rPr>
                <w:b/>
                <w:bCs/>
                <w:sz w:val="20"/>
                <w:szCs w:val="20"/>
              </w:rPr>
            </w:pPr>
            <w:r w:rsidRPr="005836ED">
              <w:rPr>
                <w:b/>
                <w:bCs/>
                <w:sz w:val="20"/>
                <w:szCs w:val="20"/>
              </w:rPr>
              <w:t>Администрация  Пятилетского сельсовета Черепановского района Новосибирской области</w:t>
            </w:r>
          </w:p>
        </w:tc>
        <w:tc>
          <w:tcPr>
            <w:tcW w:w="875" w:type="dxa"/>
            <w:tcBorders>
              <w:top w:val="nil"/>
              <w:left w:val="single" w:sz="4" w:space="0" w:color="000000"/>
              <w:bottom w:val="single" w:sz="4" w:space="0" w:color="000000"/>
              <w:right w:val="single" w:sz="4" w:space="0" w:color="000000"/>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897" w:type="dxa"/>
            <w:tcBorders>
              <w:top w:val="nil"/>
              <w:left w:val="nil"/>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1250" w:type="dxa"/>
            <w:tcBorders>
              <w:top w:val="nil"/>
              <w:left w:val="single" w:sz="4" w:space="0" w:color="000000"/>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761" w:type="dxa"/>
            <w:tcBorders>
              <w:top w:val="nil"/>
              <w:left w:val="single" w:sz="4" w:space="0" w:color="000000"/>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1451" w:type="dxa"/>
            <w:tcBorders>
              <w:top w:val="nil"/>
              <w:left w:val="single" w:sz="4" w:space="0" w:color="000000"/>
              <w:bottom w:val="single" w:sz="4" w:space="0" w:color="000000"/>
              <w:right w:val="single" w:sz="4" w:space="0" w:color="000000"/>
            </w:tcBorders>
            <w:shd w:val="clear" w:color="C0C0C0" w:fill="FFCC99"/>
            <w:noWrap/>
            <w:vAlign w:val="bottom"/>
            <w:hideMark/>
          </w:tcPr>
          <w:p w:rsidR="005836ED" w:rsidRPr="005836ED" w:rsidRDefault="005836ED" w:rsidP="005836ED">
            <w:pPr>
              <w:jc w:val="right"/>
              <w:rPr>
                <w:b/>
                <w:bCs/>
                <w:sz w:val="20"/>
                <w:szCs w:val="20"/>
              </w:rPr>
            </w:pPr>
            <w:r w:rsidRPr="005836ED">
              <w:rPr>
                <w:b/>
                <w:bCs/>
                <w:sz w:val="20"/>
                <w:szCs w:val="20"/>
              </w:rPr>
              <w:t>14 689 169,83</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ОБЩЕГОСУДАРСТВЕННЫЕ ВОПРОСЫ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3 540 946,38</w:t>
            </w:r>
          </w:p>
        </w:tc>
      </w:tr>
      <w:tr w:rsidR="005836ED" w:rsidRPr="005836ED" w:rsidTr="00445B78">
        <w:trPr>
          <w:trHeight w:val="6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Функционирование высшего должностного лица субъекта Российской Федерации и муниципального образования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496 543,50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оплате труда главы муниципального образования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9500001110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477 987,50</w:t>
            </w:r>
          </w:p>
        </w:tc>
      </w:tr>
      <w:tr w:rsidR="005836ED" w:rsidRPr="005836ED" w:rsidTr="00445B78">
        <w:trPr>
          <w:trHeight w:val="589"/>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9500001110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477 987,50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9500001110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477 987,50</w:t>
            </w:r>
          </w:p>
        </w:tc>
      </w:tr>
      <w:tr w:rsidR="005836ED" w:rsidRPr="005836ED" w:rsidTr="00445B78">
        <w:trPr>
          <w:trHeight w:val="521"/>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18 556,00</w:t>
            </w:r>
          </w:p>
        </w:tc>
      </w:tr>
      <w:tr w:rsidR="005836ED" w:rsidRPr="005836ED" w:rsidTr="00445B78">
        <w:trPr>
          <w:trHeight w:val="4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836ED">
              <w:rPr>
                <w:sz w:val="20"/>
                <w:szCs w:val="20"/>
              </w:rPr>
              <w:lastRenderedPageBreak/>
              <w:t>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lastRenderedPageBreak/>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18 556,00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Расходы на выплаты персоналу государственных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18 556,00</w:t>
            </w:r>
          </w:p>
        </w:tc>
      </w:tr>
      <w:tr w:rsidR="005836ED" w:rsidRPr="005836ED" w:rsidTr="00445B78">
        <w:trPr>
          <w:trHeight w:val="26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2 703 285,35</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оплате труда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1 772 555,24</w:t>
            </w:r>
          </w:p>
        </w:tc>
      </w:tr>
      <w:tr w:rsidR="005836ED" w:rsidRPr="005836ED" w:rsidTr="00445B78">
        <w:trPr>
          <w:trHeight w:val="5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1 772 555,24</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1 772 555,24</w:t>
            </w:r>
          </w:p>
        </w:tc>
      </w:tr>
      <w:tr w:rsidR="005836ED" w:rsidRPr="005836ED" w:rsidTr="00445B78">
        <w:trPr>
          <w:trHeight w:val="81"/>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обеспечение функций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832 814,03</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808 714,03</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808 714,03</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24 100,00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24 100,00</w:t>
            </w:r>
          </w:p>
        </w:tc>
      </w:tr>
      <w:tr w:rsidR="005836ED" w:rsidRPr="005836ED" w:rsidTr="00445B78">
        <w:trPr>
          <w:trHeight w:val="559"/>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97 916,08</w:t>
            </w:r>
          </w:p>
        </w:tc>
      </w:tr>
      <w:tr w:rsidR="005836ED" w:rsidRPr="005836ED" w:rsidTr="00445B78">
        <w:trPr>
          <w:trHeight w:val="526"/>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97 916,08</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97 916,08</w:t>
            </w:r>
          </w:p>
        </w:tc>
      </w:tr>
      <w:tr w:rsidR="005836ED" w:rsidRPr="005836ED" w:rsidTr="00445B78">
        <w:trPr>
          <w:trHeight w:val="303"/>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06</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20 000,00</w:t>
            </w:r>
          </w:p>
        </w:tc>
      </w:tr>
      <w:tr w:rsidR="005836ED" w:rsidRPr="005836ED" w:rsidTr="00445B78">
        <w:trPr>
          <w:trHeight w:val="577"/>
        </w:trPr>
        <w:tc>
          <w:tcPr>
            <w:tcW w:w="4244"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Осуществление переданных полномочий на обеспечение функций контрольн</w:t>
            </w:r>
            <w:proofErr w:type="gramStart"/>
            <w:r w:rsidRPr="005836ED">
              <w:rPr>
                <w:sz w:val="20"/>
                <w:szCs w:val="20"/>
              </w:rPr>
              <w:t>о-</w:t>
            </w:r>
            <w:proofErr w:type="gramEnd"/>
            <w:r w:rsidRPr="005836ED">
              <w:rPr>
                <w:sz w:val="20"/>
                <w:szCs w:val="20"/>
              </w:rPr>
              <w:t xml:space="preserve"> счетных органов</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06</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9500085850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20 000,00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06</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20 000,00</w:t>
            </w:r>
          </w:p>
        </w:tc>
      </w:tr>
      <w:tr w:rsidR="005836ED" w:rsidRPr="005836ED" w:rsidTr="00445B78">
        <w:trPr>
          <w:trHeight w:val="255"/>
        </w:trPr>
        <w:tc>
          <w:tcPr>
            <w:tcW w:w="4244"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Резервные фонды</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2 000,00</w:t>
            </w:r>
          </w:p>
        </w:tc>
      </w:tr>
      <w:tr w:rsidR="005836ED" w:rsidRPr="005836ED" w:rsidTr="00445B78">
        <w:trPr>
          <w:trHeight w:val="433"/>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Резервный фонд Администрации Пятилетского сельсовета Черепановского района Новосибирской области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9500020540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2 000,00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9500020540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2 000,00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Другие общегосударственные вопросы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319 117,53</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выполнение других обязательств государства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153 217,53</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148 217,53</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148 217,53</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Иные бюджетные ассигнования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5 000,00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5 000,00</w:t>
            </w:r>
          </w:p>
        </w:tc>
      </w:tr>
      <w:tr w:rsidR="005836ED" w:rsidRPr="005836ED" w:rsidTr="00445B78">
        <w:trPr>
          <w:trHeight w:val="6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оценке муниципального имущества, признание прав и регулирование отношений по муниципальной собственности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165 900,00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165 900,00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165 900,00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НАЦИОНАЛЬНАЯ ОБОРОНА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Мобилизационная и вневойсковая подготовка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90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Осуществление первичного воинского учета на территории, где отсутствуют военные комиссариаты в рамках не программных расходов федеральных органов исполнительной власти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9500051180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872"/>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9500051180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9500051180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НАЦИОНАЛЬНАЯ БЕЗОПАСНОСТЬ И ПРАВООХРАНИТЕЛЬНАЯ ДЕЯТЕЛЬНОСТЬ</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359"/>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Защита населения и территории от чрезвычайных ситуаций природного и техногенного характера, гражданская оборона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6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Осуществление переданных полномочий на обеспечение функций учреждений по обеспечению диспетчерского обслуживания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НАЦИОНАЛЬНАЯ ЭКОНОМИКА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1 637 600,00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Дорожное хозяйство (дорожные фонды)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1 637 600,00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дорожного фонда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9500044090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795 494,70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9500044090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795 494,70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9500044090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795 494,70</w:t>
            </w:r>
          </w:p>
        </w:tc>
      </w:tr>
      <w:tr w:rsidR="005836ED" w:rsidRPr="005836ED" w:rsidTr="00445B78">
        <w:trPr>
          <w:trHeight w:val="6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Реализация мероприятий </w:t>
            </w:r>
            <w:proofErr w:type="spellStart"/>
            <w:r w:rsidRPr="005836ED">
              <w:rPr>
                <w:sz w:val="20"/>
                <w:szCs w:val="20"/>
              </w:rPr>
              <w:t>гос</w:t>
            </w:r>
            <w:proofErr w:type="spellEnd"/>
            <w:proofErr w:type="gramStart"/>
            <w:r w:rsidRPr="005836ED">
              <w:rPr>
                <w:sz w:val="20"/>
                <w:szCs w:val="20"/>
              </w:rPr>
              <w:t xml:space="preserve"> .</w:t>
            </w:r>
            <w:proofErr w:type="gramEnd"/>
            <w:r w:rsidRPr="005836ED">
              <w:rPr>
                <w:sz w:val="20"/>
                <w:szCs w:val="20"/>
              </w:rPr>
              <w:t>программы НСО "Развитие автомобильных дорог регионального, межмуниципального и местного значения в НСО"</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800 000,00</w:t>
            </w:r>
          </w:p>
        </w:tc>
      </w:tr>
      <w:tr w:rsidR="005836ED" w:rsidRPr="005836ED" w:rsidTr="00445B78">
        <w:trPr>
          <w:trHeight w:val="6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Реализация мероприятий </w:t>
            </w:r>
            <w:proofErr w:type="gramStart"/>
            <w:r w:rsidRPr="005836ED">
              <w:rPr>
                <w:sz w:val="20"/>
                <w:szCs w:val="20"/>
              </w:rPr>
              <w:t>гос. программы</w:t>
            </w:r>
            <w:proofErr w:type="gramEnd"/>
            <w:r w:rsidRPr="005836ED">
              <w:rPr>
                <w:sz w:val="20"/>
                <w:szCs w:val="20"/>
              </w:rPr>
              <w:t xml:space="preserve"> НСО "Развитие автомобильных дорог регионального, межмуниципального и местного значения в НСО"</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95000S0760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42 105,30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95000S0760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42 105,30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95000S0760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42 105,30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ЖИЛИЩНО-КОММУНАЛЬНОЕ </w:t>
            </w:r>
            <w:r w:rsidRPr="005836ED">
              <w:rPr>
                <w:sz w:val="20"/>
                <w:szCs w:val="20"/>
              </w:rPr>
              <w:lastRenderedPageBreak/>
              <w:t>ХОЗЯЙСТВО</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lastRenderedPageBreak/>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2 324 820,00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Жилищное хозяйство</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p w:rsidR="005836ED" w:rsidRPr="005836ED" w:rsidRDefault="005836ED" w:rsidP="005836ED">
            <w:pPr>
              <w:jc w:val="right"/>
              <w:rPr>
                <w:sz w:val="20"/>
                <w:szCs w:val="20"/>
              </w:rPr>
            </w:pPr>
          </w:p>
        </w:tc>
      </w:tr>
      <w:tr w:rsidR="005836ED" w:rsidRPr="005836ED" w:rsidTr="00445B78">
        <w:trPr>
          <w:trHeight w:val="255"/>
        </w:trPr>
        <w:tc>
          <w:tcPr>
            <w:tcW w:w="4244"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Взносы на капитальный ремонт жилья</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9500025050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9500025050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9500025050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255"/>
        </w:trPr>
        <w:tc>
          <w:tcPr>
            <w:tcW w:w="4244"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Коммунальное хозяйство</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579 620,00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мероприятия в области коммунального хозяйства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579 620,00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578 120,00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578 120,00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1 500,00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1 500,00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Благоустройство</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1 739 800,00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Уличное освещение</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274 700,00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274 700,00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274 700,00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9500064190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9500064190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30 000,00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Прочие мероприятия по благоустройству</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435 100,00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433 500,00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433 500,00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1 600,00</w:t>
            </w:r>
          </w:p>
        </w:tc>
      </w:tr>
      <w:tr w:rsidR="005836ED" w:rsidRPr="005836ED" w:rsidTr="00445B78">
        <w:trPr>
          <w:trHeight w:val="622"/>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1 000 000,00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1 000 000,00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1 000 000,00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ОБРАЗОВАНИЕ</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Молодежная политика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проведение мероприятий для детей и молодежи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КУЛЬТУРА, КИНЕМАТОГРАФИЯ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6 798 309,45</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Культура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6 798 309,45</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оплате труда работников казенных учреждений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9500004120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4 866 100,00</w:t>
            </w:r>
          </w:p>
        </w:tc>
      </w:tr>
      <w:tr w:rsidR="005836ED" w:rsidRPr="005836ED" w:rsidTr="00445B78">
        <w:trPr>
          <w:trHeight w:val="112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9500004120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4 866 100,00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казенных учреждений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9500004120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4 866 100,00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обеспечение функций казенных учреждений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1 243 589,22</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1 206 489,22</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1 206 489,22</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37 100,00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37 100,00</w:t>
            </w:r>
          </w:p>
        </w:tc>
      </w:tr>
      <w:tr w:rsidR="005836ED" w:rsidRPr="005836ED" w:rsidTr="00445B78">
        <w:trPr>
          <w:trHeight w:val="843"/>
        </w:trPr>
        <w:tc>
          <w:tcPr>
            <w:tcW w:w="4244"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684 020,23</w:t>
            </w:r>
          </w:p>
        </w:tc>
      </w:tr>
      <w:tr w:rsidR="005836ED" w:rsidRPr="005836ED" w:rsidTr="00445B78">
        <w:trPr>
          <w:trHeight w:val="699"/>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554 020,23</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казенных учреждений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554 020,23</w:t>
            </w:r>
          </w:p>
          <w:p w:rsidR="005836ED" w:rsidRPr="005836ED" w:rsidRDefault="005836ED" w:rsidP="005836ED">
            <w:pPr>
              <w:jc w:val="right"/>
              <w:rPr>
                <w:sz w:val="20"/>
                <w:szCs w:val="20"/>
              </w:rPr>
            </w:pPr>
          </w:p>
        </w:tc>
      </w:tr>
      <w:tr w:rsidR="005836ED" w:rsidRPr="005836ED" w:rsidTr="00445B78">
        <w:trPr>
          <w:trHeight w:val="450"/>
        </w:trPr>
        <w:tc>
          <w:tcPr>
            <w:tcW w:w="4244"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130 000,00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130 000,00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95000R5582</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4 600,00</w:t>
            </w:r>
          </w:p>
        </w:tc>
      </w:tr>
      <w:tr w:rsidR="005836ED" w:rsidRPr="005836ED" w:rsidTr="00445B78">
        <w:trPr>
          <w:trHeight w:val="45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95000R5582</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4 600,00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СОЦИАЛЬНАЯ ПОЛИТИКА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Пенсионное обеспечение</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доплату к пенсии муниципальных служащих</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9500012110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Социальное обеспечение и иные выплаты населению</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9500012110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300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187"/>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Публичные нормативные социальные выплаты гражданам</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9500012110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310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67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 ОБЩЕГО ХАРАКТЕРА БЮДЖЕТАМ СУБЪЕКТОВ РОССИЙСКОЙ ФЕДЕРАЦИИ И МУНИЦИПАЛЬНЫХ ОБРАЗОВАНИЙ</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Прочие межбюджетные трансферты общего характера</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r w:rsidR="005836ED" w:rsidRPr="005836ED" w:rsidTr="00445B78">
        <w:trPr>
          <w:trHeight w:val="600"/>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О передаче осуществления части полномочий органами местного самоуправления муниципальными районами</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9500085870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r w:rsidR="005836ED" w:rsidRPr="005836ED" w:rsidTr="00445B78">
        <w:trPr>
          <w:trHeight w:val="255"/>
        </w:trPr>
        <w:tc>
          <w:tcPr>
            <w:tcW w:w="4244"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9500085870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500</w:t>
            </w:r>
          </w:p>
        </w:tc>
        <w:tc>
          <w:tcPr>
            <w:tcW w:w="1451"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bl>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right"/>
        <w:rPr>
          <w:sz w:val="20"/>
          <w:szCs w:val="20"/>
        </w:rPr>
      </w:pPr>
      <w:r w:rsidRPr="005836ED">
        <w:rPr>
          <w:sz w:val="20"/>
          <w:szCs w:val="20"/>
        </w:rPr>
        <w:t>Приложение  № 3</w:t>
      </w:r>
    </w:p>
    <w:p w:rsidR="005836ED" w:rsidRPr="005836ED" w:rsidRDefault="005836ED" w:rsidP="005836ED">
      <w:pPr>
        <w:jc w:val="right"/>
        <w:rPr>
          <w:sz w:val="20"/>
          <w:szCs w:val="20"/>
        </w:rPr>
      </w:pPr>
      <w:r w:rsidRPr="005836ED">
        <w:rPr>
          <w:sz w:val="20"/>
          <w:szCs w:val="20"/>
        </w:rPr>
        <w:t xml:space="preserve">к решению 26 сессии </w:t>
      </w:r>
    </w:p>
    <w:p w:rsidR="005836ED" w:rsidRPr="005836ED" w:rsidRDefault="005836ED" w:rsidP="005836ED">
      <w:pPr>
        <w:jc w:val="right"/>
        <w:rPr>
          <w:sz w:val="20"/>
          <w:szCs w:val="20"/>
        </w:rPr>
      </w:pPr>
      <w:r w:rsidRPr="005836ED">
        <w:rPr>
          <w:sz w:val="20"/>
          <w:szCs w:val="20"/>
        </w:rPr>
        <w:t xml:space="preserve">Совета депутатов </w:t>
      </w:r>
    </w:p>
    <w:p w:rsidR="005836ED" w:rsidRPr="005836ED" w:rsidRDefault="005836ED" w:rsidP="005836ED">
      <w:pPr>
        <w:jc w:val="right"/>
        <w:rPr>
          <w:sz w:val="20"/>
          <w:szCs w:val="20"/>
        </w:rPr>
      </w:pPr>
      <w:r w:rsidRPr="005836ED">
        <w:rPr>
          <w:sz w:val="20"/>
          <w:szCs w:val="20"/>
        </w:rPr>
        <w:t xml:space="preserve">Пятилетского сельсовета </w:t>
      </w:r>
    </w:p>
    <w:p w:rsidR="005836ED" w:rsidRPr="005836ED" w:rsidRDefault="005836ED" w:rsidP="005836ED">
      <w:pPr>
        <w:jc w:val="right"/>
        <w:rPr>
          <w:sz w:val="20"/>
          <w:szCs w:val="20"/>
        </w:rPr>
      </w:pPr>
      <w:r w:rsidRPr="005836ED">
        <w:rPr>
          <w:sz w:val="20"/>
          <w:szCs w:val="20"/>
        </w:rPr>
        <w:t xml:space="preserve">Черепановского района </w:t>
      </w:r>
    </w:p>
    <w:p w:rsidR="005836ED" w:rsidRPr="005836ED" w:rsidRDefault="005836ED" w:rsidP="005836ED">
      <w:pPr>
        <w:jc w:val="right"/>
        <w:rPr>
          <w:sz w:val="20"/>
          <w:szCs w:val="20"/>
        </w:rPr>
      </w:pPr>
      <w:r w:rsidRPr="005836ED">
        <w:rPr>
          <w:sz w:val="20"/>
          <w:szCs w:val="20"/>
        </w:rPr>
        <w:t xml:space="preserve">Новосибирской области </w:t>
      </w:r>
    </w:p>
    <w:p w:rsidR="005836ED" w:rsidRPr="005836ED" w:rsidRDefault="005836ED" w:rsidP="005836ED">
      <w:pPr>
        <w:jc w:val="right"/>
        <w:rPr>
          <w:sz w:val="20"/>
          <w:szCs w:val="20"/>
        </w:rPr>
      </w:pPr>
      <w:r w:rsidRPr="005836ED">
        <w:rPr>
          <w:sz w:val="20"/>
          <w:szCs w:val="20"/>
        </w:rPr>
        <w:t>от 27.04.2018 № 1</w:t>
      </w:r>
    </w:p>
    <w:p w:rsidR="005836ED" w:rsidRPr="005836ED" w:rsidRDefault="005836ED" w:rsidP="005836ED">
      <w:pPr>
        <w:jc w:val="both"/>
        <w:rPr>
          <w:sz w:val="20"/>
          <w:szCs w:val="20"/>
        </w:rPr>
      </w:pPr>
    </w:p>
    <w:p w:rsidR="005836ED" w:rsidRPr="005836ED" w:rsidRDefault="005836ED" w:rsidP="005836ED">
      <w:pPr>
        <w:jc w:val="center"/>
        <w:rPr>
          <w:b/>
          <w:sz w:val="20"/>
          <w:szCs w:val="20"/>
        </w:rPr>
      </w:pPr>
      <w:r w:rsidRPr="005836ED">
        <w:rPr>
          <w:b/>
          <w:sz w:val="20"/>
          <w:szCs w:val="20"/>
        </w:rPr>
        <w:t>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w:t>
      </w:r>
    </w:p>
    <w:p w:rsidR="005836ED" w:rsidRPr="005836ED" w:rsidRDefault="005836ED" w:rsidP="005836ED">
      <w:pPr>
        <w:jc w:val="both"/>
        <w:rPr>
          <w:sz w:val="20"/>
          <w:szCs w:val="20"/>
        </w:rPr>
      </w:pPr>
    </w:p>
    <w:p w:rsidR="005836ED" w:rsidRPr="005836ED" w:rsidRDefault="005836ED" w:rsidP="005836ED">
      <w:pPr>
        <w:jc w:val="right"/>
        <w:rPr>
          <w:sz w:val="20"/>
          <w:szCs w:val="20"/>
        </w:rPr>
      </w:pPr>
      <w:r w:rsidRPr="005836ED">
        <w:rPr>
          <w:sz w:val="20"/>
          <w:szCs w:val="20"/>
        </w:rPr>
        <w:t>Таблица 1</w:t>
      </w:r>
    </w:p>
    <w:tbl>
      <w:tblPr>
        <w:tblW w:w="9680" w:type="dxa"/>
        <w:tblInd w:w="667" w:type="dxa"/>
        <w:tblLook w:val="04A0" w:firstRow="1" w:lastRow="0" w:firstColumn="1" w:lastColumn="0" w:noHBand="0" w:noVBand="1"/>
      </w:tblPr>
      <w:tblGrid>
        <w:gridCol w:w="3787"/>
        <w:gridCol w:w="650"/>
        <w:gridCol w:w="875"/>
        <w:gridCol w:w="897"/>
        <w:gridCol w:w="1250"/>
        <w:gridCol w:w="761"/>
        <w:gridCol w:w="1460"/>
      </w:tblGrid>
      <w:tr w:rsidR="005836ED" w:rsidRPr="005836ED" w:rsidTr="00445B78">
        <w:trPr>
          <w:trHeight w:val="285"/>
        </w:trPr>
        <w:tc>
          <w:tcPr>
            <w:tcW w:w="378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Наименование</w:t>
            </w:r>
          </w:p>
        </w:tc>
        <w:tc>
          <w:tcPr>
            <w:tcW w:w="4433" w:type="dxa"/>
            <w:gridSpan w:val="5"/>
            <w:tcBorders>
              <w:top w:val="single" w:sz="8" w:space="0" w:color="000000"/>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Код</w:t>
            </w:r>
          </w:p>
        </w:tc>
        <w:tc>
          <w:tcPr>
            <w:tcW w:w="146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2018 год</w:t>
            </w:r>
          </w:p>
        </w:tc>
      </w:tr>
      <w:tr w:rsidR="005836ED" w:rsidRPr="005836ED" w:rsidTr="00445B78">
        <w:trPr>
          <w:trHeight w:val="645"/>
        </w:trPr>
        <w:tc>
          <w:tcPr>
            <w:tcW w:w="3787" w:type="dxa"/>
            <w:vMerge/>
            <w:tcBorders>
              <w:top w:val="single" w:sz="8"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sz w:val="20"/>
                <w:szCs w:val="20"/>
              </w:rPr>
            </w:pPr>
          </w:p>
        </w:tc>
        <w:tc>
          <w:tcPr>
            <w:tcW w:w="650"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ППП</w:t>
            </w:r>
          </w:p>
        </w:tc>
        <w:tc>
          <w:tcPr>
            <w:tcW w:w="875"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proofErr w:type="spellStart"/>
            <w:proofErr w:type="gramStart"/>
            <w:r w:rsidRPr="005836ED">
              <w:rPr>
                <w:sz w:val="20"/>
                <w:szCs w:val="20"/>
              </w:rPr>
              <w:t>Подраз</w:t>
            </w:r>
            <w:proofErr w:type="spellEnd"/>
            <w:r w:rsidRPr="005836ED">
              <w:rPr>
                <w:sz w:val="20"/>
                <w:szCs w:val="20"/>
              </w:rPr>
              <w:t>-дела</w:t>
            </w:r>
            <w:proofErr w:type="gramEnd"/>
          </w:p>
        </w:tc>
        <w:tc>
          <w:tcPr>
            <w:tcW w:w="1250"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Целевой статьи</w:t>
            </w:r>
          </w:p>
        </w:tc>
        <w:tc>
          <w:tcPr>
            <w:tcW w:w="761" w:type="dxa"/>
            <w:tcBorders>
              <w:top w:val="nil"/>
              <w:left w:val="nil"/>
              <w:bottom w:val="single" w:sz="4" w:space="0" w:color="000000"/>
              <w:right w:val="single" w:sz="4" w:space="0" w:color="000000"/>
            </w:tcBorders>
            <w:shd w:val="clear" w:color="auto" w:fill="auto"/>
            <w:vAlign w:val="center"/>
            <w:hideMark/>
          </w:tcPr>
          <w:p w:rsidR="005836ED" w:rsidRPr="005836ED" w:rsidRDefault="005836ED" w:rsidP="005836ED">
            <w:pPr>
              <w:jc w:val="center"/>
              <w:rPr>
                <w:sz w:val="20"/>
                <w:szCs w:val="20"/>
              </w:rPr>
            </w:pPr>
            <w:r w:rsidRPr="005836ED">
              <w:rPr>
                <w:sz w:val="20"/>
                <w:szCs w:val="20"/>
              </w:rPr>
              <w:t xml:space="preserve">Вида </w:t>
            </w:r>
            <w:proofErr w:type="spellStart"/>
            <w:proofErr w:type="gramStart"/>
            <w:r w:rsidRPr="005836ED">
              <w:rPr>
                <w:sz w:val="20"/>
                <w:szCs w:val="20"/>
              </w:rPr>
              <w:t>расхо-дов</w:t>
            </w:r>
            <w:proofErr w:type="spellEnd"/>
            <w:proofErr w:type="gramEnd"/>
          </w:p>
        </w:tc>
        <w:tc>
          <w:tcPr>
            <w:tcW w:w="1460" w:type="dxa"/>
            <w:vMerge/>
            <w:tcBorders>
              <w:top w:val="single" w:sz="8"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sz w:val="20"/>
                <w:szCs w:val="20"/>
              </w:rPr>
            </w:pPr>
          </w:p>
        </w:tc>
      </w:tr>
      <w:tr w:rsidR="005836ED" w:rsidRPr="005836ED" w:rsidTr="00445B78">
        <w:trPr>
          <w:trHeight w:val="255"/>
        </w:trPr>
        <w:tc>
          <w:tcPr>
            <w:tcW w:w="3787" w:type="dxa"/>
            <w:tcBorders>
              <w:top w:val="single" w:sz="8" w:space="0" w:color="000000"/>
              <w:left w:val="single" w:sz="8" w:space="0" w:color="000000"/>
              <w:bottom w:val="single" w:sz="4" w:space="0" w:color="000000"/>
              <w:right w:val="nil"/>
            </w:tcBorders>
            <w:shd w:val="clear" w:color="C0C0C0" w:fill="FFCC99"/>
            <w:vAlign w:val="bottom"/>
            <w:hideMark/>
          </w:tcPr>
          <w:p w:rsidR="005836ED" w:rsidRPr="005836ED" w:rsidRDefault="005836ED" w:rsidP="005836ED">
            <w:pPr>
              <w:rPr>
                <w:b/>
                <w:bCs/>
                <w:sz w:val="20"/>
                <w:szCs w:val="20"/>
              </w:rPr>
            </w:pPr>
            <w:r w:rsidRPr="005836ED">
              <w:rPr>
                <w:b/>
                <w:bCs/>
                <w:sz w:val="20"/>
                <w:szCs w:val="20"/>
              </w:rPr>
              <w:t>Администрация  Пятилетского сельсовета Черепановского района Новосибирской области</w:t>
            </w:r>
          </w:p>
        </w:tc>
        <w:tc>
          <w:tcPr>
            <w:tcW w:w="650" w:type="dxa"/>
            <w:tcBorders>
              <w:top w:val="single" w:sz="8" w:space="0" w:color="000000"/>
              <w:left w:val="single" w:sz="4" w:space="0" w:color="000000"/>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875" w:type="dxa"/>
            <w:tcBorders>
              <w:top w:val="single" w:sz="8" w:space="0" w:color="000000"/>
              <w:left w:val="single" w:sz="4" w:space="0" w:color="000000"/>
              <w:bottom w:val="single" w:sz="4" w:space="0" w:color="000000"/>
              <w:right w:val="single" w:sz="4" w:space="0" w:color="000000"/>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897" w:type="dxa"/>
            <w:tcBorders>
              <w:top w:val="single" w:sz="8" w:space="0" w:color="000000"/>
              <w:left w:val="nil"/>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1250" w:type="dxa"/>
            <w:tcBorders>
              <w:top w:val="single" w:sz="8" w:space="0" w:color="000000"/>
              <w:left w:val="single" w:sz="4" w:space="0" w:color="000000"/>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761" w:type="dxa"/>
            <w:tcBorders>
              <w:top w:val="single" w:sz="8" w:space="0" w:color="000000"/>
              <w:left w:val="single" w:sz="4" w:space="0" w:color="000000"/>
              <w:bottom w:val="single" w:sz="4" w:space="0" w:color="000000"/>
              <w:right w:val="nil"/>
            </w:tcBorders>
            <w:shd w:val="clear" w:color="C0C0C0" w:fill="FFCC99"/>
            <w:noWrap/>
            <w:vAlign w:val="bottom"/>
            <w:hideMark/>
          </w:tcPr>
          <w:p w:rsidR="005836ED" w:rsidRPr="005836ED" w:rsidRDefault="005836ED" w:rsidP="005836ED">
            <w:pPr>
              <w:rPr>
                <w:b/>
                <w:bCs/>
                <w:sz w:val="20"/>
                <w:szCs w:val="20"/>
              </w:rPr>
            </w:pPr>
            <w:r w:rsidRPr="005836ED">
              <w:rPr>
                <w:b/>
                <w:bCs/>
                <w:sz w:val="20"/>
                <w:szCs w:val="20"/>
              </w:rPr>
              <w:t> </w:t>
            </w:r>
          </w:p>
        </w:tc>
        <w:tc>
          <w:tcPr>
            <w:tcW w:w="1460" w:type="dxa"/>
            <w:tcBorders>
              <w:top w:val="single" w:sz="8" w:space="0" w:color="000000"/>
              <w:left w:val="single" w:sz="4" w:space="0" w:color="000000"/>
              <w:bottom w:val="single" w:sz="4" w:space="0" w:color="000000"/>
              <w:right w:val="single" w:sz="4" w:space="0" w:color="000000"/>
            </w:tcBorders>
            <w:shd w:val="clear" w:color="C0C0C0" w:fill="FFCC99"/>
            <w:noWrap/>
            <w:vAlign w:val="bottom"/>
            <w:hideMark/>
          </w:tcPr>
          <w:p w:rsidR="005836ED" w:rsidRPr="005836ED" w:rsidRDefault="005836ED" w:rsidP="005836ED">
            <w:pPr>
              <w:jc w:val="right"/>
              <w:rPr>
                <w:b/>
                <w:bCs/>
                <w:sz w:val="20"/>
                <w:szCs w:val="20"/>
              </w:rPr>
            </w:pPr>
            <w:r w:rsidRPr="005836ED">
              <w:rPr>
                <w:b/>
                <w:bCs/>
                <w:sz w:val="20"/>
                <w:szCs w:val="20"/>
              </w:rPr>
              <w:t>14 689 169,83</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ОБЩЕГОСУДАРСТВЕННЫЕ ВОПРОСЫ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3 540 946,38</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Функционирование высшего должностного лица субъекта Российской Федерации и муниципального образования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496 543,50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оплате труда главы муниципального образования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9500001110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477 987,50</w:t>
            </w:r>
          </w:p>
        </w:tc>
      </w:tr>
      <w:tr w:rsidR="005836ED" w:rsidRPr="005836ED" w:rsidTr="00445B78">
        <w:trPr>
          <w:trHeight w:val="708"/>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9500001110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477 987,50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9500001110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477 987,50</w:t>
            </w:r>
          </w:p>
        </w:tc>
      </w:tr>
      <w:tr w:rsidR="005836ED" w:rsidRPr="005836ED" w:rsidTr="00445B78">
        <w:trPr>
          <w:trHeight w:val="112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18 556,00</w:t>
            </w:r>
          </w:p>
        </w:tc>
      </w:tr>
      <w:tr w:rsidR="005836ED" w:rsidRPr="005836ED" w:rsidTr="00445B78">
        <w:trPr>
          <w:trHeight w:val="628"/>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18 556,00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18 556,00</w:t>
            </w:r>
          </w:p>
        </w:tc>
      </w:tr>
      <w:tr w:rsidR="005836ED" w:rsidRPr="005836ED" w:rsidTr="00445B78">
        <w:trPr>
          <w:trHeight w:val="40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2 703 285,35</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оплате труда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1 772 555,24</w:t>
            </w:r>
          </w:p>
        </w:tc>
      </w:tr>
      <w:tr w:rsidR="005836ED" w:rsidRPr="005836ED" w:rsidTr="00445B78">
        <w:trPr>
          <w:trHeight w:val="714"/>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1 772 555,24</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1 772 555,24</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обеспечение функций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832 814,03</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808 714,03</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808 714,03</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24 100,00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24 100,00</w:t>
            </w:r>
          </w:p>
        </w:tc>
      </w:tr>
      <w:tr w:rsidR="005836ED" w:rsidRPr="005836ED" w:rsidTr="00445B78">
        <w:trPr>
          <w:trHeight w:val="112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97 916,08</w:t>
            </w:r>
          </w:p>
        </w:tc>
      </w:tr>
      <w:tr w:rsidR="005836ED" w:rsidRPr="005836ED" w:rsidTr="00445B78">
        <w:trPr>
          <w:trHeight w:val="576"/>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97 916,08</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97 916,08</w:t>
            </w:r>
          </w:p>
        </w:tc>
      </w:tr>
      <w:tr w:rsidR="005836ED" w:rsidRPr="005836ED" w:rsidTr="00445B78">
        <w:trPr>
          <w:trHeight w:val="675"/>
        </w:trPr>
        <w:tc>
          <w:tcPr>
            <w:tcW w:w="3787"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06</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20 000,00</w:t>
            </w:r>
          </w:p>
        </w:tc>
      </w:tr>
      <w:tr w:rsidR="005836ED" w:rsidRPr="005836ED" w:rsidTr="00445B78">
        <w:trPr>
          <w:trHeight w:val="450"/>
        </w:trPr>
        <w:tc>
          <w:tcPr>
            <w:tcW w:w="3787"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Осуществление переданных полномочий на обеспечение функций контрольн</w:t>
            </w:r>
            <w:proofErr w:type="gramStart"/>
            <w:r w:rsidRPr="005836ED">
              <w:rPr>
                <w:sz w:val="20"/>
                <w:szCs w:val="20"/>
              </w:rPr>
              <w:t>о-</w:t>
            </w:r>
            <w:proofErr w:type="gramEnd"/>
            <w:r w:rsidRPr="005836ED">
              <w:rPr>
                <w:sz w:val="20"/>
                <w:szCs w:val="20"/>
              </w:rPr>
              <w:t xml:space="preserve"> счетных органов</w:t>
            </w:r>
          </w:p>
        </w:tc>
        <w:tc>
          <w:tcPr>
            <w:tcW w:w="6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06</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9500085850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20 000,00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06</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20 000,00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Резервные фонды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2 000,00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Резервный фонд Администрации Пятилетского сельсовета Черепановского района Новосибирской области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9500020540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9500020540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Другие общегосударственные вопросы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319 117,53</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выполнение других обязательств государства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153 217,53</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148 217,53</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148 217,53</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5 000,00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оценке муниципального имущества, признание прав и регулирование отношений по муниципальной собственности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165 900,00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Закупка товаров, работ и услуг для обеспечения государственных </w:t>
            </w:r>
            <w:r w:rsidRPr="005836ED">
              <w:rPr>
                <w:sz w:val="20"/>
                <w:szCs w:val="20"/>
              </w:rPr>
              <w:lastRenderedPageBreak/>
              <w:t>(муниципальных)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lastRenderedPageBreak/>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165 900,00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165 900,00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НАЦИОНАЛЬНАЯ ОБОРОНА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Мобилизационная и вневойсковая подготовка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90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Осуществление первичного воинского учета на территории, где отсутствуют военные комиссариаты в рамках непрограммных расходов федеральных органов исполнительной власти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9500051180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112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9500051180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государственных (муниципальных) органов</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9500051180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120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90 410,00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НАЦИОНАЛЬНАЯ БЕЗОПАСНОСТЬ И ПРАВООХРАНИТЕЛЬНАЯ ДЕЯТЕЛЬНОСТЬ</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Защита населения и территории от чрезвычайных ситуаций природного и техногенного характера, гражданская оборона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Осуществление переданных полномочий на обеспечение функций учреждений по обеспечению диспетчерского обслуживания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66 600,00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НАЦИОНАЛЬНАЯ ЭКОНОМИКА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1 637 600,00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Дорожное хозяйство (дорожные фонды)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1 637 600,00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дорожного фонда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9500044090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795 494,70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9500044090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795 494,70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9500044090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795 494,70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Реализация мероприятий </w:t>
            </w:r>
            <w:proofErr w:type="gramStart"/>
            <w:r w:rsidRPr="005836ED">
              <w:rPr>
                <w:sz w:val="20"/>
                <w:szCs w:val="20"/>
              </w:rPr>
              <w:t>гос. программы</w:t>
            </w:r>
            <w:proofErr w:type="gramEnd"/>
            <w:r w:rsidRPr="005836ED">
              <w:rPr>
                <w:sz w:val="20"/>
                <w:szCs w:val="20"/>
              </w:rPr>
              <w:t xml:space="preserve"> НСО "Развитие автомобильных дорог регионального, межмуниципального и местного значения в НСО"</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800 000,00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Реализация мероприятий </w:t>
            </w:r>
            <w:proofErr w:type="gramStart"/>
            <w:r w:rsidRPr="005836ED">
              <w:rPr>
                <w:sz w:val="20"/>
                <w:szCs w:val="20"/>
              </w:rPr>
              <w:t>гос. программы</w:t>
            </w:r>
            <w:proofErr w:type="gramEnd"/>
            <w:r w:rsidRPr="005836ED">
              <w:rPr>
                <w:sz w:val="20"/>
                <w:szCs w:val="20"/>
              </w:rPr>
              <w:t xml:space="preserve"> НСО "Развитие автомобильных дорог регионального, межмуниципального и местного значения в НСО"</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95000S0760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42 105,30</w:t>
            </w:r>
          </w:p>
        </w:tc>
      </w:tr>
      <w:tr w:rsidR="005836ED" w:rsidRPr="005836ED" w:rsidTr="00445B78">
        <w:trPr>
          <w:trHeight w:val="450"/>
        </w:trPr>
        <w:tc>
          <w:tcPr>
            <w:tcW w:w="3787"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95000S0760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42 105,30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09</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95000S0760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42 105,30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ЖИЛИЩНО-КОММУНАЛЬНОЕ ХОЗЯЙСТВО</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2 324 820,00</w:t>
            </w:r>
          </w:p>
        </w:tc>
      </w:tr>
      <w:tr w:rsidR="005836ED" w:rsidRPr="005836ED" w:rsidTr="00445B78">
        <w:trPr>
          <w:trHeight w:val="255"/>
        </w:trPr>
        <w:tc>
          <w:tcPr>
            <w:tcW w:w="3787"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Жилищное хозяйство</w:t>
            </w:r>
          </w:p>
        </w:tc>
        <w:tc>
          <w:tcPr>
            <w:tcW w:w="6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Взносы на капитальный ремонт жилья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9500025050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9500025050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9500025050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5 400,00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Коммунальное хозяйство</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579 620,00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мероприятия в области коммунального хозяйства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579 620,00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578 120,00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578 120,00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1 500,00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02</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9500042190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1 500,00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Благоустройство</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1 739 800,00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Уличное освещение</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274 700,00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274 700,00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9500061190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274 700,00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9500064190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9500064190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30 000,00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Прочие мероприятия по благоустройству</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435 100,00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433 500,00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433 500,00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9500065190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1 600,00</w:t>
            </w:r>
          </w:p>
        </w:tc>
      </w:tr>
      <w:tr w:rsidR="005836ED" w:rsidRPr="005836ED" w:rsidTr="00445B78">
        <w:trPr>
          <w:trHeight w:val="112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1 000 000,00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1 000 000,00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05</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1 000 000,00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ОБРАЗОВАНИЕ</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Молодежная политика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проведение мероприятий для детей и молодежи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Иные закупки товаров, работ и услуг для обеспечения государственных </w:t>
            </w:r>
            <w:r w:rsidRPr="005836ED">
              <w:rPr>
                <w:sz w:val="20"/>
                <w:szCs w:val="20"/>
              </w:rPr>
              <w:lastRenderedPageBreak/>
              <w:t>(муниципальных)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lastRenderedPageBreak/>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07</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9500023190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61 650,00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КУЛЬТУРА, КИНЕМАТОГРАФИЯ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6 798 309,45</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Культура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6 798 309,45</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по оплате труда работников казенных учреждений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9500004120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4 866 100,00</w:t>
            </w:r>
          </w:p>
        </w:tc>
      </w:tr>
      <w:tr w:rsidR="005836ED" w:rsidRPr="005836ED" w:rsidTr="00445B78">
        <w:trPr>
          <w:trHeight w:val="112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9500004120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4 866 100,00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казенных учреждений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9500004120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4 866 100,00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обеспечение функций казенных учреждений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1 243 589,22</w:t>
            </w:r>
          </w:p>
        </w:tc>
      </w:tr>
      <w:tr w:rsidR="005836ED" w:rsidRPr="005836ED" w:rsidTr="00445B78">
        <w:trPr>
          <w:trHeight w:val="450"/>
        </w:trPr>
        <w:tc>
          <w:tcPr>
            <w:tcW w:w="3787"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1 206 489,22</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1 206 489,22</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бюджетные ассигнования</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37 100,00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Уплата налогов, сборов и иных платежей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9500004590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850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37 100,00</w:t>
            </w:r>
          </w:p>
        </w:tc>
      </w:tr>
      <w:tr w:rsidR="005836ED" w:rsidRPr="005836ED" w:rsidTr="00445B78">
        <w:trPr>
          <w:trHeight w:val="1125"/>
        </w:trPr>
        <w:tc>
          <w:tcPr>
            <w:tcW w:w="3787" w:type="dxa"/>
            <w:tcBorders>
              <w:top w:val="single" w:sz="4" w:space="0" w:color="auto"/>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6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single" w:sz="4" w:space="0" w:color="auto"/>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single" w:sz="4" w:space="0" w:color="auto"/>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684 020,23</w:t>
            </w:r>
          </w:p>
        </w:tc>
      </w:tr>
      <w:tr w:rsidR="005836ED" w:rsidRPr="005836ED" w:rsidTr="00445B78">
        <w:trPr>
          <w:trHeight w:val="112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554 020,23</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выплаты персоналу казенных учреждений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110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554 020,23</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130 000,00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9500070510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130 000,00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95000R5582</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4 600,00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Иные закупки товаров, работ и услуг для обеспечения государственных (муниципальных) нужд</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08</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95000R5582</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240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4 600,00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СОЦИАЛЬНАЯ ПОЛИТИКА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Пенсионное обеспечение</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Расходы на доплату к пенсии муниципальных служащих</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9500012110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Социальное обеспечение и иные выплаты населению</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9500012110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300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450"/>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Публичные нормативные социальные выплаты гражданам</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10</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01</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9500012110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310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154 500,00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 ОБЩЕГО ХАРАКТЕРА БЮДЖЕТАМ СУБЪЕКТОВ РОССИЙСКОЙ ФЕДЕРАЦИИ И МУНИЦИПАЛЬНЫХ ОБРАЗОВАНИЙ</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 xml:space="preserve">Прочие межбюджетные трансферты </w:t>
            </w:r>
            <w:r w:rsidRPr="005836ED">
              <w:rPr>
                <w:sz w:val="20"/>
                <w:szCs w:val="20"/>
              </w:rPr>
              <w:lastRenderedPageBreak/>
              <w:t>общего характера</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lastRenderedPageBreak/>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r w:rsidR="005836ED" w:rsidRPr="005836ED" w:rsidTr="00445B78">
        <w:trPr>
          <w:trHeight w:val="67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lastRenderedPageBreak/>
              <w:t>О передаче осуществления части полномочий органами местного самоуправления муниципальными районами</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9500085870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 </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r w:rsidR="005836ED" w:rsidRPr="005836ED" w:rsidTr="00445B78">
        <w:trPr>
          <w:trHeight w:val="255"/>
        </w:trPr>
        <w:tc>
          <w:tcPr>
            <w:tcW w:w="3787" w:type="dxa"/>
            <w:tcBorders>
              <w:top w:val="nil"/>
              <w:left w:val="single" w:sz="8" w:space="0" w:color="000000"/>
              <w:bottom w:val="single" w:sz="4" w:space="0" w:color="000000"/>
              <w:right w:val="nil"/>
            </w:tcBorders>
            <w:shd w:val="clear" w:color="auto" w:fill="auto"/>
            <w:vAlign w:val="bottom"/>
            <w:hideMark/>
          </w:tcPr>
          <w:p w:rsidR="005836ED" w:rsidRPr="005836ED" w:rsidRDefault="005836ED" w:rsidP="005836ED">
            <w:pPr>
              <w:rPr>
                <w:sz w:val="20"/>
                <w:szCs w:val="20"/>
              </w:rPr>
            </w:pPr>
            <w:r w:rsidRPr="005836ED">
              <w:rPr>
                <w:sz w:val="20"/>
                <w:szCs w:val="20"/>
              </w:rPr>
              <w:t>Межбюджетные трансферты</w:t>
            </w:r>
          </w:p>
        </w:tc>
        <w:tc>
          <w:tcPr>
            <w:tcW w:w="6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555</w:t>
            </w:r>
          </w:p>
        </w:tc>
        <w:tc>
          <w:tcPr>
            <w:tcW w:w="875"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center"/>
              <w:rPr>
                <w:sz w:val="20"/>
                <w:szCs w:val="20"/>
              </w:rPr>
            </w:pPr>
            <w:r w:rsidRPr="005836ED">
              <w:rPr>
                <w:sz w:val="20"/>
                <w:szCs w:val="20"/>
              </w:rPr>
              <w:t>14</w:t>
            </w:r>
          </w:p>
        </w:tc>
        <w:tc>
          <w:tcPr>
            <w:tcW w:w="897" w:type="dxa"/>
            <w:tcBorders>
              <w:top w:val="nil"/>
              <w:left w:val="nil"/>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03</w:t>
            </w:r>
          </w:p>
        </w:tc>
        <w:tc>
          <w:tcPr>
            <w:tcW w:w="1250"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9500085870</w:t>
            </w:r>
          </w:p>
        </w:tc>
        <w:tc>
          <w:tcPr>
            <w:tcW w:w="761" w:type="dxa"/>
            <w:tcBorders>
              <w:top w:val="nil"/>
              <w:left w:val="single" w:sz="4" w:space="0" w:color="000000"/>
              <w:bottom w:val="single" w:sz="4" w:space="0" w:color="000000"/>
              <w:right w:val="nil"/>
            </w:tcBorders>
            <w:shd w:val="clear" w:color="auto" w:fill="auto"/>
            <w:noWrap/>
            <w:vAlign w:val="bottom"/>
            <w:hideMark/>
          </w:tcPr>
          <w:p w:rsidR="005836ED" w:rsidRPr="005836ED" w:rsidRDefault="005836ED" w:rsidP="005836ED">
            <w:pPr>
              <w:jc w:val="center"/>
              <w:rPr>
                <w:sz w:val="20"/>
                <w:szCs w:val="20"/>
              </w:rPr>
            </w:pPr>
            <w:r w:rsidRPr="005836ED">
              <w:rPr>
                <w:sz w:val="20"/>
                <w:szCs w:val="20"/>
              </w:rPr>
              <w:t>500</w:t>
            </w:r>
          </w:p>
        </w:tc>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5836ED" w:rsidRPr="005836ED" w:rsidRDefault="005836ED" w:rsidP="005836ED">
            <w:pPr>
              <w:jc w:val="right"/>
              <w:rPr>
                <w:sz w:val="20"/>
                <w:szCs w:val="20"/>
              </w:rPr>
            </w:pPr>
            <w:r w:rsidRPr="005836ED">
              <w:rPr>
                <w:sz w:val="20"/>
                <w:szCs w:val="20"/>
              </w:rPr>
              <w:t>14 334,00</w:t>
            </w:r>
          </w:p>
        </w:tc>
      </w:tr>
    </w:tbl>
    <w:p w:rsidR="005836ED" w:rsidRPr="005836ED" w:rsidRDefault="005836ED" w:rsidP="005836ED">
      <w:pPr>
        <w:jc w:val="both"/>
        <w:rPr>
          <w:sz w:val="20"/>
          <w:szCs w:val="20"/>
        </w:rPr>
      </w:pPr>
    </w:p>
    <w:p w:rsidR="005836ED" w:rsidRPr="005836ED" w:rsidRDefault="005836ED" w:rsidP="005836ED">
      <w:pPr>
        <w:jc w:val="right"/>
        <w:rPr>
          <w:sz w:val="20"/>
          <w:szCs w:val="20"/>
        </w:rPr>
      </w:pPr>
      <w:r w:rsidRPr="005836ED">
        <w:rPr>
          <w:sz w:val="20"/>
          <w:szCs w:val="20"/>
        </w:rPr>
        <w:t xml:space="preserve">Приложение  № 4 </w:t>
      </w:r>
    </w:p>
    <w:p w:rsidR="005836ED" w:rsidRPr="005836ED" w:rsidRDefault="005836ED" w:rsidP="005836ED">
      <w:pPr>
        <w:jc w:val="right"/>
        <w:rPr>
          <w:sz w:val="20"/>
          <w:szCs w:val="20"/>
        </w:rPr>
      </w:pPr>
      <w:r w:rsidRPr="005836ED">
        <w:rPr>
          <w:sz w:val="20"/>
          <w:szCs w:val="20"/>
        </w:rPr>
        <w:t xml:space="preserve">к решению 26 сессии </w:t>
      </w:r>
    </w:p>
    <w:p w:rsidR="005836ED" w:rsidRPr="005836ED" w:rsidRDefault="005836ED" w:rsidP="005836ED">
      <w:pPr>
        <w:jc w:val="right"/>
        <w:rPr>
          <w:sz w:val="20"/>
          <w:szCs w:val="20"/>
        </w:rPr>
      </w:pPr>
      <w:r w:rsidRPr="005836ED">
        <w:rPr>
          <w:sz w:val="20"/>
          <w:szCs w:val="20"/>
        </w:rPr>
        <w:t xml:space="preserve">Совета депутатов </w:t>
      </w:r>
    </w:p>
    <w:p w:rsidR="005836ED" w:rsidRPr="005836ED" w:rsidRDefault="005836ED" w:rsidP="005836ED">
      <w:pPr>
        <w:jc w:val="right"/>
        <w:rPr>
          <w:sz w:val="20"/>
          <w:szCs w:val="20"/>
        </w:rPr>
      </w:pPr>
      <w:r w:rsidRPr="005836ED">
        <w:rPr>
          <w:sz w:val="20"/>
          <w:szCs w:val="20"/>
        </w:rPr>
        <w:t xml:space="preserve">Пятилетского сельсовета </w:t>
      </w:r>
    </w:p>
    <w:p w:rsidR="005836ED" w:rsidRPr="005836ED" w:rsidRDefault="005836ED" w:rsidP="005836ED">
      <w:pPr>
        <w:jc w:val="right"/>
        <w:rPr>
          <w:sz w:val="20"/>
          <w:szCs w:val="20"/>
        </w:rPr>
      </w:pPr>
      <w:r w:rsidRPr="005836ED">
        <w:rPr>
          <w:sz w:val="20"/>
          <w:szCs w:val="20"/>
        </w:rPr>
        <w:t xml:space="preserve">Черепановского района </w:t>
      </w:r>
    </w:p>
    <w:p w:rsidR="005836ED" w:rsidRPr="005836ED" w:rsidRDefault="005836ED" w:rsidP="005836ED">
      <w:pPr>
        <w:jc w:val="right"/>
        <w:rPr>
          <w:sz w:val="20"/>
          <w:szCs w:val="20"/>
        </w:rPr>
      </w:pPr>
      <w:r w:rsidRPr="005836ED">
        <w:rPr>
          <w:sz w:val="20"/>
          <w:szCs w:val="20"/>
        </w:rPr>
        <w:t xml:space="preserve">Новосибирской области </w:t>
      </w:r>
    </w:p>
    <w:p w:rsidR="005836ED" w:rsidRPr="005836ED" w:rsidRDefault="005836ED" w:rsidP="005836ED">
      <w:pPr>
        <w:jc w:val="right"/>
        <w:rPr>
          <w:sz w:val="20"/>
          <w:szCs w:val="20"/>
        </w:rPr>
      </w:pPr>
      <w:r w:rsidRPr="005836ED">
        <w:rPr>
          <w:sz w:val="20"/>
          <w:szCs w:val="20"/>
        </w:rPr>
        <w:t>от 27.04.2018 № 1</w:t>
      </w:r>
    </w:p>
    <w:p w:rsidR="005836ED" w:rsidRPr="005836ED" w:rsidRDefault="005836ED" w:rsidP="005836ED">
      <w:pPr>
        <w:jc w:val="both"/>
        <w:rPr>
          <w:sz w:val="20"/>
          <w:szCs w:val="20"/>
        </w:rPr>
      </w:pPr>
    </w:p>
    <w:p w:rsidR="005836ED" w:rsidRPr="005836ED" w:rsidRDefault="005836ED" w:rsidP="005836ED">
      <w:pPr>
        <w:jc w:val="center"/>
        <w:rPr>
          <w:b/>
          <w:sz w:val="20"/>
          <w:szCs w:val="20"/>
        </w:rPr>
      </w:pPr>
      <w:r w:rsidRPr="005836ED">
        <w:rPr>
          <w:b/>
          <w:sz w:val="20"/>
          <w:szCs w:val="20"/>
        </w:rPr>
        <w:t>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w:t>
      </w:r>
    </w:p>
    <w:p w:rsidR="005836ED" w:rsidRPr="005836ED" w:rsidRDefault="005836ED" w:rsidP="005836ED">
      <w:pPr>
        <w:jc w:val="both"/>
        <w:rPr>
          <w:sz w:val="20"/>
          <w:szCs w:val="20"/>
        </w:rPr>
      </w:pPr>
    </w:p>
    <w:p w:rsidR="005836ED" w:rsidRPr="005836ED" w:rsidRDefault="005836ED" w:rsidP="005836ED">
      <w:pPr>
        <w:jc w:val="right"/>
        <w:rPr>
          <w:sz w:val="20"/>
          <w:szCs w:val="20"/>
        </w:rPr>
      </w:pPr>
      <w:r w:rsidRPr="005836ED">
        <w:rPr>
          <w:sz w:val="20"/>
          <w:szCs w:val="20"/>
        </w:rPr>
        <w:t>Таблица</w:t>
      </w:r>
      <w:proofErr w:type="gramStart"/>
      <w:r w:rsidRPr="005836ED">
        <w:rPr>
          <w:sz w:val="20"/>
          <w:szCs w:val="20"/>
        </w:rPr>
        <w:t>1</w:t>
      </w:r>
      <w:proofErr w:type="gramEnd"/>
    </w:p>
    <w:tbl>
      <w:tblPr>
        <w:tblW w:w="9371" w:type="dxa"/>
        <w:tblInd w:w="980" w:type="dxa"/>
        <w:tblLook w:val="04A0" w:firstRow="1" w:lastRow="0" w:firstColumn="1" w:lastColumn="0" w:noHBand="0" w:noVBand="1"/>
      </w:tblPr>
      <w:tblGrid>
        <w:gridCol w:w="1926"/>
        <w:gridCol w:w="2625"/>
        <w:gridCol w:w="3261"/>
        <w:gridCol w:w="1559"/>
      </w:tblGrid>
      <w:tr w:rsidR="005836ED" w:rsidRPr="005836ED" w:rsidTr="00445B78">
        <w:trPr>
          <w:trHeight w:val="315"/>
        </w:trPr>
        <w:tc>
          <w:tcPr>
            <w:tcW w:w="4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Код бюджетной классификации РФ</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 xml:space="preserve">Наименование  главного </w:t>
            </w:r>
            <w:proofErr w:type="gramStart"/>
            <w:r w:rsidRPr="005836ED">
              <w:rPr>
                <w:color w:val="000000"/>
                <w:sz w:val="20"/>
                <w:szCs w:val="20"/>
              </w:rPr>
              <w:t>администратора источников финансирования дефицита бюджета поселения</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2018 г. Сумма, тыс. руб.</w:t>
            </w:r>
          </w:p>
        </w:tc>
      </w:tr>
      <w:tr w:rsidR="005836ED" w:rsidRPr="005836ED" w:rsidTr="00445B78">
        <w:trPr>
          <w:trHeight w:val="1575"/>
        </w:trPr>
        <w:tc>
          <w:tcPr>
            <w:tcW w:w="192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Главного администратора источников финансирования дефицита бюджета</w:t>
            </w:r>
          </w:p>
        </w:tc>
        <w:tc>
          <w:tcPr>
            <w:tcW w:w="2625" w:type="dxa"/>
            <w:tcBorders>
              <w:top w:val="nil"/>
              <w:left w:val="nil"/>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Источников финансирования дефицита бюджета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5836ED" w:rsidRPr="005836ED" w:rsidRDefault="005836ED" w:rsidP="005836ED">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836ED" w:rsidRPr="005836ED" w:rsidRDefault="005836ED" w:rsidP="005836ED">
            <w:pPr>
              <w:rPr>
                <w:color w:val="000000"/>
                <w:sz w:val="20"/>
                <w:szCs w:val="20"/>
              </w:rPr>
            </w:pPr>
          </w:p>
        </w:tc>
      </w:tr>
      <w:tr w:rsidR="005836ED" w:rsidRPr="005836ED" w:rsidTr="00445B78">
        <w:trPr>
          <w:trHeight w:val="770"/>
        </w:trPr>
        <w:tc>
          <w:tcPr>
            <w:tcW w:w="192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b/>
                <w:bCs/>
                <w:color w:val="000000"/>
                <w:sz w:val="20"/>
                <w:szCs w:val="20"/>
              </w:rPr>
            </w:pPr>
            <w:r w:rsidRPr="005836ED">
              <w:rPr>
                <w:b/>
                <w:bCs/>
                <w:color w:val="000000"/>
                <w:sz w:val="20"/>
                <w:szCs w:val="20"/>
              </w:rPr>
              <w:t>555</w:t>
            </w:r>
          </w:p>
        </w:tc>
        <w:tc>
          <w:tcPr>
            <w:tcW w:w="2625"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 </w:t>
            </w:r>
          </w:p>
        </w:tc>
        <w:tc>
          <w:tcPr>
            <w:tcW w:w="3261" w:type="dxa"/>
            <w:tcBorders>
              <w:top w:val="nil"/>
              <w:left w:val="nil"/>
              <w:bottom w:val="single" w:sz="4" w:space="0" w:color="auto"/>
              <w:right w:val="single" w:sz="4" w:space="0" w:color="auto"/>
            </w:tcBorders>
            <w:shd w:val="clear" w:color="auto" w:fill="auto"/>
            <w:hideMark/>
          </w:tcPr>
          <w:p w:rsidR="005836ED" w:rsidRPr="005836ED" w:rsidRDefault="005836ED" w:rsidP="005836ED">
            <w:pPr>
              <w:rPr>
                <w:b/>
                <w:bCs/>
                <w:color w:val="000000"/>
                <w:sz w:val="20"/>
                <w:szCs w:val="20"/>
              </w:rPr>
            </w:pPr>
            <w:r w:rsidRPr="005836ED">
              <w:rPr>
                <w:b/>
                <w:bCs/>
                <w:color w:val="000000"/>
                <w:sz w:val="20"/>
                <w:szCs w:val="20"/>
              </w:rPr>
              <w:t>администрация Пятилетского сельсовета Черепановского района Новосибирской области</w:t>
            </w:r>
          </w:p>
        </w:tc>
        <w:tc>
          <w:tcPr>
            <w:tcW w:w="1559" w:type="dxa"/>
            <w:tcBorders>
              <w:top w:val="nil"/>
              <w:left w:val="nil"/>
              <w:bottom w:val="single" w:sz="4" w:space="0" w:color="auto"/>
              <w:right w:val="single" w:sz="4" w:space="0" w:color="auto"/>
            </w:tcBorders>
            <w:shd w:val="clear" w:color="auto" w:fill="auto"/>
            <w:hideMark/>
          </w:tcPr>
          <w:p w:rsidR="005836ED" w:rsidRPr="005836ED" w:rsidRDefault="005836ED" w:rsidP="005836ED">
            <w:pPr>
              <w:rPr>
                <w:b/>
                <w:bCs/>
                <w:color w:val="000000"/>
                <w:sz w:val="20"/>
                <w:szCs w:val="20"/>
              </w:rPr>
            </w:pPr>
            <w:r w:rsidRPr="005836ED">
              <w:rPr>
                <w:b/>
                <w:bCs/>
                <w:color w:val="000000"/>
                <w:sz w:val="20"/>
                <w:szCs w:val="20"/>
              </w:rPr>
              <w:t> </w:t>
            </w:r>
          </w:p>
        </w:tc>
      </w:tr>
      <w:tr w:rsidR="005836ED" w:rsidRPr="005836ED" w:rsidTr="00445B78">
        <w:trPr>
          <w:trHeight w:val="399"/>
        </w:trPr>
        <w:tc>
          <w:tcPr>
            <w:tcW w:w="192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color w:val="000000"/>
                <w:sz w:val="20"/>
                <w:szCs w:val="20"/>
              </w:rPr>
            </w:pPr>
            <w:r w:rsidRPr="005836ED">
              <w:rPr>
                <w:color w:val="000000"/>
                <w:sz w:val="20"/>
                <w:szCs w:val="20"/>
              </w:rPr>
              <w:t>555</w:t>
            </w:r>
          </w:p>
        </w:tc>
        <w:tc>
          <w:tcPr>
            <w:tcW w:w="2625"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01 00 00 00 00 0000 000</w:t>
            </w:r>
          </w:p>
          <w:p w:rsidR="005836ED" w:rsidRPr="005836ED" w:rsidRDefault="005836ED" w:rsidP="005836ED">
            <w:pPr>
              <w:jc w:val="center"/>
              <w:rPr>
                <w:color w:val="000000"/>
                <w:sz w:val="20"/>
                <w:szCs w:val="20"/>
              </w:rPr>
            </w:pPr>
          </w:p>
        </w:tc>
        <w:tc>
          <w:tcPr>
            <w:tcW w:w="3261" w:type="dxa"/>
            <w:tcBorders>
              <w:top w:val="nil"/>
              <w:left w:val="nil"/>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Изменение остатков средств</w:t>
            </w:r>
          </w:p>
          <w:p w:rsidR="005836ED" w:rsidRPr="005836ED" w:rsidRDefault="005836ED" w:rsidP="005836ED">
            <w:pPr>
              <w:rPr>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right"/>
              <w:rPr>
                <w:sz w:val="20"/>
                <w:szCs w:val="20"/>
              </w:rPr>
            </w:pPr>
            <w:r w:rsidRPr="005836ED">
              <w:rPr>
                <w:bCs/>
                <w:color w:val="000000"/>
                <w:sz w:val="20"/>
                <w:szCs w:val="20"/>
              </w:rPr>
              <w:t>628 747,52</w:t>
            </w:r>
          </w:p>
        </w:tc>
      </w:tr>
      <w:tr w:rsidR="005836ED" w:rsidRPr="005836ED" w:rsidTr="00445B78">
        <w:trPr>
          <w:trHeight w:val="556"/>
        </w:trPr>
        <w:tc>
          <w:tcPr>
            <w:tcW w:w="192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color w:val="000000"/>
                <w:sz w:val="20"/>
                <w:szCs w:val="20"/>
              </w:rPr>
            </w:pPr>
            <w:r w:rsidRPr="005836ED">
              <w:rPr>
                <w:color w:val="000000"/>
                <w:sz w:val="20"/>
                <w:szCs w:val="20"/>
              </w:rPr>
              <w:t>555</w:t>
            </w:r>
          </w:p>
        </w:tc>
        <w:tc>
          <w:tcPr>
            <w:tcW w:w="2625"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01 05 02 01 10 1000510</w:t>
            </w:r>
          </w:p>
        </w:tc>
        <w:tc>
          <w:tcPr>
            <w:tcW w:w="3261" w:type="dxa"/>
            <w:tcBorders>
              <w:top w:val="nil"/>
              <w:left w:val="nil"/>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Увеличение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right"/>
              <w:rPr>
                <w:color w:val="000000"/>
                <w:sz w:val="20"/>
                <w:szCs w:val="20"/>
                <w:highlight w:val="yellow"/>
              </w:rPr>
            </w:pPr>
            <w:r w:rsidRPr="005836ED">
              <w:rPr>
                <w:sz w:val="20"/>
                <w:szCs w:val="20"/>
              </w:rPr>
              <w:t>14 060 422,31</w:t>
            </w:r>
          </w:p>
        </w:tc>
      </w:tr>
      <w:tr w:rsidR="005836ED" w:rsidRPr="005836ED" w:rsidTr="00445B78">
        <w:trPr>
          <w:trHeight w:val="656"/>
        </w:trPr>
        <w:tc>
          <w:tcPr>
            <w:tcW w:w="1926" w:type="dxa"/>
            <w:tcBorders>
              <w:top w:val="nil"/>
              <w:left w:val="single" w:sz="4" w:space="0" w:color="auto"/>
              <w:bottom w:val="single" w:sz="4" w:space="0" w:color="auto"/>
              <w:right w:val="single" w:sz="4" w:space="0" w:color="auto"/>
            </w:tcBorders>
            <w:shd w:val="clear" w:color="auto" w:fill="auto"/>
            <w:hideMark/>
          </w:tcPr>
          <w:p w:rsidR="005836ED" w:rsidRPr="005836ED" w:rsidRDefault="005836ED" w:rsidP="005836ED">
            <w:pPr>
              <w:jc w:val="right"/>
              <w:rPr>
                <w:color w:val="000000"/>
                <w:sz w:val="20"/>
                <w:szCs w:val="20"/>
              </w:rPr>
            </w:pPr>
            <w:r w:rsidRPr="005836ED">
              <w:rPr>
                <w:color w:val="000000"/>
                <w:sz w:val="20"/>
                <w:szCs w:val="20"/>
              </w:rPr>
              <w:t>555</w:t>
            </w:r>
          </w:p>
        </w:tc>
        <w:tc>
          <w:tcPr>
            <w:tcW w:w="2625"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01 05 02 01 10 1000610</w:t>
            </w:r>
          </w:p>
        </w:tc>
        <w:tc>
          <w:tcPr>
            <w:tcW w:w="3261" w:type="dxa"/>
            <w:tcBorders>
              <w:top w:val="nil"/>
              <w:left w:val="nil"/>
              <w:bottom w:val="single" w:sz="4" w:space="0" w:color="auto"/>
              <w:right w:val="single" w:sz="4" w:space="0" w:color="auto"/>
            </w:tcBorders>
            <w:shd w:val="clear" w:color="auto" w:fill="auto"/>
            <w:hideMark/>
          </w:tcPr>
          <w:p w:rsidR="005836ED" w:rsidRPr="005836ED" w:rsidRDefault="005836ED" w:rsidP="005836ED">
            <w:pPr>
              <w:rPr>
                <w:color w:val="000000"/>
                <w:sz w:val="20"/>
                <w:szCs w:val="20"/>
              </w:rPr>
            </w:pPr>
            <w:r w:rsidRPr="005836ED">
              <w:rPr>
                <w:color w:val="000000"/>
                <w:sz w:val="20"/>
                <w:szCs w:val="20"/>
              </w:rPr>
              <w:t>Уменьшение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14 689 169,83</w:t>
            </w:r>
          </w:p>
        </w:tc>
      </w:tr>
    </w:tbl>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445B78">
      <w:pPr>
        <w:pStyle w:val="2"/>
        <w:tabs>
          <w:tab w:val="center" w:pos="4677"/>
          <w:tab w:val="center" w:pos="4960"/>
          <w:tab w:val="left" w:pos="8099"/>
          <w:tab w:val="left" w:pos="8906"/>
        </w:tabs>
        <w:rPr>
          <w:sz w:val="20"/>
        </w:rPr>
      </w:pPr>
      <w:r w:rsidRPr="005836ED">
        <w:rPr>
          <w:sz w:val="20"/>
        </w:rPr>
        <w:t>СОВЕТ ДЕПУТАТОВ</w:t>
      </w:r>
    </w:p>
    <w:p w:rsidR="005836ED" w:rsidRPr="005836ED" w:rsidRDefault="005836ED" w:rsidP="00445B78">
      <w:pPr>
        <w:pStyle w:val="2"/>
        <w:rPr>
          <w:sz w:val="20"/>
        </w:rPr>
      </w:pPr>
      <w:r w:rsidRPr="005836ED">
        <w:rPr>
          <w:sz w:val="20"/>
        </w:rPr>
        <w:t>ПЯТИЛЕТСКОГО СЕЛЬСОВЕТА</w:t>
      </w:r>
    </w:p>
    <w:p w:rsidR="005836ED" w:rsidRPr="005836ED" w:rsidRDefault="005836ED" w:rsidP="00445B78">
      <w:pPr>
        <w:pStyle w:val="2"/>
        <w:rPr>
          <w:sz w:val="20"/>
        </w:rPr>
      </w:pPr>
      <w:r w:rsidRPr="005836ED">
        <w:rPr>
          <w:sz w:val="20"/>
        </w:rPr>
        <w:t>ЧЕРЕПАНОВСКОГО РАЙОНА</w:t>
      </w:r>
    </w:p>
    <w:p w:rsidR="005836ED" w:rsidRPr="005836ED" w:rsidRDefault="005836ED" w:rsidP="00445B78">
      <w:pPr>
        <w:pStyle w:val="2"/>
        <w:rPr>
          <w:sz w:val="20"/>
        </w:rPr>
      </w:pPr>
      <w:r w:rsidRPr="005836ED">
        <w:rPr>
          <w:sz w:val="20"/>
        </w:rPr>
        <w:t>НОВОСИБИРСКОЙ ОБЛАСТИ</w:t>
      </w:r>
    </w:p>
    <w:p w:rsidR="005836ED" w:rsidRPr="005836ED" w:rsidRDefault="005836ED" w:rsidP="005836ED">
      <w:pPr>
        <w:rPr>
          <w:sz w:val="20"/>
          <w:szCs w:val="20"/>
        </w:rPr>
      </w:pPr>
    </w:p>
    <w:p w:rsidR="005836ED" w:rsidRPr="005836ED" w:rsidRDefault="005836ED" w:rsidP="005836ED">
      <w:pPr>
        <w:pStyle w:val="2"/>
        <w:rPr>
          <w:bCs/>
          <w:sz w:val="20"/>
        </w:rPr>
      </w:pPr>
      <w:r w:rsidRPr="005836ED">
        <w:rPr>
          <w:sz w:val="20"/>
        </w:rPr>
        <w:t>ПЯТОГО СОЗЫВА</w:t>
      </w:r>
    </w:p>
    <w:p w:rsidR="005836ED" w:rsidRPr="005836ED" w:rsidRDefault="005836ED" w:rsidP="005836ED">
      <w:pPr>
        <w:pStyle w:val="2"/>
        <w:ind w:firstLine="708"/>
        <w:jc w:val="both"/>
        <w:rPr>
          <w:sz w:val="20"/>
        </w:rPr>
      </w:pPr>
    </w:p>
    <w:p w:rsidR="005836ED" w:rsidRPr="005836ED" w:rsidRDefault="005836ED" w:rsidP="005836ED">
      <w:pPr>
        <w:pStyle w:val="2"/>
        <w:rPr>
          <w:sz w:val="20"/>
        </w:rPr>
      </w:pPr>
      <w:proofErr w:type="gramStart"/>
      <w:r w:rsidRPr="005836ED">
        <w:rPr>
          <w:sz w:val="20"/>
        </w:rPr>
        <w:t>Р</w:t>
      </w:r>
      <w:proofErr w:type="gramEnd"/>
      <w:r w:rsidRPr="005836ED">
        <w:rPr>
          <w:sz w:val="20"/>
        </w:rPr>
        <w:t xml:space="preserve"> Е Ш Е Н И Е</w:t>
      </w:r>
    </w:p>
    <w:p w:rsidR="005836ED" w:rsidRPr="005836ED" w:rsidRDefault="005836ED" w:rsidP="005836ED">
      <w:pPr>
        <w:tabs>
          <w:tab w:val="left" w:pos="7302"/>
        </w:tabs>
        <w:jc w:val="center"/>
        <w:rPr>
          <w:sz w:val="20"/>
          <w:szCs w:val="20"/>
        </w:rPr>
      </w:pPr>
      <w:r w:rsidRPr="005836ED">
        <w:rPr>
          <w:sz w:val="20"/>
          <w:szCs w:val="20"/>
        </w:rPr>
        <w:t>(двадцать шестой сессии)</w:t>
      </w:r>
    </w:p>
    <w:p w:rsidR="005836ED" w:rsidRPr="005836ED" w:rsidRDefault="005836ED" w:rsidP="005836ED">
      <w:pPr>
        <w:jc w:val="both"/>
        <w:rPr>
          <w:b/>
          <w:sz w:val="20"/>
          <w:szCs w:val="20"/>
        </w:rPr>
      </w:pPr>
    </w:p>
    <w:p w:rsidR="005836ED" w:rsidRPr="005836ED" w:rsidRDefault="005836ED" w:rsidP="005836ED">
      <w:pPr>
        <w:tabs>
          <w:tab w:val="left" w:pos="7875"/>
        </w:tabs>
        <w:jc w:val="both"/>
        <w:rPr>
          <w:bCs/>
          <w:sz w:val="20"/>
          <w:szCs w:val="20"/>
        </w:rPr>
      </w:pPr>
      <w:r w:rsidRPr="005836ED">
        <w:rPr>
          <w:bCs/>
          <w:color w:val="FF0000"/>
          <w:sz w:val="20"/>
          <w:szCs w:val="20"/>
        </w:rPr>
        <w:softHyphen/>
      </w:r>
      <w:r w:rsidRPr="005836ED">
        <w:rPr>
          <w:bCs/>
          <w:color w:val="FF0000"/>
          <w:sz w:val="20"/>
          <w:szCs w:val="20"/>
        </w:rPr>
        <w:softHyphen/>
      </w:r>
      <w:r w:rsidRPr="005836ED">
        <w:rPr>
          <w:bCs/>
          <w:color w:val="FF0000"/>
          <w:sz w:val="20"/>
          <w:szCs w:val="20"/>
        </w:rPr>
        <w:softHyphen/>
      </w:r>
      <w:r w:rsidRPr="005836ED">
        <w:rPr>
          <w:bCs/>
          <w:sz w:val="20"/>
          <w:szCs w:val="20"/>
        </w:rPr>
        <w:t>от 27.04.2018</w:t>
      </w:r>
      <w:r w:rsidRPr="005836ED">
        <w:rPr>
          <w:bCs/>
          <w:sz w:val="20"/>
          <w:szCs w:val="20"/>
        </w:rPr>
        <w:tab/>
        <w:t xml:space="preserve">            № 2</w:t>
      </w:r>
    </w:p>
    <w:p w:rsidR="005836ED" w:rsidRPr="005836ED" w:rsidRDefault="005836ED" w:rsidP="005836ED">
      <w:pPr>
        <w:tabs>
          <w:tab w:val="left" w:pos="7875"/>
        </w:tabs>
        <w:jc w:val="both"/>
        <w:rPr>
          <w:bCs/>
          <w:sz w:val="20"/>
          <w:szCs w:val="20"/>
        </w:rPr>
      </w:pPr>
    </w:p>
    <w:p w:rsidR="005836ED" w:rsidRPr="005836ED" w:rsidRDefault="005836ED" w:rsidP="005836ED">
      <w:pPr>
        <w:jc w:val="center"/>
        <w:rPr>
          <w:b/>
          <w:sz w:val="20"/>
          <w:szCs w:val="20"/>
        </w:rPr>
      </w:pPr>
      <w:r w:rsidRPr="005836ED">
        <w:rPr>
          <w:b/>
          <w:sz w:val="20"/>
          <w:szCs w:val="20"/>
        </w:rPr>
        <w:t>Об исполнении  бюджета Пятилетского сельсовета  Черепановского района Новосибирской области за 2017 год</w:t>
      </w:r>
    </w:p>
    <w:p w:rsidR="005836ED" w:rsidRPr="005836ED" w:rsidRDefault="005836ED" w:rsidP="005836ED">
      <w:pPr>
        <w:jc w:val="center"/>
        <w:rPr>
          <w:b/>
          <w:sz w:val="20"/>
          <w:szCs w:val="20"/>
        </w:rPr>
      </w:pPr>
    </w:p>
    <w:p w:rsidR="005836ED" w:rsidRPr="005836ED" w:rsidRDefault="005836ED" w:rsidP="005836ED">
      <w:pPr>
        <w:ind w:left="-142"/>
        <w:jc w:val="both"/>
        <w:rPr>
          <w:sz w:val="20"/>
          <w:szCs w:val="20"/>
        </w:rPr>
      </w:pPr>
      <w:r w:rsidRPr="005836ED">
        <w:rPr>
          <w:sz w:val="20"/>
          <w:szCs w:val="20"/>
        </w:rPr>
        <w:t xml:space="preserve">         </w:t>
      </w:r>
      <w:proofErr w:type="gramStart"/>
      <w:r w:rsidRPr="005836ED">
        <w:rPr>
          <w:sz w:val="20"/>
          <w:szCs w:val="20"/>
        </w:rPr>
        <w:t xml:space="preserve">В соответствии с Федеральным законом от 06.10.2003 года № 131-Ф3 «Об общих принципах организации местного самоуправления в Российской Федерации», Уставом Пятилетского сельсовета Черепановского района Новосибирской области, решением 18 сессии Совета Пятилетского сельсовета Черепановского района Новосибирской области от 03.07.2017г « Об утверждении  Положения о  бюджетном процессе в </w:t>
      </w:r>
      <w:proofErr w:type="spellStart"/>
      <w:r w:rsidRPr="005836ED">
        <w:rPr>
          <w:sz w:val="20"/>
          <w:szCs w:val="20"/>
        </w:rPr>
        <w:t>Пятилетском</w:t>
      </w:r>
      <w:proofErr w:type="spellEnd"/>
      <w:r w:rsidRPr="005836ED">
        <w:rPr>
          <w:sz w:val="20"/>
          <w:szCs w:val="20"/>
        </w:rPr>
        <w:t xml:space="preserve"> сельсовете Черепановского района Новосибирской области», Совет депутатов Пятилетского сельсовета Черепановского района Новосибирской области</w:t>
      </w:r>
      <w:proofErr w:type="gramEnd"/>
    </w:p>
    <w:p w:rsidR="005836ED" w:rsidRPr="005836ED" w:rsidRDefault="005836ED" w:rsidP="005836ED">
      <w:pPr>
        <w:ind w:left="-142"/>
        <w:jc w:val="both"/>
        <w:rPr>
          <w:sz w:val="20"/>
          <w:szCs w:val="20"/>
        </w:rPr>
      </w:pPr>
      <w:r w:rsidRPr="005836ED">
        <w:rPr>
          <w:sz w:val="20"/>
          <w:szCs w:val="20"/>
        </w:rPr>
        <w:t xml:space="preserve">РЕШИЛ: </w:t>
      </w:r>
    </w:p>
    <w:p w:rsidR="005836ED" w:rsidRPr="005836ED" w:rsidRDefault="005836ED" w:rsidP="005836ED">
      <w:pPr>
        <w:jc w:val="both"/>
        <w:rPr>
          <w:sz w:val="20"/>
          <w:szCs w:val="20"/>
        </w:rPr>
      </w:pPr>
      <w:r w:rsidRPr="005836ED">
        <w:rPr>
          <w:sz w:val="20"/>
          <w:szCs w:val="20"/>
        </w:rPr>
        <w:tab/>
        <w:t>1.Утвердить основные характеристики  исполнения бюджета Пятилетского сельсовета Черепановского района Новосибирской области:</w:t>
      </w:r>
    </w:p>
    <w:p w:rsidR="005836ED" w:rsidRPr="005836ED" w:rsidRDefault="005836ED" w:rsidP="005836ED">
      <w:pPr>
        <w:jc w:val="both"/>
        <w:rPr>
          <w:sz w:val="20"/>
          <w:szCs w:val="20"/>
        </w:rPr>
      </w:pPr>
      <w:r w:rsidRPr="005836ED">
        <w:rPr>
          <w:sz w:val="20"/>
          <w:szCs w:val="20"/>
        </w:rPr>
        <w:t xml:space="preserve">       объем доходов бюджета Пятилетского сельсовета Черепановского района Новосибирской области в сумме </w:t>
      </w:r>
      <w:r w:rsidRPr="005836ED">
        <w:rPr>
          <w:color w:val="000000"/>
          <w:sz w:val="20"/>
          <w:szCs w:val="20"/>
        </w:rPr>
        <w:t xml:space="preserve">12 516 348,87 </w:t>
      </w:r>
      <w:r w:rsidRPr="005836ED">
        <w:rPr>
          <w:sz w:val="20"/>
          <w:szCs w:val="20"/>
        </w:rPr>
        <w:t>рублей</w:t>
      </w:r>
    </w:p>
    <w:p w:rsidR="005836ED" w:rsidRPr="005836ED" w:rsidRDefault="005836ED" w:rsidP="005836ED">
      <w:pPr>
        <w:jc w:val="both"/>
        <w:rPr>
          <w:sz w:val="20"/>
          <w:szCs w:val="20"/>
        </w:rPr>
      </w:pPr>
      <w:r w:rsidRPr="005836ED">
        <w:rPr>
          <w:sz w:val="20"/>
          <w:szCs w:val="20"/>
        </w:rPr>
        <w:t xml:space="preserve">        объем расходов  бюджета Пятилетского сельсовета Черепановского района Новосибирской области в сумме </w:t>
      </w:r>
      <w:r w:rsidRPr="005836ED">
        <w:rPr>
          <w:color w:val="000000"/>
          <w:sz w:val="20"/>
          <w:szCs w:val="20"/>
        </w:rPr>
        <w:t xml:space="preserve">12 028 196,26 </w:t>
      </w:r>
      <w:r w:rsidRPr="005836ED">
        <w:rPr>
          <w:sz w:val="20"/>
          <w:szCs w:val="20"/>
        </w:rPr>
        <w:t>рублей</w:t>
      </w:r>
    </w:p>
    <w:p w:rsidR="005836ED" w:rsidRPr="005836ED" w:rsidRDefault="005836ED" w:rsidP="005836ED">
      <w:pPr>
        <w:jc w:val="both"/>
        <w:rPr>
          <w:sz w:val="20"/>
          <w:szCs w:val="20"/>
        </w:rPr>
      </w:pPr>
      <w:r w:rsidRPr="005836ED">
        <w:rPr>
          <w:sz w:val="20"/>
          <w:szCs w:val="20"/>
        </w:rPr>
        <w:lastRenderedPageBreak/>
        <w:t xml:space="preserve">         профицит бюджета    Пятилетского сельсовета Черепановского  района Новосибирской области в сумме </w:t>
      </w:r>
      <w:r w:rsidRPr="005836ED">
        <w:rPr>
          <w:color w:val="000000"/>
          <w:sz w:val="20"/>
          <w:szCs w:val="20"/>
        </w:rPr>
        <w:t xml:space="preserve">488 152,61 </w:t>
      </w:r>
      <w:r w:rsidRPr="005836ED">
        <w:rPr>
          <w:sz w:val="20"/>
          <w:szCs w:val="20"/>
        </w:rPr>
        <w:t>рублей</w:t>
      </w:r>
    </w:p>
    <w:p w:rsidR="005836ED" w:rsidRPr="005836ED" w:rsidRDefault="005836ED" w:rsidP="005836ED">
      <w:pPr>
        <w:jc w:val="both"/>
        <w:rPr>
          <w:sz w:val="20"/>
          <w:szCs w:val="20"/>
        </w:rPr>
      </w:pPr>
      <w:r w:rsidRPr="005836ED">
        <w:rPr>
          <w:sz w:val="20"/>
          <w:szCs w:val="20"/>
        </w:rPr>
        <w:t xml:space="preserve">          2.Утвердить отчет об исполнении бюджета Пятилетского сельсовета Черепановского района Новосибирской области по доходам, по кодам классификации  доходов бюджета за 2017 год, согласно приложению №1 настоящего решения.</w:t>
      </w:r>
    </w:p>
    <w:p w:rsidR="005836ED" w:rsidRPr="005836ED" w:rsidRDefault="005836ED" w:rsidP="005836ED">
      <w:pPr>
        <w:jc w:val="both"/>
        <w:rPr>
          <w:sz w:val="20"/>
          <w:szCs w:val="20"/>
        </w:rPr>
      </w:pPr>
      <w:r w:rsidRPr="005836ED">
        <w:rPr>
          <w:sz w:val="20"/>
          <w:szCs w:val="20"/>
        </w:rPr>
        <w:t xml:space="preserve">           3.Утвердить отчет об исполнении бюджета Пятилетского сельсовета Черепановского  района Новосибирской области по расходам бюджета Пятилетского сельсовета Черепановского района Новосибирской области по разделам, подразделам функциональной классификации  расходов бюджетов Российской Федерации  за 2017 год, согласно приложению №2 настоящего решения.</w:t>
      </w:r>
    </w:p>
    <w:p w:rsidR="005836ED" w:rsidRPr="005836ED" w:rsidRDefault="005836ED" w:rsidP="005836ED">
      <w:pPr>
        <w:jc w:val="both"/>
        <w:rPr>
          <w:sz w:val="20"/>
          <w:szCs w:val="20"/>
        </w:rPr>
      </w:pPr>
      <w:r w:rsidRPr="005836ED">
        <w:rPr>
          <w:sz w:val="20"/>
          <w:szCs w:val="20"/>
        </w:rPr>
        <w:t xml:space="preserve">          4. Утвердить отчет по расходам  бюджета Пятилетского сельсовета Черепановского района Новосибирской области по ведомственной структуре расходов  за 2017 год, согласно приложению № 3 настоящего решения.</w:t>
      </w:r>
    </w:p>
    <w:p w:rsidR="005836ED" w:rsidRPr="005836ED" w:rsidRDefault="005836ED" w:rsidP="005836ED">
      <w:pPr>
        <w:jc w:val="both"/>
        <w:rPr>
          <w:sz w:val="20"/>
          <w:szCs w:val="20"/>
        </w:rPr>
      </w:pPr>
      <w:r w:rsidRPr="005836ED">
        <w:rPr>
          <w:sz w:val="20"/>
          <w:szCs w:val="20"/>
        </w:rPr>
        <w:t xml:space="preserve">          5. Утвердить  отчет по источникам финансирования дефицита бюджета по кодам классификации источников финансирования дефицита бюджета, согласно приложению № 4 настоящего решения.</w:t>
      </w:r>
    </w:p>
    <w:p w:rsidR="005836ED" w:rsidRPr="005836ED" w:rsidRDefault="005836ED" w:rsidP="005836ED">
      <w:pPr>
        <w:jc w:val="both"/>
        <w:rPr>
          <w:sz w:val="20"/>
          <w:szCs w:val="20"/>
        </w:rPr>
      </w:pPr>
      <w:r w:rsidRPr="005836ED">
        <w:rPr>
          <w:sz w:val="20"/>
          <w:szCs w:val="20"/>
        </w:rPr>
        <w:t xml:space="preserve">          6. Направить настоящее решение Главе Пятилетского сельсовета Черепановского района Новосибирской области для подписания и опубликования</w:t>
      </w:r>
    </w:p>
    <w:p w:rsidR="005836ED" w:rsidRPr="005836ED" w:rsidRDefault="005836ED" w:rsidP="005836ED">
      <w:pPr>
        <w:ind w:firstLine="284"/>
        <w:jc w:val="both"/>
        <w:rPr>
          <w:sz w:val="20"/>
          <w:szCs w:val="20"/>
        </w:rPr>
      </w:pPr>
      <w:r w:rsidRPr="005836ED">
        <w:rPr>
          <w:sz w:val="20"/>
          <w:szCs w:val="20"/>
        </w:rPr>
        <w:t xml:space="preserve">      7. Данное  решение вступает в силу после официального опубликования в газете «Сельские вести».</w:t>
      </w:r>
    </w:p>
    <w:p w:rsidR="005836ED" w:rsidRPr="005836ED" w:rsidRDefault="005836ED" w:rsidP="005836ED">
      <w:pPr>
        <w:ind w:firstLine="284"/>
        <w:jc w:val="both"/>
        <w:rPr>
          <w:sz w:val="20"/>
          <w:szCs w:val="20"/>
        </w:rPr>
      </w:pPr>
    </w:p>
    <w:p w:rsidR="005836ED" w:rsidRPr="005836ED" w:rsidRDefault="005836ED" w:rsidP="005836ED">
      <w:pPr>
        <w:ind w:firstLine="284"/>
        <w:jc w:val="both"/>
        <w:rPr>
          <w:sz w:val="20"/>
          <w:szCs w:val="20"/>
        </w:rPr>
      </w:pPr>
    </w:p>
    <w:p w:rsidR="005836ED" w:rsidRPr="005836ED" w:rsidRDefault="005836ED" w:rsidP="005836ED">
      <w:pPr>
        <w:jc w:val="both"/>
        <w:rPr>
          <w:sz w:val="20"/>
          <w:szCs w:val="20"/>
        </w:rPr>
      </w:pPr>
      <w:r w:rsidRPr="005836ED">
        <w:rPr>
          <w:sz w:val="20"/>
          <w:szCs w:val="20"/>
        </w:rPr>
        <w:t xml:space="preserve">Глава  Пятилетского сельсовета </w:t>
      </w:r>
    </w:p>
    <w:p w:rsidR="005836ED" w:rsidRPr="005836ED" w:rsidRDefault="005836ED" w:rsidP="005836ED">
      <w:pPr>
        <w:jc w:val="both"/>
        <w:rPr>
          <w:sz w:val="20"/>
          <w:szCs w:val="20"/>
        </w:rPr>
      </w:pPr>
      <w:r w:rsidRPr="005836ED">
        <w:rPr>
          <w:sz w:val="20"/>
          <w:szCs w:val="20"/>
        </w:rPr>
        <w:t xml:space="preserve">Черепановского района  </w:t>
      </w:r>
    </w:p>
    <w:p w:rsidR="005836ED" w:rsidRPr="005836ED" w:rsidRDefault="005836ED" w:rsidP="005836ED">
      <w:pPr>
        <w:jc w:val="both"/>
        <w:rPr>
          <w:sz w:val="20"/>
          <w:szCs w:val="20"/>
        </w:rPr>
      </w:pPr>
      <w:r w:rsidRPr="005836ED">
        <w:rPr>
          <w:sz w:val="20"/>
          <w:szCs w:val="20"/>
        </w:rPr>
        <w:t xml:space="preserve">Новосибирской области                      </w:t>
      </w:r>
      <w:r w:rsidRPr="005836ED">
        <w:rPr>
          <w:sz w:val="20"/>
          <w:szCs w:val="20"/>
        </w:rPr>
        <w:tab/>
      </w:r>
      <w:r w:rsidRPr="005836ED">
        <w:rPr>
          <w:sz w:val="20"/>
          <w:szCs w:val="20"/>
        </w:rPr>
        <w:tab/>
      </w:r>
      <w:r w:rsidRPr="005836ED">
        <w:rPr>
          <w:sz w:val="20"/>
          <w:szCs w:val="20"/>
        </w:rPr>
        <w:tab/>
        <w:t xml:space="preserve">                  В.Н. Кононов</w:t>
      </w:r>
    </w:p>
    <w:p w:rsidR="005836ED" w:rsidRPr="005836ED" w:rsidRDefault="005836ED" w:rsidP="005836ED">
      <w:pPr>
        <w:jc w:val="both"/>
        <w:rPr>
          <w:sz w:val="20"/>
          <w:szCs w:val="20"/>
        </w:rPr>
      </w:pPr>
    </w:p>
    <w:p w:rsidR="005836ED" w:rsidRPr="005836ED" w:rsidRDefault="005836ED" w:rsidP="005836ED">
      <w:pPr>
        <w:jc w:val="both"/>
        <w:rPr>
          <w:sz w:val="20"/>
          <w:szCs w:val="20"/>
        </w:rPr>
      </w:pPr>
      <w:r w:rsidRPr="005836ED">
        <w:rPr>
          <w:sz w:val="20"/>
          <w:szCs w:val="20"/>
        </w:rPr>
        <w:t xml:space="preserve">Председатель Совета депутатов </w:t>
      </w:r>
    </w:p>
    <w:p w:rsidR="005836ED" w:rsidRPr="005836ED" w:rsidRDefault="005836ED" w:rsidP="005836ED">
      <w:pPr>
        <w:jc w:val="both"/>
        <w:rPr>
          <w:sz w:val="20"/>
          <w:szCs w:val="20"/>
        </w:rPr>
      </w:pPr>
      <w:r w:rsidRPr="005836ED">
        <w:rPr>
          <w:sz w:val="20"/>
          <w:szCs w:val="20"/>
        </w:rPr>
        <w:t>Пятилетского сельсовета</w:t>
      </w:r>
    </w:p>
    <w:p w:rsidR="005836ED" w:rsidRPr="005836ED" w:rsidRDefault="005836ED" w:rsidP="005836ED">
      <w:pPr>
        <w:jc w:val="both"/>
        <w:rPr>
          <w:sz w:val="20"/>
          <w:szCs w:val="20"/>
        </w:rPr>
      </w:pPr>
      <w:r w:rsidRPr="005836ED">
        <w:rPr>
          <w:sz w:val="20"/>
          <w:szCs w:val="20"/>
        </w:rPr>
        <w:t xml:space="preserve">Черепановского района        </w:t>
      </w:r>
      <w:r w:rsidRPr="005836ED">
        <w:rPr>
          <w:sz w:val="20"/>
          <w:szCs w:val="20"/>
        </w:rPr>
        <w:tab/>
      </w:r>
      <w:r w:rsidRPr="005836ED">
        <w:rPr>
          <w:sz w:val="20"/>
          <w:szCs w:val="20"/>
        </w:rPr>
        <w:tab/>
        <w:t xml:space="preserve">                                         </w:t>
      </w:r>
      <w:proofErr w:type="spellStart"/>
      <w:r w:rsidRPr="005836ED">
        <w:rPr>
          <w:sz w:val="20"/>
          <w:szCs w:val="20"/>
        </w:rPr>
        <w:t>В.В.Гребенщиков</w:t>
      </w:r>
      <w:proofErr w:type="spellEnd"/>
    </w:p>
    <w:p w:rsidR="005836ED" w:rsidRPr="005836ED" w:rsidRDefault="005836ED" w:rsidP="005836ED">
      <w:pPr>
        <w:jc w:val="both"/>
        <w:rPr>
          <w:sz w:val="20"/>
          <w:szCs w:val="20"/>
        </w:rPr>
      </w:pPr>
    </w:p>
    <w:p w:rsidR="005836ED" w:rsidRPr="005836ED" w:rsidRDefault="005836ED" w:rsidP="005836ED">
      <w:pPr>
        <w:jc w:val="both"/>
        <w:rPr>
          <w:sz w:val="20"/>
          <w:szCs w:val="20"/>
        </w:rPr>
      </w:pPr>
    </w:p>
    <w:tbl>
      <w:tblPr>
        <w:tblpPr w:leftFromText="180" w:rightFromText="180" w:vertAnchor="text" w:horzAnchor="margin" w:tblpXSpec="right" w:tblpY="19"/>
        <w:tblW w:w="3369" w:type="dxa"/>
        <w:tblLook w:val="04A0" w:firstRow="1" w:lastRow="0" w:firstColumn="1" w:lastColumn="0" w:noHBand="0" w:noVBand="1"/>
      </w:tblPr>
      <w:tblGrid>
        <w:gridCol w:w="3369"/>
      </w:tblGrid>
      <w:tr w:rsidR="00445B78" w:rsidRPr="005836ED" w:rsidTr="00445B78">
        <w:trPr>
          <w:trHeight w:val="315"/>
        </w:trPr>
        <w:tc>
          <w:tcPr>
            <w:tcW w:w="3369" w:type="dxa"/>
            <w:vMerge w:val="restart"/>
            <w:tcBorders>
              <w:top w:val="nil"/>
              <w:left w:val="nil"/>
              <w:bottom w:val="nil"/>
              <w:right w:val="nil"/>
            </w:tcBorders>
            <w:shd w:val="clear" w:color="auto" w:fill="auto"/>
            <w:vAlign w:val="bottom"/>
            <w:hideMark/>
          </w:tcPr>
          <w:p w:rsidR="00445B78" w:rsidRPr="005836ED" w:rsidRDefault="00445B78" w:rsidP="00445B78">
            <w:pPr>
              <w:jc w:val="right"/>
              <w:rPr>
                <w:sz w:val="20"/>
                <w:szCs w:val="20"/>
              </w:rPr>
            </w:pPr>
            <w:r w:rsidRPr="005836ED">
              <w:rPr>
                <w:sz w:val="20"/>
                <w:szCs w:val="20"/>
              </w:rPr>
              <w:t xml:space="preserve">Приложение  № 1 </w:t>
            </w:r>
          </w:p>
          <w:p w:rsidR="00445B78" w:rsidRPr="005836ED" w:rsidRDefault="00445B78" w:rsidP="00445B78">
            <w:pPr>
              <w:jc w:val="right"/>
              <w:rPr>
                <w:sz w:val="20"/>
                <w:szCs w:val="20"/>
              </w:rPr>
            </w:pPr>
            <w:r w:rsidRPr="005836ED">
              <w:rPr>
                <w:sz w:val="20"/>
                <w:szCs w:val="20"/>
              </w:rPr>
              <w:t>к решению  26  сессии</w:t>
            </w:r>
          </w:p>
          <w:p w:rsidR="00445B78" w:rsidRPr="005836ED" w:rsidRDefault="00445B78" w:rsidP="00445B78">
            <w:pPr>
              <w:jc w:val="right"/>
              <w:rPr>
                <w:sz w:val="20"/>
                <w:szCs w:val="20"/>
              </w:rPr>
            </w:pPr>
            <w:r w:rsidRPr="005836ED">
              <w:rPr>
                <w:sz w:val="20"/>
                <w:szCs w:val="20"/>
              </w:rPr>
              <w:t xml:space="preserve"> Совета депутатов  Пятилетского сельсовета </w:t>
            </w:r>
            <w:r w:rsidRPr="005836ED">
              <w:rPr>
                <w:sz w:val="20"/>
                <w:szCs w:val="20"/>
              </w:rPr>
              <w:br/>
              <w:t xml:space="preserve">     Черепановского района                                                  Новосибирской области        </w:t>
            </w:r>
            <w:r w:rsidRPr="005836ED">
              <w:rPr>
                <w:sz w:val="20"/>
                <w:szCs w:val="20"/>
              </w:rPr>
              <w:br/>
              <w:t xml:space="preserve">от 27.04.2018г № 2                    </w:t>
            </w:r>
          </w:p>
        </w:tc>
      </w:tr>
      <w:tr w:rsidR="00445B78" w:rsidRPr="005836ED" w:rsidTr="00445B78">
        <w:trPr>
          <w:trHeight w:val="315"/>
        </w:trPr>
        <w:tc>
          <w:tcPr>
            <w:tcW w:w="3369" w:type="dxa"/>
            <w:vMerge/>
            <w:tcBorders>
              <w:top w:val="nil"/>
              <w:left w:val="nil"/>
              <w:bottom w:val="nil"/>
              <w:right w:val="nil"/>
            </w:tcBorders>
            <w:vAlign w:val="center"/>
            <w:hideMark/>
          </w:tcPr>
          <w:p w:rsidR="00445B78" w:rsidRPr="005836ED" w:rsidRDefault="00445B78" w:rsidP="00445B78">
            <w:pPr>
              <w:rPr>
                <w:sz w:val="20"/>
                <w:szCs w:val="20"/>
              </w:rPr>
            </w:pPr>
          </w:p>
        </w:tc>
      </w:tr>
      <w:tr w:rsidR="00445B78" w:rsidRPr="005836ED" w:rsidTr="00445B78">
        <w:trPr>
          <w:trHeight w:val="315"/>
        </w:trPr>
        <w:tc>
          <w:tcPr>
            <w:tcW w:w="3369" w:type="dxa"/>
            <w:vMerge/>
            <w:tcBorders>
              <w:top w:val="nil"/>
              <w:left w:val="nil"/>
              <w:bottom w:val="nil"/>
              <w:right w:val="nil"/>
            </w:tcBorders>
            <w:vAlign w:val="center"/>
            <w:hideMark/>
          </w:tcPr>
          <w:p w:rsidR="00445B78" w:rsidRPr="005836ED" w:rsidRDefault="00445B78" w:rsidP="00445B78">
            <w:pPr>
              <w:rPr>
                <w:sz w:val="20"/>
                <w:szCs w:val="20"/>
              </w:rPr>
            </w:pPr>
          </w:p>
        </w:tc>
      </w:tr>
      <w:tr w:rsidR="00445B78" w:rsidRPr="005836ED" w:rsidTr="00445B78">
        <w:trPr>
          <w:trHeight w:val="315"/>
        </w:trPr>
        <w:tc>
          <w:tcPr>
            <w:tcW w:w="3369" w:type="dxa"/>
            <w:vMerge/>
            <w:tcBorders>
              <w:top w:val="nil"/>
              <w:left w:val="nil"/>
              <w:bottom w:val="nil"/>
              <w:right w:val="nil"/>
            </w:tcBorders>
            <w:vAlign w:val="center"/>
            <w:hideMark/>
          </w:tcPr>
          <w:p w:rsidR="00445B78" w:rsidRPr="005836ED" w:rsidRDefault="00445B78" w:rsidP="00445B78">
            <w:pPr>
              <w:rPr>
                <w:sz w:val="20"/>
                <w:szCs w:val="20"/>
              </w:rPr>
            </w:pPr>
          </w:p>
        </w:tc>
      </w:tr>
      <w:tr w:rsidR="00445B78" w:rsidRPr="005836ED" w:rsidTr="00445B78">
        <w:trPr>
          <w:trHeight w:val="960"/>
        </w:trPr>
        <w:tc>
          <w:tcPr>
            <w:tcW w:w="3369" w:type="dxa"/>
            <w:vMerge/>
            <w:tcBorders>
              <w:top w:val="nil"/>
              <w:left w:val="nil"/>
              <w:bottom w:val="nil"/>
              <w:right w:val="nil"/>
            </w:tcBorders>
            <w:vAlign w:val="center"/>
            <w:hideMark/>
          </w:tcPr>
          <w:p w:rsidR="00445B78" w:rsidRPr="005836ED" w:rsidRDefault="00445B78" w:rsidP="00445B78">
            <w:pPr>
              <w:rPr>
                <w:sz w:val="20"/>
                <w:szCs w:val="20"/>
              </w:rPr>
            </w:pPr>
          </w:p>
        </w:tc>
      </w:tr>
    </w:tbl>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b/>
          <w:sz w:val="20"/>
          <w:szCs w:val="20"/>
        </w:rPr>
      </w:pPr>
    </w:p>
    <w:tbl>
      <w:tblPr>
        <w:tblW w:w="9781" w:type="dxa"/>
        <w:tblInd w:w="817" w:type="dxa"/>
        <w:tblLook w:val="04A0" w:firstRow="1" w:lastRow="0" w:firstColumn="1" w:lastColumn="0" w:noHBand="0" w:noVBand="1"/>
      </w:tblPr>
      <w:tblGrid>
        <w:gridCol w:w="3402"/>
        <w:gridCol w:w="2552"/>
        <w:gridCol w:w="1275"/>
        <w:gridCol w:w="1203"/>
        <w:gridCol w:w="215"/>
        <w:gridCol w:w="1134"/>
      </w:tblGrid>
      <w:tr w:rsidR="005836ED" w:rsidRPr="005836ED" w:rsidTr="00EB05C1">
        <w:trPr>
          <w:gridAfter w:val="2"/>
          <w:wAfter w:w="1349" w:type="dxa"/>
          <w:trHeight w:val="282"/>
        </w:trPr>
        <w:tc>
          <w:tcPr>
            <w:tcW w:w="8432" w:type="dxa"/>
            <w:gridSpan w:val="4"/>
            <w:tcBorders>
              <w:top w:val="nil"/>
              <w:left w:val="nil"/>
              <w:bottom w:val="nil"/>
              <w:right w:val="nil"/>
            </w:tcBorders>
            <w:shd w:val="clear" w:color="auto" w:fill="auto"/>
            <w:noWrap/>
            <w:vAlign w:val="bottom"/>
            <w:hideMark/>
          </w:tcPr>
          <w:p w:rsidR="005836ED" w:rsidRPr="005836ED" w:rsidRDefault="005836ED" w:rsidP="005836ED">
            <w:pPr>
              <w:jc w:val="center"/>
              <w:rPr>
                <w:b/>
                <w:bCs/>
                <w:color w:val="000000"/>
                <w:sz w:val="20"/>
                <w:szCs w:val="20"/>
              </w:rPr>
            </w:pPr>
          </w:p>
          <w:p w:rsidR="005836ED" w:rsidRPr="005836ED" w:rsidRDefault="005836ED" w:rsidP="005836ED">
            <w:pPr>
              <w:jc w:val="center"/>
              <w:rPr>
                <w:b/>
                <w:bCs/>
                <w:color w:val="000000"/>
                <w:sz w:val="20"/>
                <w:szCs w:val="20"/>
              </w:rPr>
            </w:pPr>
            <w:r w:rsidRPr="005836ED">
              <w:rPr>
                <w:b/>
                <w:bCs/>
                <w:color w:val="000000"/>
                <w:sz w:val="20"/>
                <w:szCs w:val="20"/>
              </w:rPr>
              <w:t xml:space="preserve">Доходы бюджета </w:t>
            </w:r>
            <w:r w:rsidRPr="005836ED">
              <w:rPr>
                <w:b/>
                <w:sz w:val="20"/>
                <w:szCs w:val="20"/>
              </w:rPr>
              <w:t xml:space="preserve">Пятилетского сельсовета </w:t>
            </w:r>
            <w:r w:rsidRPr="005836ED">
              <w:rPr>
                <w:b/>
                <w:bCs/>
                <w:color w:val="000000"/>
                <w:sz w:val="20"/>
                <w:szCs w:val="20"/>
              </w:rPr>
              <w:t>Черепановского района Новосибирской области по кодам классификации доходов бюджетов</w:t>
            </w:r>
          </w:p>
        </w:tc>
      </w:tr>
      <w:tr w:rsidR="005836ED" w:rsidRPr="005836ED" w:rsidTr="00EB05C1">
        <w:trPr>
          <w:gridAfter w:val="2"/>
          <w:wAfter w:w="1349" w:type="dxa"/>
          <w:trHeight w:val="282"/>
        </w:trPr>
        <w:tc>
          <w:tcPr>
            <w:tcW w:w="8432" w:type="dxa"/>
            <w:gridSpan w:val="4"/>
            <w:tcBorders>
              <w:top w:val="nil"/>
              <w:left w:val="nil"/>
              <w:bottom w:val="single" w:sz="4" w:space="0" w:color="000000"/>
              <w:right w:val="nil"/>
            </w:tcBorders>
            <w:shd w:val="clear" w:color="auto" w:fill="auto"/>
            <w:noWrap/>
            <w:vAlign w:val="bottom"/>
            <w:hideMark/>
          </w:tcPr>
          <w:p w:rsidR="005836ED" w:rsidRPr="005836ED" w:rsidRDefault="005836ED" w:rsidP="005836ED">
            <w:pPr>
              <w:rPr>
                <w:b/>
                <w:bCs/>
                <w:color w:val="000000"/>
                <w:sz w:val="20"/>
                <w:szCs w:val="20"/>
              </w:rPr>
            </w:pPr>
            <w:r w:rsidRPr="005836ED">
              <w:rPr>
                <w:b/>
                <w:bCs/>
                <w:color w:val="000000"/>
                <w:sz w:val="20"/>
                <w:szCs w:val="20"/>
              </w:rPr>
              <w:t xml:space="preserve">                                                             за 2017 год</w:t>
            </w:r>
          </w:p>
        </w:tc>
      </w:tr>
      <w:tr w:rsidR="005836ED" w:rsidRPr="005836ED" w:rsidTr="00EB05C1">
        <w:trPr>
          <w:trHeight w:val="345"/>
        </w:trPr>
        <w:tc>
          <w:tcPr>
            <w:tcW w:w="340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Доходы бюджета - всего</w:t>
            </w:r>
          </w:p>
        </w:tc>
        <w:tc>
          <w:tcPr>
            <w:tcW w:w="2552"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c>
          <w:tcPr>
            <w:tcW w:w="1275"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12 500 799,91</w:t>
            </w:r>
          </w:p>
        </w:tc>
        <w:tc>
          <w:tcPr>
            <w:tcW w:w="1418"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12 516 348,87</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100,12</w:t>
            </w:r>
          </w:p>
        </w:tc>
      </w:tr>
      <w:tr w:rsidR="005836ED" w:rsidRPr="005836ED" w:rsidTr="00EB05C1">
        <w:trPr>
          <w:trHeight w:val="300"/>
        </w:trPr>
        <w:tc>
          <w:tcPr>
            <w:tcW w:w="3402" w:type="dxa"/>
            <w:tcBorders>
              <w:top w:val="nil"/>
              <w:left w:val="single" w:sz="4" w:space="0" w:color="000000"/>
              <w:bottom w:val="nil"/>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в том числе:</w:t>
            </w:r>
          </w:p>
        </w:tc>
        <w:tc>
          <w:tcPr>
            <w:tcW w:w="2552"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 </w:t>
            </w:r>
          </w:p>
        </w:tc>
        <w:tc>
          <w:tcPr>
            <w:tcW w:w="1275"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c>
          <w:tcPr>
            <w:tcW w:w="1418" w:type="dxa"/>
            <w:gridSpan w:val="2"/>
            <w:tcBorders>
              <w:top w:val="nil"/>
              <w:left w:val="nil"/>
              <w:bottom w:val="nil"/>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НАЛОГОВЫЕ И НЕНАЛОГОВЫЕ ДОХОДЫ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000 1 00 00000 00 0000 000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2 715 580,00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2 731 128,96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100,57</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НАЛОГИ НА ПРИБЫЛЬ, ДОХОДЫ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000 1 01 00000 00 0000 000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330 000,00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333 967,99</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101,20</w:t>
            </w:r>
          </w:p>
        </w:tc>
      </w:tr>
      <w:tr w:rsidR="005836ED" w:rsidRPr="005836ED" w:rsidTr="00EB05C1">
        <w:trPr>
          <w:trHeight w:val="16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roofErr w:type="gramStart"/>
            <w:r w:rsidRPr="005836ED">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000 1 01 02010 01 1000 110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330 000,00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333 438,06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101,04</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sidRPr="005836ED">
              <w:rPr>
                <w:color w:val="000000"/>
                <w:sz w:val="20"/>
                <w:szCs w:val="20"/>
              </w:rPr>
              <w:lastRenderedPageBreak/>
              <w:t>статьями 227, 2271 и 228 Налогового кодекса Российской Федерации (пени по соответствующему платежу)</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lastRenderedPageBreak/>
              <w:t>000 1 01 02010 01 2100 110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196,94</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16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000 1 01 02010 01 3000 110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332,99</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НАЛОГИ НА ТОВАРЫ (РАБОТЫ, УСЛУГИ), РЕАЛИЗУЕМЫЕ НА ТЕРРИТОРИИ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000 1 03 00000 00 0000 000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600 800,00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645 351,33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107,42</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Акцизы по подакцизным товарам (продукции), производимым на территории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000 1 03 02000 01 0000 110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600 800,00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645 351,33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107,42</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000 1 03 02230 01 0000 110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213 900,00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265 174,46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123,97</w:t>
            </w:r>
          </w:p>
        </w:tc>
      </w:tr>
      <w:tr w:rsidR="005836ED" w:rsidRPr="005836ED" w:rsidTr="00EB05C1">
        <w:trPr>
          <w:trHeight w:val="144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уплаты акцизов на моторные масла для дизельных и (или) карбюраторных (</w:t>
            </w:r>
            <w:proofErr w:type="spellStart"/>
            <w:r w:rsidRPr="005836ED">
              <w:rPr>
                <w:color w:val="000000"/>
                <w:sz w:val="20"/>
                <w:szCs w:val="20"/>
              </w:rPr>
              <w:t>инжекторных</w:t>
            </w:r>
            <w:proofErr w:type="spellEnd"/>
            <w:r w:rsidRPr="005836ED">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000 1 03 02240 01 0000 110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2 691,96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26,92</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000 1 03 02250 01 0000 110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371 900,00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428 842,93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115,31</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000 1 03 02260 01 0000 110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-51 358,02</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-1 027,16</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НАЛОГИ НА ИМУЩЕСТВО</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832 000,00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834 966,91</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100,36</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 на имущество физических лиц</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000 1 06 01000 00 0000 110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62 000,00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53 522,26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86,33</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 на имущество физических лиц, взимаемый по ставкам, применяемым к объектам </w:t>
            </w:r>
            <w:r w:rsidRPr="005836ED">
              <w:rPr>
                <w:color w:val="000000"/>
                <w:sz w:val="20"/>
                <w:szCs w:val="20"/>
              </w:rPr>
              <w:lastRenderedPageBreak/>
              <w:t>налогообложения, расположенным в границах сельских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lastRenderedPageBreak/>
              <w:t>000 1 06 01030 10 0000 110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62 000,00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53 522,26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86,33</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lastRenderedPageBreak/>
              <w:t xml:space="preserve">  </w:t>
            </w:r>
            <w:proofErr w:type="gramStart"/>
            <w:r w:rsidRPr="005836ED">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000 1 06 01030 10 1000 110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62 000,00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51 754,97</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83,48</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000 1 06 01030 10 2100 110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1 767,29</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000 1 06 06000 00 0000 110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770 000,00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781 444,65</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101,49</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 с организаций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000 1 06 06030 00 0000 110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600 000,00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545 387,87</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90,90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 с организаций, обладающих земельным участком, расположенным в границах сельских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000 1 06 06033 10 0000 110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600 000,00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545 387,87</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90,90</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roofErr w:type="gramStart"/>
            <w:r w:rsidRPr="005836ED">
              <w:rPr>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000 1 06 06033 10 1000 110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600 000,00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539 359,74</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89,89</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000 1 06 06033 10 2100 110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6 028,13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 с физических лиц</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000 1 06 06040 00 0000 110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236 056,78</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138,86</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 с физических лиц, обладающих земельным участком, расположенным в границах сельских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000 1 06 06043 10 0000 110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236 056,78</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138,86</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roofErr w:type="gramStart"/>
            <w:r w:rsidRPr="005836ED">
              <w:rPr>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000 1 06 06043 10 1000 110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228 865,62</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134,63</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000 1 06 06043 10 2100 110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7 191,16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ГОСУДАРСТВЕННАЯ ПОШЛИНА</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000 1 08 00000 00 0000 000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18 800,00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109,94</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Государственная пошлина за совершение нотариальных действий (за исключением действий, </w:t>
            </w:r>
            <w:r w:rsidRPr="005836ED">
              <w:rPr>
                <w:color w:val="000000"/>
                <w:sz w:val="20"/>
                <w:szCs w:val="20"/>
              </w:rPr>
              <w:lastRenderedPageBreak/>
              <w:t>совершаемых консульскими учреждениями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lastRenderedPageBreak/>
              <w:t>000 1 08 04000 01 0000 110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18 800,00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109,94</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lastRenderedPageBreak/>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000 1 08 04020 01 0000 110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18 800,00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109,94</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000 1 08 04020 01 1000 110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17 100,00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18 800,00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109,94</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ИСПОЛЬЗОВАНИЯ ИМУЩЕСТВА, НАХОДЯЩЕГОСЯ В ГОСУДАРСТВЕННОЙ И МУНИЦИПАЛЬНОЙ СОБСТВЕННОСТИ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000 1 11 00000 00 0000 000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766 180,00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839 612,73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109,58</w:t>
            </w:r>
          </w:p>
        </w:tc>
      </w:tr>
      <w:tr w:rsidR="005836ED" w:rsidRPr="005836ED" w:rsidTr="00EB05C1">
        <w:trPr>
          <w:trHeight w:val="144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000 1 11 05000 00 0000 120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766 180,00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839 612,73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109,58</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roofErr w:type="gramStart"/>
            <w:r w:rsidRPr="005836ED">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000 1 11 05020 00 0000 120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666 180,00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763 612,73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114,63</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roofErr w:type="gramStart"/>
            <w:r w:rsidRPr="005836ED">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000 1 11 05025 10 0000 120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666 180,00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763 612,73</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114,63</w:t>
            </w:r>
          </w:p>
        </w:tc>
      </w:tr>
      <w:tr w:rsidR="005836ED" w:rsidRPr="005836ED" w:rsidTr="00EB05C1">
        <w:trPr>
          <w:trHeight w:val="12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000 1 11 05030 00 0000 120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76 000,00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76,00</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000 1 11 05035 10 0000 120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76 000,00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76,00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lastRenderedPageBreak/>
              <w:t xml:space="preserve">  ДОХОДЫ ОТ ОКАЗАНИЯ ПЛАТНЫХ УСЛУГ (РАБОТ) И КОМПЕНСАЦИИ ЗАТРАТ ГОСУДАРСТВА</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000 1 13 00000 00 0000 000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55 430,00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104,58</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оказания платных услуг (работ)</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000 1 13 01000 00 0000 130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55 430,00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104,58</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Прочие доходы от оказания платных услуг (работ)</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000 1 13 01990 00 0000 130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55 430,00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104,58</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Прочие доходы от оказания платных услуг (работ) получателями средств бюджетов сельских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000 1 13 01995 10 0000 130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55 430,00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104,58</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ПРОДАЖИ МАТЕРИАЛЬНЫХ И НЕМАТЕРИАЛЬНЫХ АКТИВОВ</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000 1 14 00000 00 0000 000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113 500,00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продажи земельных участков, находящихся в государственной и муниципальной собственности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000 1 14 06000 00 0000 430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113 500,00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000 1 14 06020 00 0000 430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113 500,00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000 1 14 06025 10 0000 430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113 500,00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ШТРАФЫ, САНКЦИИ, ВОЗМЕЩЕНИЕ УЩЕРБА</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000 1 16 00000 00 0000 000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Денежные взыскания (штрафы), установленные законами субъектов Российской Федерации за несоблюдение муниципальных правовых актов</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000 1 16 51000 02 0000 140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000 1 16 51040 02 0000 140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000 1 16 51040 02 1000 140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БЕЗВОЗМЕЗДНЫЕ ПОСТУПЛЕНИЯ</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000 2 00 00000 00 0000 000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9 785 219,91</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9 785 219,91</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БЕЗВОЗМЕЗДНЫЕ ПОСТУПЛЕНИЯ ОТ ДРУГИХ БЮДЖЕТОВ БЮДЖЕТНОЙ СИСТЕМЫ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000 2 02 00000 00 0000 000</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9 785 219,91</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9 785 219,91</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Дотации бюджетам бюджетной системы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000 2 02 10000 00 0000 151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4 138 300,00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4 138 300,00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Дотации на выравнивание бюджетной обеспеченности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000 2 02 15001 00 0000 151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4 138 300,00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4 138 300,00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Дотации бюджетам сельских поселений на выравнивание бюджетной обеспеченности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000 2 02 15001 10 0000 151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4 138 300,00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4 138 300,00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Субсидии бюджетам бюджетной системы Российской Федерации (межбюджетные субсидии)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000 2 02 20000 00 0000 151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1 141 065,81</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1 141 065,81</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lastRenderedPageBreak/>
              <w:t xml:space="preserve">  Прочие субсидии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000 2 02 29999 00 0000 151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1 141 065,81</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1 141 065,81</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Прочие субсидии бюджетам сельских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000 2 02 29999 10 0000 151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1 141 065,81</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1 141 065,81</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Субвенции бюджетам бюджетной системы Российской Федерации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000 2 02 30000 00 0000 151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Субвенции бюджетам на осуществление первичного воинского учета на территориях, где отсутствуют военные комиссариаты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000 2 02 35118 00 0000 151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000 2 02 35118 10 0000 151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Иные межбюджетные трансферты</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000 2 02 40000 00 0000 151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4 423 754,10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4 423 754,10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000 2 02 40014 00 0000 151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1 377 239,74</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1 377 239,74</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96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000 2 02 40014 10 0000 151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1 377 239,74</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1 377 239,74</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000 2 02 45160 00 0000 151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72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000 2 02 45160 10 0000 151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30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Прочие межбюджетные трансферты, передаваемые бюджетам</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000 2 02 49999 00 0000 151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3 039 298,36</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3 039 298,36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EB05C1">
        <w:trPr>
          <w:trHeight w:val="480"/>
        </w:trPr>
        <w:tc>
          <w:tcPr>
            <w:tcW w:w="340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 xml:space="preserve">  Прочие межбюджетные трансферты, передаваемые бюджетам сельских поселений</w:t>
            </w:r>
          </w:p>
        </w:tc>
        <w:tc>
          <w:tcPr>
            <w:tcW w:w="2552"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000 2 02 49999 10 0000 151</w:t>
            </w:r>
          </w:p>
        </w:tc>
        <w:tc>
          <w:tcPr>
            <w:tcW w:w="1275"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3 039 298,36</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3 039 298,36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bl>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Default="005836ED" w:rsidP="005836ED">
      <w:pPr>
        <w:jc w:val="both"/>
        <w:rPr>
          <w:sz w:val="20"/>
          <w:szCs w:val="20"/>
        </w:rPr>
      </w:pPr>
    </w:p>
    <w:p w:rsidR="005836ED" w:rsidRDefault="005836ED" w:rsidP="005836ED">
      <w:pPr>
        <w:jc w:val="both"/>
        <w:rPr>
          <w:sz w:val="20"/>
          <w:szCs w:val="20"/>
        </w:rPr>
      </w:pPr>
    </w:p>
    <w:p w:rsid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tbl>
      <w:tblPr>
        <w:tblpPr w:leftFromText="180" w:rightFromText="180" w:vertAnchor="text" w:horzAnchor="margin" w:tblpXSpec="right" w:tblpY="34"/>
        <w:tblW w:w="4420" w:type="dxa"/>
        <w:tblLook w:val="04A0" w:firstRow="1" w:lastRow="0" w:firstColumn="1" w:lastColumn="0" w:noHBand="0" w:noVBand="1"/>
      </w:tblPr>
      <w:tblGrid>
        <w:gridCol w:w="4420"/>
      </w:tblGrid>
      <w:tr w:rsidR="005836ED" w:rsidRPr="005836ED" w:rsidTr="005836ED">
        <w:trPr>
          <w:trHeight w:val="710"/>
        </w:trPr>
        <w:tc>
          <w:tcPr>
            <w:tcW w:w="4420" w:type="dxa"/>
            <w:vMerge w:val="restart"/>
            <w:tcBorders>
              <w:top w:val="nil"/>
              <w:left w:val="nil"/>
              <w:bottom w:val="nil"/>
              <w:right w:val="nil"/>
            </w:tcBorders>
            <w:shd w:val="clear" w:color="000000" w:fill="FFFFFF"/>
            <w:vAlign w:val="bottom"/>
            <w:hideMark/>
          </w:tcPr>
          <w:p w:rsidR="005836ED" w:rsidRPr="005836ED" w:rsidRDefault="005836ED" w:rsidP="005836ED">
            <w:pPr>
              <w:rPr>
                <w:sz w:val="20"/>
                <w:szCs w:val="20"/>
              </w:rPr>
            </w:pPr>
          </w:p>
          <w:p w:rsidR="005836ED" w:rsidRPr="005836ED" w:rsidRDefault="005836ED" w:rsidP="005836ED">
            <w:pPr>
              <w:jc w:val="right"/>
              <w:rPr>
                <w:sz w:val="20"/>
                <w:szCs w:val="20"/>
              </w:rPr>
            </w:pPr>
            <w:r w:rsidRPr="005836ED">
              <w:rPr>
                <w:sz w:val="20"/>
                <w:szCs w:val="20"/>
              </w:rPr>
              <w:t>Приложение  № 2</w:t>
            </w:r>
          </w:p>
          <w:p w:rsidR="005836ED" w:rsidRPr="005836ED" w:rsidRDefault="005836ED" w:rsidP="005836ED">
            <w:pPr>
              <w:jc w:val="right"/>
              <w:rPr>
                <w:sz w:val="20"/>
                <w:szCs w:val="20"/>
              </w:rPr>
            </w:pPr>
            <w:r w:rsidRPr="005836ED">
              <w:rPr>
                <w:sz w:val="20"/>
                <w:szCs w:val="20"/>
              </w:rPr>
              <w:t>к решению  26  сессии</w:t>
            </w:r>
          </w:p>
          <w:p w:rsidR="005836ED" w:rsidRPr="005836ED" w:rsidRDefault="005836ED" w:rsidP="005836ED">
            <w:pPr>
              <w:jc w:val="right"/>
              <w:rPr>
                <w:sz w:val="20"/>
                <w:szCs w:val="20"/>
              </w:rPr>
            </w:pPr>
            <w:r w:rsidRPr="005836ED">
              <w:rPr>
                <w:sz w:val="20"/>
                <w:szCs w:val="20"/>
              </w:rPr>
              <w:t xml:space="preserve"> Совета депутатов </w:t>
            </w:r>
          </w:p>
          <w:p w:rsidR="005836ED" w:rsidRPr="005836ED" w:rsidRDefault="005836ED" w:rsidP="005836ED">
            <w:pPr>
              <w:jc w:val="right"/>
              <w:rPr>
                <w:sz w:val="20"/>
                <w:szCs w:val="20"/>
              </w:rPr>
            </w:pPr>
            <w:r w:rsidRPr="005836ED">
              <w:rPr>
                <w:sz w:val="20"/>
                <w:szCs w:val="20"/>
              </w:rPr>
              <w:t xml:space="preserve"> Пятилетского сельсовета </w:t>
            </w:r>
            <w:r w:rsidRPr="005836ED">
              <w:rPr>
                <w:sz w:val="20"/>
                <w:szCs w:val="20"/>
              </w:rPr>
              <w:br/>
              <w:t xml:space="preserve">     Черепановского района                                                  Новосибирской области        </w:t>
            </w:r>
            <w:r w:rsidRPr="005836ED">
              <w:rPr>
                <w:sz w:val="20"/>
                <w:szCs w:val="20"/>
              </w:rPr>
              <w:br/>
              <w:t xml:space="preserve">от 27.04.2018г № 2                    </w:t>
            </w:r>
          </w:p>
        </w:tc>
      </w:tr>
      <w:tr w:rsidR="005836ED" w:rsidRPr="005836ED" w:rsidTr="005836ED">
        <w:trPr>
          <w:trHeight w:val="315"/>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315"/>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315"/>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690"/>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bl>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i/>
          <w:sz w:val="20"/>
          <w:szCs w:val="20"/>
        </w:rPr>
      </w:pPr>
    </w:p>
    <w:p w:rsidR="005836ED" w:rsidRPr="005836ED" w:rsidRDefault="005836ED" w:rsidP="005836ED">
      <w:pPr>
        <w:rPr>
          <w:sz w:val="20"/>
          <w:szCs w:val="20"/>
        </w:rPr>
      </w:pPr>
    </w:p>
    <w:p w:rsidR="005836ED" w:rsidRPr="005836ED" w:rsidRDefault="005836ED" w:rsidP="005836ED">
      <w:pPr>
        <w:jc w:val="center"/>
        <w:rPr>
          <w:sz w:val="20"/>
          <w:szCs w:val="20"/>
        </w:rPr>
      </w:pPr>
    </w:p>
    <w:tbl>
      <w:tblPr>
        <w:tblW w:w="9920" w:type="dxa"/>
        <w:tblInd w:w="93" w:type="dxa"/>
        <w:tblLook w:val="04A0" w:firstRow="1" w:lastRow="0" w:firstColumn="1" w:lastColumn="0" w:noHBand="0" w:noVBand="1"/>
      </w:tblPr>
      <w:tblGrid>
        <w:gridCol w:w="9920"/>
      </w:tblGrid>
      <w:tr w:rsidR="005836ED" w:rsidRPr="005836ED" w:rsidTr="005836ED">
        <w:trPr>
          <w:trHeight w:val="282"/>
        </w:trPr>
        <w:tc>
          <w:tcPr>
            <w:tcW w:w="9920" w:type="dxa"/>
            <w:tcBorders>
              <w:top w:val="nil"/>
              <w:left w:val="nil"/>
              <w:right w:val="nil"/>
            </w:tcBorders>
            <w:shd w:val="clear" w:color="auto" w:fill="auto"/>
            <w:noWrap/>
            <w:vAlign w:val="bottom"/>
            <w:hideMark/>
          </w:tcPr>
          <w:p w:rsidR="005836ED" w:rsidRPr="005836ED" w:rsidRDefault="005836ED" w:rsidP="005836ED">
            <w:pPr>
              <w:jc w:val="center"/>
              <w:rPr>
                <w:b/>
                <w:sz w:val="20"/>
                <w:szCs w:val="20"/>
              </w:rPr>
            </w:pPr>
            <w:r w:rsidRPr="005836ED">
              <w:rPr>
                <w:b/>
                <w:bCs/>
                <w:color w:val="000000"/>
                <w:sz w:val="20"/>
                <w:szCs w:val="20"/>
              </w:rPr>
              <w:t>Отчет по расходам бюджета Пятилетского</w:t>
            </w:r>
            <w:r w:rsidRPr="005836ED">
              <w:rPr>
                <w:b/>
                <w:sz w:val="20"/>
                <w:szCs w:val="20"/>
              </w:rPr>
              <w:t xml:space="preserve"> сельсовета </w:t>
            </w:r>
          </w:p>
          <w:p w:rsidR="005836ED" w:rsidRPr="005836ED" w:rsidRDefault="005836ED" w:rsidP="005836ED">
            <w:pPr>
              <w:jc w:val="center"/>
              <w:rPr>
                <w:b/>
                <w:bCs/>
                <w:color w:val="000000"/>
                <w:sz w:val="20"/>
                <w:szCs w:val="20"/>
              </w:rPr>
            </w:pPr>
            <w:r w:rsidRPr="005836ED">
              <w:rPr>
                <w:b/>
                <w:bCs/>
                <w:color w:val="000000"/>
                <w:sz w:val="20"/>
                <w:szCs w:val="20"/>
              </w:rPr>
              <w:t>Черепановского района Новосибирской области</w:t>
            </w:r>
          </w:p>
        </w:tc>
      </w:tr>
    </w:tbl>
    <w:p w:rsidR="005836ED" w:rsidRPr="005836ED" w:rsidRDefault="005836ED" w:rsidP="005836ED">
      <w:pPr>
        <w:jc w:val="center"/>
        <w:rPr>
          <w:b/>
          <w:sz w:val="20"/>
          <w:szCs w:val="20"/>
        </w:rPr>
      </w:pPr>
      <w:r w:rsidRPr="005836ED">
        <w:rPr>
          <w:b/>
          <w:sz w:val="20"/>
          <w:szCs w:val="20"/>
        </w:rPr>
        <w:t>по разделам, подразделам  расходов за 2017 год.</w:t>
      </w:r>
    </w:p>
    <w:p w:rsidR="005836ED" w:rsidRPr="005836ED" w:rsidRDefault="005836ED" w:rsidP="005836ED">
      <w:pPr>
        <w:jc w:val="center"/>
        <w:rPr>
          <w:b/>
          <w:sz w:val="20"/>
          <w:szCs w:val="20"/>
        </w:rPr>
      </w:pPr>
    </w:p>
    <w:tbl>
      <w:tblPr>
        <w:tblW w:w="9755" w:type="dxa"/>
        <w:tblInd w:w="843" w:type="dxa"/>
        <w:tblLayout w:type="fixed"/>
        <w:tblLook w:val="04A0" w:firstRow="1" w:lastRow="0" w:firstColumn="1" w:lastColumn="0" w:noHBand="0" w:noVBand="1"/>
      </w:tblPr>
      <w:tblGrid>
        <w:gridCol w:w="3642"/>
        <w:gridCol w:w="2530"/>
        <w:gridCol w:w="1297"/>
        <w:gridCol w:w="1276"/>
        <w:gridCol w:w="1010"/>
      </w:tblGrid>
      <w:tr w:rsidR="005836ED" w:rsidRPr="005836ED" w:rsidTr="00B30C58">
        <w:trPr>
          <w:trHeight w:val="276"/>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Наименование показателя</w:t>
            </w:r>
          </w:p>
        </w:tc>
        <w:tc>
          <w:tcPr>
            <w:tcW w:w="25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Код расхода по бюджетной классификации</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Уточненный план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Исполнено</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 исполнения</w:t>
            </w:r>
          </w:p>
        </w:tc>
      </w:tr>
      <w:tr w:rsidR="005836ED" w:rsidRPr="005836ED" w:rsidTr="00B30C58">
        <w:trPr>
          <w:trHeight w:val="276"/>
        </w:trPr>
        <w:tc>
          <w:tcPr>
            <w:tcW w:w="3642"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53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B30C58">
        <w:trPr>
          <w:trHeight w:val="276"/>
        </w:trPr>
        <w:tc>
          <w:tcPr>
            <w:tcW w:w="3642"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53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B30C58">
        <w:trPr>
          <w:trHeight w:val="33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Расходы бюджета - всего</w:t>
            </w:r>
          </w:p>
        </w:tc>
        <w:tc>
          <w:tcPr>
            <w:tcW w:w="2530"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c>
          <w:tcPr>
            <w:tcW w:w="129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12 641 494,82</w:t>
            </w:r>
          </w:p>
        </w:tc>
        <w:tc>
          <w:tcPr>
            <w:tcW w:w="1276"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12 028 196,26</w:t>
            </w:r>
          </w:p>
        </w:tc>
        <w:tc>
          <w:tcPr>
            <w:tcW w:w="1010" w:type="dxa"/>
            <w:tcBorders>
              <w:top w:val="nil"/>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95,15</w:t>
            </w:r>
          </w:p>
        </w:tc>
      </w:tr>
      <w:tr w:rsidR="005836ED" w:rsidRPr="005836ED" w:rsidTr="00B30C58">
        <w:trPr>
          <w:trHeight w:val="240"/>
        </w:trPr>
        <w:tc>
          <w:tcPr>
            <w:tcW w:w="3642" w:type="dxa"/>
            <w:tcBorders>
              <w:top w:val="nil"/>
              <w:left w:val="single" w:sz="4" w:space="0" w:color="000000"/>
              <w:bottom w:val="nil"/>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в том числе:</w:t>
            </w:r>
          </w:p>
        </w:tc>
        <w:tc>
          <w:tcPr>
            <w:tcW w:w="2530"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 </w:t>
            </w:r>
          </w:p>
        </w:tc>
        <w:tc>
          <w:tcPr>
            <w:tcW w:w="1297"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c>
          <w:tcPr>
            <w:tcW w:w="1276"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ОБЩЕГОСУДАРСТВЕННЫЕ ВОПРОСЫ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2 694 747,84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2 564 207,56</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95,16</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000 0102 95 0 00 01110 000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96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000 0102 95 0 00 01110 100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000 0102 95 0 00 01110 120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000 0102 95 0 00 01110 121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357 000,00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354 357,95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99,26</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000 0102 95 0 00 01110 129</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107 000,00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106 906,79</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99,91</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1 746 838,91</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1 630 982,52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93,37</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1 746 838,91</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1 630 982,52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93,37</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000 0104 95 0 00 02110 000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1 445 971,20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1 381 328,11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95,53</w:t>
            </w:r>
          </w:p>
        </w:tc>
      </w:tr>
      <w:tr w:rsidR="005836ED" w:rsidRPr="005836ED" w:rsidTr="00B30C58">
        <w:trPr>
          <w:trHeight w:val="96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000 0104 95 0 00 02110 100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1 445 971,20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1 381 328,11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95,53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(Расходы на выплаты персоналу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000 0104 95 0 00 02110 120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1 445 971,20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1 381 328,11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95,53</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000 0104 95 0 00 02110 121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1 107 362,10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1 043 483,44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94,23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000 0104 95 0 00 02110 122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1 828,00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1 828,00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000 0104 95 0 00 02110 129</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336 781,10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336 016,67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99,77</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300 867,71</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249 654,41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82,98</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276 219,81</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225 006,51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81,46</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276 219,81</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225 006,51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81,46</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услуг в сфере информационно-коммуникационных технологий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000 0104 95 0 00 02190 242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87 419,25</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65 414,73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74,83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188 800,56</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159 591,78</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84,53</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000 0104 95 0 00 02190 800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000 0104 95 0 00 02190 850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налога на имущество организаций и земельного налога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000 0104 95 0 00 02190 851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10 613,00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10 613,00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прочих налогов, сборов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000 0104 95 0 00 02190 852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2 235,00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2 235,00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000 0104 95 0 00 02190 853</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11 799,90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11 799,90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000 0106 00 0 00 00000 000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000 0106 95 0 00 00000 000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000 0106 95 0 00 85850 000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000 0106 95 0 00 85850 500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межбюджетные трансферты)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000 0106 95 0 00 85850 540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Другие общегосударственные вопросы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463 908,93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451 960,30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97,42</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463 908,93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451 960,30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97,42</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463 908,93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451 960,30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97,42</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455 561,93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449 563,30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98,68</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455 561,93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449 563,30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98,68</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услуг в сфере информационно-коммуникационных технологий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000 0113 95 0 00 03190 242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438 561,93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432 563,30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98,63</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000 0113 95 0 00 03190 800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8 347,00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2 397,00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28,72</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(Уплата налогов, сборов и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000 0113 95 0 00 03190 850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8 347,00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2 397,00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28,72</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налога на имущество организаций и земельного налога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000 0113 95 0 00 03190 851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1 897,00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31,62</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прочих налогов, сборов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000 0113 95 0 00 03190 852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1 847,00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roofErr w:type="gramStart"/>
            <w:r w:rsidRPr="005836ED">
              <w:rPr>
                <w:color w:val="000000"/>
                <w:sz w:val="20"/>
                <w:szCs w:val="20"/>
              </w:rPr>
              <w:t>ЗНАЧ</w:t>
            </w:r>
            <w:proofErr w:type="gramEnd"/>
            <w:r w:rsidRPr="005836ED">
              <w:rPr>
                <w:color w:val="000000"/>
                <w:sz w:val="20"/>
                <w:szCs w:val="20"/>
              </w:rPr>
              <w:t>!</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000 0113 95 0 00 03190 853</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НАЦИОНАЛЬНАЯ ОБОРОНА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Мобилизационная и вневойсковая подготовка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000 0203 95 0 00 51180 000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96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000 0203 95 0 00 51180 100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000 0203 95 0 00 51180 120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000 0203 95 0 00 51180 121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63 056,82</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63 056,82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000 0203 95 0 00 51180 129</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19 043,18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19 043,18</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НАЦИОНАЛЬНАЯ БЕЗОПАСНОСТЬ И ПРАВООХРАНИТЕЛЬНАЯ ДЕЯТЕЛЬНОСТЬ</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Защита населения и территории от чрезвычайных ситуаций природного и техногенного характера, гражданская оборона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000 0309 95 0 00 15150 000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000 0309 95 0 00 15150 200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000 0309 95 0 00 15150 240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000 0309 95 0 00 15150 244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000 0309 95 0 00 85860 000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000 0309 95 0 00 85860 500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межбюджетные трансферты)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000 0309 95 0 00 85860 540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НАЦИОНАЛЬНАЯ ЭКОНОМИКА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1 700 800,00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1 418 489,24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Дорожное хозяйство (дорожные фонды)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1 700 800,00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1 418 489,24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1 700 800,00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1 418 489,24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000 0409 95 0 00 44090 000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000 0409 95 0 00 44090 200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000 0409 95 0 00 44090 240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000 0409 95 0 00 44090 244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000 0409 95 0 00 70760 000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000 0409 95 0 00 70760 200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000 0409 95 0 00 70760 240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000 0409 95 0 00 70760 244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000 0409 95 0 00 S0760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S0760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S0760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0409 95 0 00 S0760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ЖИЛИЩНО-КОММУНАЛЬНОЕ ХОЗЯЙСТВО</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1 416 957,49</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1 308 217,21</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92,33</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Жилищное хозяйство</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000 0501 00 0 00 00000 000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000 0501 95 0 00 00000 000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000 0501 95 0 00 25050 000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000 0501 95 0 00 25050 200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000 0501 95 0 00 25050 240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000 0501 95 0 00 25050 244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Коммунальное хозяйство</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000 0502 00 0 00 00000 000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000 0502 95 0 00 00000 000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000 0502 95 0 00 42190 000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000 0502 95 0 00 42190 200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000 0502 95 0 00 42190 240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000 0502 95 0 00 42190 244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Благоустройство</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803 790,75</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737 785,86</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91,79</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803 790,75</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737 785,86</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91,79</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000 0503 95 0 00 61190 000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000 0503 95 0 00 61190 200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000 0503 95 0 00 61190 240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000 0503 95 0 00 61190 244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000 0503 95 0 00 62190 000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000 0503 95 0 00 62190 200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000 0503 95 0 00 62190 240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000 0503 95 0 00 62190 244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000 0503 95 0 00 65190 000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000 0503 95 0 00 65190 200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000 0503 95 0 00 65190 240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000 0503 95 0 00 65190 244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000 0503 95 0 00 70540 000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000 0503 95 0 00 70540 200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000 0503 95 0 00 70540 240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000 0503 95 0 00 70540 244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S0540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S0540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S0540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0503 95 0 00 S0540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Другие вопросы в области жилищно-коммунального хозяйства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000 0505 00 0 00 00000 000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000 0505 95 0 00 00000 000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000 0505 95 0 00 42190 000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000 0505 95 0 00 42190 800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000 0505 95 0 00 42190 850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прочих налогов, сборов</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000 0505 95 0 00 42190 852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ОБРАЗОВАНИЕ</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Молодежная политика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000 0707 00 0 00 00000 000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000 0707 95 0 00 00000 000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000 0707 95 0 00 23190 000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000 0707 95 0 00 23190 200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000 0707 95 0 00 23190 240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000 0707 95 0 00 23190 244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КУЛЬТУРА, КИНЕМАТОГРАФИЯ</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6 485 784,59</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6 394 205,35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98,59</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Культура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6 485 784,59</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6 394 205,35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98,59</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6 485 784,59</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6 394 205,35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98,59</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000 0801 95 0 00 04120 000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3 042 030,98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3 041 127,75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99,97</w:t>
            </w:r>
          </w:p>
        </w:tc>
      </w:tr>
      <w:tr w:rsidR="005836ED" w:rsidRPr="005836ED" w:rsidTr="00B30C58">
        <w:trPr>
          <w:trHeight w:val="96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000 0801 95 0 00 04120 100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3 042 030,98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3 041 127,75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99,97</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казенных учреждений)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000 0801 95 0 00 04120 110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3 042 030,98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3 041 127,75</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99,97</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учреждений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000 0801 95 0 00 04120 111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2 168 700,00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2 168 700,00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выплаты персоналу учреждений, за исключением фонда оплаты труда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000 0801 95 0 00 04120 112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1 500,00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596,77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39,78</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000 0801 95 0 00 04120 119</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871 830,98</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871 830,98</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737 089,44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646 413,43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87,70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709 438,44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618 806,10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87,22</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709 438,44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618 806,10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87,22</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услуг в сфере информационно-коммуникационных технологий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000 0801 95 0 00 04590 242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47 662,50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35 416,02</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74,31</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661 775,94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583 390,08</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88,16</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000 0801 95 0 00 04590 800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27 607,33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99,84</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000 0801 95 0 00 04590 850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27 607,33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99,84</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налога на имущество организаций и земельного налога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000 0801 95 0 00 04590 851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17 329,69</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17 329,69</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иных платежей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000 0801 95 0 00 04590 853</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10 321,31</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10 277,64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99,58</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2 706 664,17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2 706 664,17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96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000 0801 95 0 00 70510 100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казенных учреждений)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000 0801 95 0 00 70510 110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учреждений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000 0801 95 0 00 70510 111</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1 901 996,44</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1 901 996,44</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000 0801 95 0 00 70510 119</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354 667,73</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354 667,73</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000 0801 95 0 00 70510 200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000 0801 95 0 00 70510 240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000 0801 95 0 00 70510 244</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СОЦИАЛЬНАЯ ПОЛИТИКА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Пенсионное обеспечение</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000 1001 00 0 00 00000 000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000 1001 95 0 00 00000 000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000 1001 95 0 00 12110 000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Социальное обеспечение и иные выплаты населению</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000 1001 95 0 00 12110 300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(Публичные нормативные социальные выплаты гражданам)</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000 1001 95 0 00 12110 310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пенсии, социальные доплаты к пенсиям</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000 1001 95 0 00 12110 312</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 ОБЩЕГО ХАРАКТЕРА БЮДЖЕТАМ БЮДЖЕТНОЙ СИСТЕМЫ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000 1400 00 0 00 00000 000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Прочие межбюджетные трансферты общего характера</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000 1403 00 0 00 00000 000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000 1403 95 0 00 00000 000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000 1403 95 0 00 85870 000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000 1403 95 0 00 85870 500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3642"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межбюджетные трансферты)</w:t>
            </w:r>
          </w:p>
        </w:tc>
        <w:tc>
          <w:tcPr>
            <w:tcW w:w="2530"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000 1403 95 0 00 85870 540</w:t>
            </w:r>
          </w:p>
        </w:tc>
        <w:tc>
          <w:tcPr>
            <w:tcW w:w="129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276"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01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364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Результат исполнения бюджета (дефицит / профицит)</w:t>
            </w:r>
          </w:p>
        </w:tc>
        <w:tc>
          <w:tcPr>
            <w:tcW w:w="2530" w:type="dxa"/>
            <w:tcBorders>
              <w:top w:val="single" w:sz="8" w:space="0" w:color="000000"/>
              <w:left w:val="nil"/>
              <w:bottom w:val="single" w:sz="8"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c>
          <w:tcPr>
            <w:tcW w:w="1297" w:type="dxa"/>
            <w:tcBorders>
              <w:top w:val="single" w:sz="8" w:space="0" w:color="000000"/>
              <w:left w:val="nil"/>
              <w:bottom w:val="single" w:sz="8"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-140 694,91</w:t>
            </w:r>
          </w:p>
        </w:tc>
        <w:tc>
          <w:tcPr>
            <w:tcW w:w="1276" w:type="dxa"/>
            <w:tcBorders>
              <w:top w:val="single" w:sz="8" w:space="0" w:color="000000"/>
              <w:left w:val="nil"/>
              <w:bottom w:val="single" w:sz="8"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488 152,61</w:t>
            </w:r>
          </w:p>
        </w:tc>
        <w:tc>
          <w:tcPr>
            <w:tcW w:w="1010" w:type="dxa"/>
            <w:tcBorders>
              <w:top w:val="single" w:sz="8" w:space="0" w:color="000000"/>
              <w:left w:val="nil"/>
              <w:bottom w:val="single" w:sz="8" w:space="0" w:color="000000"/>
              <w:right w:val="single" w:sz="8"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r>
    </w:tbl>
    <w:p w:rsidR="005836ED" w:rsidRPr="005836ED" w:rsidRDefault="005836ED" w:rsidP="00B30C58">
      <w:pPr>
        <w:tabs>
          <w:tab w:val="left" w:pos="2430"/>
        </w:tabs>
        <w:rPr>
          <w:sz w:val="20"/>
          <w:szCs w:val="20"/>
        </w:rPr>
      </w:pPr>
    </w:p>
    <w:tbl>
      <w:tblPr>
        <w:tblpPr w:leftFromText="180" w:rightFromText="180" w:vertAnchor="text" w:horzAnchor="margin" w:tblpXSpec="right" w:tblpY="161"/>
        <w:tblW w:w="4420" w:type="dxa"/>
        <w:tblLook w:val="04A0" w:firstRow="1" w:lastRow="0" w:firstColumn="1" w:lastColumn="0" w:noHBand="0" w:noVBand="1"/>
      </w:tblPr>
      <w:tblGrid>
        <w:gridCol w:w="4420"/>
      </w:tblGrid>
      <w:tr w:rsidR="005836ED" w:rsidRPr="005836ED" w:rsidTr="005836ED">
        <w:trPr>
          <w:trHeight w:val="315"/>
        </w:trPr>
        <w:tc>
          <w:tcPr>
            <w:tcW w:w="4420" w:type="dxa"/>
            <w:vMerge w:val="restart"/>
            <w:tcBorders>
              <w:top w:val="nil"/>
              <w:left w:val="nil"/>
              <w:bottom w:val="nil"/>
              <w:right w:val="nil"/>
            </w:tcBorders>
            <w:shd w:val="clear" w:color="000000" w:fill="FFFFFF"/>
            <w:vAlign w:val="bottom"/>
            <w:hideMark/>
          </w:tcPr>
          <w:p w:rsidR="005836ED" w:rsidRPr="005836ED" w:rsidRDefault="005836ED" w:rsidP="005836ED">
            <w:pPr>
              <w:jc w:val="right"/>
              <w:rPr>
                <w:sz w:val="20"/>
                <w:szCs w:val="20"/>
              </w:rPr>
            </w:pPr>
            <w:r w:rsidRPr="005836ED">
              <w:rPr>
                <w:sz w:val="20"/>
                <w:szCs w:val="20"/>
              </w:rPr>
              <w:t xml:space="preserve">Приложение  №  3 </w:t>
            </w:r>
          </w:p>
          <w:p w:rsidR="005836ED" w:rsidRPr="005836ED" w:rsidRDefault="005836ED" w:rsidP="005836ED">
            <w:pPr>
              <w:jc w:val="right"/>
              <w:rPr>
                <w:sz w:val="20"/>
                <w:szCs w:val="20"/>
              </w:rPr>
            </w:pPr>
            <w:r w:rsidRPr="005836ED">
              <w:rPr>
                <w:sz w:val="20"/>
                <w:szCs w:val="20"/>
              </w:rPr>
              <w:t>к решению  26  сессии</w:t>
            </w:r>
          </w:p>
          <w:p w:rsidR="005836ED" w:rsidRPr="005836ED" w:rsidRDefault="005836ED" w:rsidP="005836ED">
            <w:pPr>
              <w:jc w:val="right"/>
              <w:rPr>
                <w:sz w:val="20"/>
                <w:szCs w:val="20"/>
              </w:rPr>
            </w:pPr>
            <w:r w:rsidRPr="005836ED">
              <w:rPr>
                <w:sz w:val="20"/>
                <w:szCs w:val="20"/>
              </w:rPr>
              <w:t xml:space="preserve"> Совета депутатов  </w:t>
            </w:r>
          </w:p>
          <w:p w:rsidR="005836ED" w:rsidRPr="005836ED" w:rsidRDefault="005836ED" w:rsidP="005836ED">
            <w:pPr>
              <w:jc w:val="right"/>
              <w:rPr>
                <w:sz w:val="20"/>
                <w:szCs w:val="20"/>
              </w:rPr>
            </w:pPr>
            <w:r w:rsidRPr="005836ED">
              <w:rPr>
                <w:sz w:val="20"/>
                <w:szCs w:val="20"/>
              </w:rPr>
              <w:t xml:space="preserve">Пятилетского сельсовета </w:t>
            </w:r>
            <w:r w:rsidRPr="005836ED">
              <w:rPr>
                <w:sz w:val="20"/>
                <w:szCs w:val="20"/>
              </w:rPr>
              <w:br/>
              <w:t xml:space="preserve">     Черепановского района                                                  Новосибирской области        </w:t>
            </w:r>
            <w:r w:rsidRPr="005836ED">
              <w:rPr>
                <w:sz w:val="20"/>
                <w:szCs w:val="20"/>
              </w:rPr>
              <w:br/>
              <w:t xml:space="preserve">от 27.04.2018г № 2                   </w:t>
            </w:r>
          </w:p>
          <w:p w:rsidR="005836ED" w:rsidRPr="005836ED" w:rsidRDefault="005836ED" w:rsidP="005836ED">
            <w:pPr>
              <w:jc w:val="center"/>
              <w:rPr>
                <w:sz w:val="20"/>
                <w:szCs w:val="20"/>
              </w:rPr>
            </w:pPr>
          </w:p>
        </w:tc>
      </w:tr>
      <w:tr w:rsidR="005836ED" w:rsidRPr="005836ED" w:rsidTr="005836ED">
        <w:trPr>
          <w:trHeight w:val="315"/>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315"/>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315"/>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690"/>
        </w:trPr>
        <w:tc>
          <w:tcPr>
            <w:tcW w:w="4420" w:type="dxa"/>
            <w:vMerge/>
            <w:tcBorders>
              <w:top w:val="nil"/>
              <w:left w:val="nil"/>
              <w:bottom w:val="nil"/>
              <w:right w:val="nil"/>
            </w:tcBorders>
            <w:vAlign w:val="center"/>
            <w:hideMark/>
          </w:tcPr>
          <w:p w:rsidR="005836ED" w:rsidRPr="005836ED" w:rsidRDefault="005836ED" w:rsidP="005836ED">
            <w:pPr>
              <w:rPr>
                <w:sz w:val="20"/>
                <w:szCs w:val="20"/>
              </w:rPr>
            </w:pPr>
          </w:p>
        </w:tc>
      </w:tr>
    </w:tbl>
    <w:p w:rsidR="005836ED" w:rsidRPr="005836ED" w:rsidRDefault="005836ED" w:rsidP="005836ED">
      <w:pPr>
        <w:tabs>
          <w:tab w:val="left" w:pos="6720"/>
        </w:tabs>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tabs>
          <w:tab w:val="left" w:pos="3660"/>
        </w:tabs>
        <w:jc w:val="center"/>
        <w:rPr>
          <w:sz w:val="20"/>
          <w:szCs w:val="20"/>
        </w:rPr>
      </w:pPr>
    </w:p>
    <w:tbl>
      <w:tblPr>
        <w:tblW w:w="9920" w:type="dxa"/>
        <w:tblInd w:w="93" w:type="dxa"/>
        <w:tblLook w:val="04A0" w:firstRow="1" w:lastRow="0" w:firstColumn="1" w:lastColumn="0" w:noHBand="0" w:noVBand="1"/>
      </w:tblPr>
      <w:tblGrid>
        <w:gridCol w:w="9920"/>
      </w:tblGrid>
      <w:tr w:rsidR="005836ED" w:rsidRPr="005836ED" w:rsidTr="005836ED">
        <w:trPr>
          <w:trHeight w:val="282"/>
        </w:trPr>
        <w:tc>
          <w:tcPr>
            <w:tcW w:w="9920" w:type="dxa"/>
            <w:tcBorders>
              <w:top w:val="nil"/>
              <w:left w:val="nil"/>
              <w:right w:val="nil"/>
            </w:tcBorders>
            <w:shd w:val="clear" w:color="auto" w:fill="auto"/>
            <w:noWrap/>
            <w:vAlign w:val="bottom"/>
            <w:hideMark/>
          </w:tcPr>
          <w:p w:rsidR="005836ED" w:rsidRPr="005836ED" w:rsidRDefault="005836ED" w:rsidP="005836ED">
            <w:pPr>
              <w:jc w:val="center"/>
              <w:rPr>
                <w:b/>
                <w:sz w:val="20"/>
                <w:szCs w:val="20"/>
              </w:rPr>
            </w:pPr>
            <w:r w:rsidRPr="005836ED">
              <w:rPr>
                <w:b/>
                <w:bCs/>
                <w:color w:val="000000"/>
                <w:sz w:val="20"/>
                <w:szCs w:val="20"/>
              </w:rPr>
              <w:t xml:space="preserve">Отчет по расходам бюджета </w:t>
            </w:r>
            <w:r w:rsidRPr="005836ED">
              <w:rPr>
                <w:b/>
                <w:sz w:val="20"/>
                <w:szCs w:val="20"/>
              </w:rPr>
              <w:t>Пятилетского сельсовета</w:t>
            </w:r>
          </w:p>
          <w:p w:rsidR="005836ED" w:rsidRPr="005836ED" w:rsidRDefault="005836ED" w:rsidP="005836ED">
            <w:pPr>
              <w:jc w:val="center"/>
              <w:rPr>
                <w:b/>
                <w:bCs/>
                <w:color w:val="000000"/>
                <w:sz w:val="20"/>
                <w:szCs w:val="20"/>
              </w:rPr>
            </w:pPr>
            <w:r w:rsidRPr="005836ED">
              <w:rPr>
                <w:b/>
                <w:bCs/>
                <w:color w:val="000000"/>
                <w:sz w:val="20"/>
                <w:szCs w:val="20"/>
              </w:rPr>
              <w:t>Черепановского района Новосибирской области</w:t>
            </w:r>
          </w:p>
        </w:tc>
      </w:tr>
    </w:tbl>
    <w:p w:rsidR="005836ED" w:rsidRPr="005836ED" w:rsidRDefault="005836ED" w:rsidP="005836ED">
      <w:pPr>
        <w:jc w:val="center"/>
        <w:rPr>
          <w:sz w:val="20"/>
          <w:szCs w:val="20"/>
        </w:rPr>
      </w:pPr>
      <w:r w:rsidRPr="005836ED">
        <w:rPr>
          <w:b/>
          <w:sz w:val="20"/>
          <w:szCs w:val="20"/>
        </w:rPr>
        <w:t>по ведомственной структуре расходов за 2017 год</w:t>
      </w:r>
      <w:r w:rsidRPr="005836ED">
        <w:rPr>
          <w:sz w:val="20"/>
          <w:szCs w:val="20"/>
        </w:rPr>
        <w:t>.</w:t>
      </w:r>
    </w:p>
    <w:p w:rsidR="005836ED" w:rsidRPr="005836ED" w:rsidRDefault="005836ED" w:rsidP="005836ED">
      <w:pPr>
        <w:jc w:val="center"/>
        <w:rPr>
          <w:sz w:val="20"/>
          <w:szCs w:val="20"/>
        </w:rPr>
      </w:pPr>
    </w:p>
    <w:tbl>
      <w:tblPr>
        <w:tblpPr w:leftFromText="180" w:rightFromText="180" w:vertAnchor="text" w:horzAnchor="margin" w:tblpXSpec="center" w:tblpY="74"/>
        <w:tblW w:w="10456" w:type="dxa"/>
        <w:tblLayout w:type="fixed"/>
        <w:tblLook w:val="04A0" w:firstRow="1" w:lastRow="0" w:firstColumn="1" w:lastColumn="0" w:noHBand="0" w:noVBand="1"/>
      </w:tblPr>
      <w:tblGrid>
        <w:gridCol w:w="4160"/>
        <w:gridCol w:w="2611"/>
        <w:gridCol w:w="1417"/>
        <w:gridCol w:w="1418"/>
        <w:gridCol w:w="850"/>
      </w:tblGrid>
      <w:tr w:rsidR="005836ED" w:rsidRPr="005836ED" w:rsidTr="00B30C58">
        <w:trPr>
          <w:trHeight w:val="276"/>
        </w:trPr>
        <w:tc>
          <w:tcPr>
            <w:tcW w:w="41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Наименование показателя</w:t>
            </w:r>
          </w:p>
        </w:tc>
        <w:tc>
          <w:tcPr>
            <w:tcW w:w="26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Код расхода по бюджетной классификации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Уточненный план</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Исполнено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 исполнения</w:t>
            </w:r>
          </w:p>
        </w:tc>
      </w:tr>
      <w:tr w:rsidR="005836ED" w:rsidRPr="005836ED" w:rsidTr="00B30C58">
        <w:trPr>
          <w:trHeight w:val="276"/>
        </w:trPr>
        <w:tc>
          <w:tcPr>
            <w:tcW w:w="416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611"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B30C58">
        <w:trPr>
          <w:trHeight w:val="276"/>
        </w:trPr>
        <w:tc>
          <w:tcPr>
            <w:tcW w:w="416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611"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B30C58">
        <w:trPr>
          <w:trHeight w:val="33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Расходы бюджета - всего</w:t>
            </w:r>
          </w:p>
        </w:tc>
        <w:tc>
          <w:tcPr>
            <w:tcW w:w="2611"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12 641 494,82</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12 028 196,26</w:t>
            </w:r>
          </w:p>
        </w:tc>
        <w:tc>
          <w:tcPr>
            <w:tcW w:w="850" w:type="dxa"/>
            <w:tcBorders>
              <w:top w:val="nil"/>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95,15</w:t>
            </w:r>
          </w:p>
        </w:tc>
      </w:tr>
      <w:tr w:rsidR="005836ED" w:rsidRPr="005836ED" w:rsidTr="00B30C58">
        <w:trPr>
          <w:trHeight w:val="240"/>
        </w:trPr>
        <w:tc>
          <w:tcPr>
            <w:tcW w:w="4160" w:type="dxa"/>
            <w:tcBorders>
              <w:top w:val="nil"/>
              <w:left w:val="single" w:sz="4" w:space="0" w:color="000000"/>
              <w:bottom w:val="nil"/>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в том числе:</w:t>
            </w:r>
          </w:p>
        </w:tc>
        <w:tc>
          <w:tcPr>
            <w:tcW w:w="2611"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 </w:t>
            </w:r>
          </w:p>
        </w:tc>
        <w:tc>
          <w:tcPr>
            <w:tcW w:w="1417"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c>
          <w:tcPr>
            <w:tcW w:w="1418" w:type="dxa"/>
            <w:tcBorders>
              <w:top w:val="nil"/>
              <w:left w:val="nil"/>
              <w:bottom w:val="nil"/>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ОБЩЕГОСУДАРСТВЕННЫЕ ВОПРОСЫ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2 694 747,84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2 564 207,56</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95,16</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555 0102 95 0 00 01110 000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96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555 0102 95 0 00 01110 100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555 0102 95 0 00 01110 120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464 000,00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461 264,74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99,41</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555 0102 95 0 00 01110 121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357 000,00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354 357,95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99,26</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555 0102 95 0 00 01110 129</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107 000,00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106 906,79</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99,91</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1 746 838,91</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1 630 982,52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93,37</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1 746 838,91</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1 630 982,52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93,37</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555 0104 95 0 00 02110 000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1 445 971,20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1 381 328,11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95,53</w:t>
            </w:r>
          </w:p>
        </w:tc>
      </w:tr>
      <w:tr w:rsidR="005836ED" w:rsidRPr="005836ED" w:rsidTr="00B30C58">
        <w:trPr>
          <w:trHeight w:val="96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555 0104 95 0 00 02110 100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1 445 971,20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1 381 328,11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95,53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555 0104 95 0 00 02110 120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1 445 971,20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1 381 328,11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95,53</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555 0104 95 0 00 02110 121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1 107 362,10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1 043 483,44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94,23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555 0104 95 0 00 02110 122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1 828,00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1 828,00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555 0104 95 0 00 02110 129</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336 781,10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336 016,67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99,77</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5550104 95 0 00 02190 000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300 867,71</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249 654,41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82,98</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5550104 95 0 00 02190 200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276 219,81</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225 006,51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81,46</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276 219,81</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225 006,51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81,46</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услуг в сфере информационно-коммуникационных технологий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555 0104 95 0 00 02190 242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87 419,25</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65 414,73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74,83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188 800,56</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159 591,78</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84,53</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555 0104 95 0 00 02190 800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555 0104 95 0 00 02190 850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24 647,90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налога на имущество организаций и земельного налога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555 0104 95 0 00 02190 851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10 613,00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10 613,00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прочих налогов, сборов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555 0104 95 0 00 02190 852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2 235,00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2 235,00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555 0104 95 0 00 02190 853</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11 799,90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11 799,90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555 0106 00 0 00 00000 000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555 0106 95 0 00 00000 000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555 0106 95 0 00 85850 000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555 0106 95 0 00 85850 500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межбюджетные трансферты)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555 0106 95 0 00 85850 540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Другие общегосударственные вопросы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463 908,93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451 960,30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97,42</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463 908,93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451 960,30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97,42</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463 908,93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451 960,30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97,42</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455 561,93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449 563,30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98,68</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455 561,93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449 563,30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98,68</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услуг в сфере информационно-коммуникационных технологий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555 0113 95 0 00 03190 242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438 561,93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432 563,30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98,63</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555 0113 95 0 00 03190 800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8 347,00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2 397,00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28,72</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555 0113 95 0 00 03190 850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8 347,00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2 397,00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28,72</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налога на имущество организаций и земельного налога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555 0113 95 0 00 03190 851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1 897,00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31,62</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прочих налогов, сборов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555 0113 95 0 00 03190 852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1 847,00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roofErr w:type="gramStart"/>
            <w:r w:rsidRPr="005836ED">
              <w:rPr>
                <w:color w:val="000000"/>
                <w:sz w:val="20"/>
                <w:szCs w:val="20"/>
              </w:rPr>
              <w:t>ЗНАЧ</w:t>
            </w:r>
            <w:proofErr w:type="gramEnd"/>
            <w:r w:rsidRPr="005836ED">
              <w:rPr>
                <w:color w:val="000000"/>
                <w:sz w:val="20"/>
                <w:szCs w:val="20"/>
              </w:rPr>
              <w:t>!</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555 0113 95 0 00 03190 853</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НАЦИОНАЛЬНАЯ ОБОРОНА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Мобилизационная и вневойсковая подготовка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555 0203 95 0 00 51180 000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96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555 0203 95 0 00 51180 100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555 0203 95 0 00 51180 120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82 100,00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555 0203 95 0 00 51180 121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63 056,82</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63 056,82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555 0203 95 0 00 51180 129</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19 043,18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19 043,18</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НАЦИОНАЛЬНАЯ БЕЗОПАСНОСТЬ И ПРАВООХРАНИТЕЛЬНАЯ ДЕЯТЕЛЬНОСТЬ</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Защита населения и территории от чрезвычайных ситуаций природного и техногенного характера, гражданская оборона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63 088,00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555 0309 95 0 00 15150 000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555 0309 95 0 00 15150 200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555 0309 95 0 00 15150 240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555 0309 95 0 00 15150 244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7 216,00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7 088,00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98,23</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555 0309 95 0 00 85860 000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555 0309 95 0 00 85860 500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межбюджетные трансферты)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555 0309 95 0 00 85860 540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НАЦИОНАЛЬНАЯ ЭКОНОМИКА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1 700 800,00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1 418 489,24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Дорожное хозяйство (дорожные фонды)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1 700 800,00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1 418 489,24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1 700 800,00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1 418 489,24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83,40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555 0409 95 0 00 44090 000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555 0409 95 0 00 44090 200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555 0409 95 0 00 44090 240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555 0409 95 0 00 44090 244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542 900,00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260 589,24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555 0409 95 0 00 70760 000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555 0409 95 0 00 70760 200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555 0409 95 0 00 70760 240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555 0409 95 0 00 70760 244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S0760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S0760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S0760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0409 95 0 00 S0760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57 900,00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ЖИЛИЩНО-КОММУНАЛЬНОЕ ХОЗЯЙСТВО</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1 416 957,49</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1 308 217,21</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92,33</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Жилищное хозяйство</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555 0501 00 0 00 00000 000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555 0501 95 0 00 00000 000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555 0501 95 0 00 25050 000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555 0501 95 0 00 25050 200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555 0501 95 0 00 25050 240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w:t>
            </w:r>
            <w:r w:rsidRPr="005836ED">
              <w:rPr>
                <w:color w:val="000000"/>
                <w:sz w:val="20"/>
                <w:szCs w:val="20"/>
              </w:rPr>
              <w:lastRenderedPageBreak/>
              <w:t>(муниципальных)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lastRenderedPageBreak/>
              <w:t>555 0501 95 0 00 25050 244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3 900,00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2 635,52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67,58</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Коммунальное хозяйство</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555 0502 00 0 00 00000 000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555 0502 95 0 00 00000 000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555 0502 95 0 00 42190 000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555 0502 95 0 00 42190 200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555 0502 95 0 00 42190 240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555 0502 95 0 00 42190 244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604 254,74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562 783,83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93,14</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Благоустройство</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803 790,75</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737 785,86</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91,79</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803 790,75</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737 785,86</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91,79</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555 0503 95 0 00 61190 000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555 0503 95 0 00 61190 200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555 0503 95 0 00 61190 240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555 0503 95 0 00 61190 244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181 557,18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126 049,95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69,43</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555 0503 95 0 00 62190 000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555 0503 95 0 00 62190 200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555 0503 95 0 00 62190 240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555 0503 95 0 00 62190 244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555 0503 95 0 00 65190 000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555 0503 95 0 00 65190 200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555 0503 95 0 00 65190 240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555 0503 95 0 00 65190 244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97 700,00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87 202,34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89,26</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555 0503 95 0 00 70540 000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555 0503 95 0 00 70540 200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555 0503 95 0 00 70540 240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555 0503 95 0 00 70540 244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366 400,00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S0540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S0540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S0540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0503 95 0 00 S0540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58 133,57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Другие вопросы в области жилищно-коммунального хозяйства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555 0505 00 0 00 00000 000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555 0505 95 0 00 00000 000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555 0505 95 0 00 42190 000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бюджетные ассигнования</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555 0505 95 0 00 42190 800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555 0505 95 0 00 42190 850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прочих налогов, сборов</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555 0505 95 0 00 42190 852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5 012,00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ОБРАЗОВАНИЕ</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Молодежная политика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555 0707 00 0 00 00000 000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555 0707 95 0 00 00000 000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555 0707 95 0 00 23190 000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555 0707 95 0 00 23190 200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555 0707 95 0 00 23190 240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555 0707 95 0 00 23190 244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КУЛЬТУРА, КИНЕМАТОГРАФИЯ</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6 485 784,59</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6 394 205,35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98,59</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Культура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6 485 784,59</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6 394 205,35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98,59</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6 485 784,59</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6 394 205,35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98,59</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555 0801 95 0 00 04120 000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3 042 030,98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3 041 127,75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99,97</w:t>
            </w:r>
          </w:p>
        </w:tc>
      </w:tr>
      <w:tr w:rsidR="005836ED" w:rsidRPr="005836ED" w:rsidTr="00B30C58">
        <w:trPr>
          <w:trHeight w:val="96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555 0801 95 0 00 04120 100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3 042 030,98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3 041 127,75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99,97</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казенных учреждений)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555 0801 95 0 00 04120 110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3 042 030,98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3 041 127,75</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99,97</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учреждений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555 0801 95 0 00 04120 111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2 168 700,00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2 168 700,00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выплаты персоналу учреждений, за исключением фонда оплаты труда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555 0801 95 0 00 04120 112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1 500,00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596,77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39,78</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555 0801 95 0 00 04120 119</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871 830,98</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871 830,98</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737 089,44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646 413,43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87,70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709 438,44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618 806,10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87,22</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709 438,44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618 806,10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87,22</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услуг в сфере информационно-коммуникационных технологий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555 0801 95 0 00 04590 242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47 662,50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35 416,02</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74,31</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w:t>
            </w:r>
            <w:r w:rsidRPr="005836ED">
              <w:rPr>
                <w:color w:val="000000"/>
                <w:sz w:val="20"/>
                <w:szCs w:val="20"/>
              </w:rPr>
              <w:lastRenderedPageBreak/>
              <w:t>(муниципальных)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lastRenderedPageBreak/>
              <w:t>555 0801 95 0 00 04590 244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661 775,94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583 390,08</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88,16</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lastRenderedPageBreak/>
              <w:t xml:space="preserve">  Иные бюджетные ассигнования</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555 0801 95 0 00 04590 800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27 607,33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99,84</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налогов, сборов и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555 0801 95 0 00 04590 850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27 607,33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99,84</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налога на имущество организаций и земельного налога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555 0801 95 0 00 04590 851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17 329,69</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17 329,69</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Уплата иных платежей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555 0801 95 0 00 04590 853</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10 321,31</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10 277,64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99,58</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2 706 664,17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2 706 664,17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96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555 0801 95 0 00 70510 100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(Расходы на выплаты персоналу казенных учреждений)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555 0801 95 0 00 70510 110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2 256 664,17</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Фонд оплаты труда учреждений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555 0801 95 0 00 70510 111</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1 901 996,44</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1 901 996,44</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72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555 0801 95 0 00 70510 119</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354 667,73</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354 667,73</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555 0801 95 0 00 70510 200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закупки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555 0801 95 0 00 70510 240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Прочая закупка товаров, работ и услуг для обеспечения государственных (муниципальных) нужд</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555 0801 95 0 00 70510 244</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450 000,00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СОЦИАЛЬНАЯ ПОЛИТИКА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Пенсионное обеспечение</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555 1001 00 0 00 00000 000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555 1001 95 0 00 00000 000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555 1001 95 0 00 12110 000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Социальное обеспечение и иные выплаты населению</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555 1001 95 0 00 12110 300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(Публичные нормативные социальные выплаты гражданам)</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555 1001 95 0 00 12110 310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пенсии, социальные доплаты к пенсиям</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555 1001 95 0 00 12110 312</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143 537,90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 ОБЩЕГО ХАРАКТЕРА БЮДЖЕТАМ БЮДЖЕТНОЙ СИСТЕМЫ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555 1400 00 0 00 00000 000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Прочие межбюджетные трансферты общего характера</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5551403 00 0 00 00000 000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Совет Федерации Федерального Собрания Российской Федерации</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555 1403 95 0 00 00000 000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555 1403 95 0 00 85870 000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Межбюджетные трансферты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555 1403 95 0 00 85870 500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300"/>
        </w:trPr>
        <w:tc>
          <w:tcPr>
            <w:tcW w:w="4160"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(Иные межбюджетные трансферты)</w:t>
            </w:r>
          </w:p>
        </w:tc>
        <w:tc>
          <w:tcPr>
            <w:tcW w:w="2611"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center"/>
              <w:rPr>
                <w:color w:val="000000"/>
                <w:sz w:val="20"/>
                <w:szCs w:val="20"/>
              </w:rPr>
            </w:pPr>
            <w:r w:rsidRPr="005836ED">
              <w:rPr>
                <w:color w:val="000000"/>
                <w:sz w:val="20"/>
                <w:szCs w:val="20"/>
              </w:rPr>
              <w:t>555 1403 95 0 00 85870 540</w:t>
            </w:r>
          </w:p>
        </w:tc>
        <w:tc>
          <w:tcPr>
            <w:tcW w:w="1417"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1418" w:type="dxa"/>
            <w:tcBorders>
              <w:top w:val="nil"/>
              <w:left w:val="nil"/>
              <w:bottom w:val="single" w:sz="4" w:space="0" w:color="000000"/>
              <w:right w:val="single" w:sz="4" w:space="0" w:color="000000"/>
            </w:tcBorders>
            <w:shd w:val="clear" w:color="auto" w:fill="auto"/>
            <w:vAlign w:val="bottom"/>
            <w:hideMark/>
          </w:tcPr>
          <w:p w:rsidR="005836ED" w:rsidRPr="005836ED" w:rsidRDefault="005836ED" w:rsidP="005836ED">
            <w:pPr>
              <w:jc w:val="right"/>
              <w:rPr>
                <w:color w:val="000000"/>
                <w:sz w:val="20"/>
                <w:szCs w:val="20"/>
              </w:rPr>
            </w:pPr>
            <w:r w:rsidRPr="005836ED">
              <w:rPr>
                <w:color w:val="000000"/>
                <w:sz w:val="20"/>
                <w:szCs w:val="20"/>
              </w:rPr>
              <w:t>14 351,00</w:t>
            </w:r>
          </w:p>
        </w:tc>
        <w:tc>
          <w:tcPr>
            <w:tcW w:w="850" w:type="dxa"/>
            <w:tcBorders>
              <w:top w:val="single" w:sz="8" w:space="0" w:color="000000"/>
              <w:left w:val="nil"/>
              <w:bottom w:val="single" w:sz="4" w:space="0" w:color="000000"/>
              <w:right w:val="single" w:sz="8"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100,00</w:t>
            </w:r>
          </w:p>
        </w:tc>
      </w:tr>
      <w:tr w:rsidR="005836ED" w:rsidRPr="005836ED" w:rsidTr="00B30C58">
        <w:trPr>
          <w:trHeight w:val="480"/>
        </w:trPr>
        <w:tc>
          <w:tcPr>
            <w:tcW w:w="4160"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Результат исполнения бюджета (дефицит / профицит)</w:t>
            </w:r>
          </w:p>
        </w:tc>
        <w:tc>
          <w:tcPr>
            <w:tcW w:w="2611" w:type="dxa"/>
            <w:tcBorders>
              <w:top w:val="single" w:sz="8" w:space="0" w:color="000000"/>
              <w:left w:val="nil"/>
              <w:bottom w:val="single" w:sz="8" w:space="0" w:color="000000"/>
              <w:right w:val="single" w:sz="4"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c>
          <w:tcPr>
            <w:tcW w:w="1417" w:type="dxa"/>
            <w:tcBorders>
              <w:top w:val="single" w:sz="8" w:space="0" w:color="000000"/>
              <w:left w:val="nil"/>
              <w:bottom w:val="single" w:sz="8"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-140 694,91</w:t>
            </w:r>
          </w:p>
        </w:tc>
        <w:tc>
          <w:tcPr>
            <w:tcW w:w="1418" w:type="dxa"/>
            <w:tcBorders>
              <w:top w:val="single" w:sz="8" w:space="0" w:color="000000"/>
              <w:left w:val="nil"/>
              <w:bottom w:val="single" w:sz="8"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488 152,61</w:t>
            </w:r>
          </w:p>
        </w:tc>
        <w:tc>
          <w:tcPr>
            <w:tcW w:w="850" w:type="dxa"/>
            <w:tcBorders>
              <w:top w:val="single" w:sz="8" w:space="0" w:color="000000"/>
              <w:left w:val="nil"/>
              <w:bottom w:val="single" w:sz="8" w:space="0" w:color="000000"/>
              <w:right w:val="single" w:sz="8" w:space="0" w:color="000000"/>
            </w:tcBorders>
            <w:shd w:val="clear" w:color="auto" w:fill="auto"/>
            <w:noWrap/>
            <w:vAlign w:val="bottom"/>
            <w:hideMark/>
          </w:tcPr>
          <w:p w:rsidR="005836ED" w:rsidRPr="005836ED" w:rsidRDefault="005836ED" w:rsidP="005836ED">
            <w:pPr>
              <w:jc w:val="center"/>
              <w:rPr>
                <w:color w:val="000000"/>
                <w:sz w:val="20"/>
                <w:szCs w:val="20"/>
              </w:rPr>
            </w:pPr>
            <w:r w:rsidRPr="005836ED">
              <w:rPr>
                <w:color w:val="000000"/>
                <w:sz w:val="20"/>
                <w:szCs w:val="20"/>
              </w:rPr>
              <w:t>x</w:t>
            </w:r>
          </w:p>
        </w:tc>
      </w:tr>
    </w:tbl>
    <w:p w:rsidR="005836ED" w:rsidRPr="005836ED" w:rsidRDefault="005836ED" w:rsidP="005836ED">
      <w:pPr>
        <w:tabs>
          <w:tab w:val="left" w:pos="6975"/>
          <w:tab w:val="left" w:pos="7187"/>
          <w:tab w:val="left" w:pos="7395"/>
        </w:tabs>
        <w:rPr>
          <w:sz w:val="20"/>
          <w:szCs w:val="20"/>
        </w:rPr>
      </w:pPr>
      <w:r>
        <w:rPr>
          <w:sz w:val="20"/>
          <w:szCs w:val="20"/>
        </w:rPr>
        <w:tab/>
      </w:r>
    </w:p>
    <w:tbl>
      <w:tblPr>
        <w:tblpPr w:leftFromText="180" w:rightFromText="180" w:vertAnchor="text" w:horzAnchor="margin" w:tblpXSpec="right" w:tblpY="161"/>
        <w:tblW w:w="4503" w:type="dxa"/>
        <w:tblLook w:val="04A0" w:firstRow="1" w:lastRow="0" w:firstColumn="1" w:lastColumn="0" w:noHBand="0" w:noVBand="1"/>
      </w:tblPr>
      <w:tblGrid>
        <w:gridCol w:w="4503"/>
      </w:tblGrid>
      <w:tr w:rsidR="005836ED" w:rsidRPr="005836ED" w:rsidTr="005836ED">
        <w:trPr>
          <w:trHeight w:val="315"/>
        </w:trPr>
        <w:tc>
          <w:tcPr>
            <w:tcW w:w="4503" w:type="dxa"/>
            <w:vMerge w:val="restart"/>
            <w:tcBorders>
              <w:top w:val="nil"/>
              <w:left w:val="nil"/>
              <w:bottom w:val="nil"/>
              <w:right w:val="nil"/>
            </w:tcBorders>
            <w:shd w:val="clear" w:color="000000" w:fill="FFFFFF"/>
            <w:vAlign w:val="bottom"/>
            <w:hideMark/>
          </w:tcPr>
          <w:p w:rsidR="005836ED" w:rsidRPr="005836ED" w:rsidRDefault="005836ED" w:rsidP="005836ED">
            <w:pPr>
              <w:rPr>
                <w:sz w:val="20"/>
                <w:szCs w:val="20"/>
              </w:rPr>
            </w:pPr>
          </w:p>
          <w:p w:rsidR="005836ED" w:rsidRDefault="005836ED" w:rsidP="005836ED">
            <w:pPr>
              <w:jc w:val="right"/>
              <w:rPr>
                <w:sz w:val="20"/>
                <w:szCs w:val="20"/>
              </w:rPr>
            </w:pPr>
          </w:p>
          <w:p w:rsidR="00B30C58" w:rsidRDefault="00B30C58" w:rsidP="005836ED">
            <w:pPr>
              <w:jc w:val="right"/>
              <w:rPr>
                <w:sz w:val="20"/>
                <w:szCs w:val="20"/>
              </w:rPr>
            </w:pPr>
          </w:p>
          <w:p w:rsidR="00B30C58" w:rsidRDefault="00B30C58" w:rsidP="005836ED">
            <w:pPr>
              <w:jc w:val="right"/>
              <w:rPr>
                <w:sz w:val="20"/>
                <w:szCs w:val="20"/>
              </w:rPr>
            </w:pPr>
          </w:p>
          <w:p w:rsidR="00B30C58" w:rsidRDefault="00B30C58" w:rsidP="005836ED">
            <w:pPr>
              <w:jc w:val="right"/>
              <w:rPr>
                <w:sz w:val="20"/>
                <w:szCs w:val="20"/>
              </w:rPr>
            </w:pPr>
          </w:p>
          <w:p w:rsidR="00B30C58" w:rsidRPr="005836ED" w:rsidRDefault="00B30C58" w:rsidP="005836ED">
            <w:pPr>
              <w:jc w:val="right"/>
              <w:rPr>
                <w:sz w:val="20"/>
                <w:szCs w:val="20"/>
              </w:rPr>
            </w:pPr>
          </w:p>
          <w:p w:rsidR="005836ED" w:rsidRPr="005836ED" w:rsidRDefault="005836ED" w:rsidP="005836ED">
            <w:pPr>
              <w:jc w:val="right"/>
              <w:rPr>
                <w:sz w:val="20"/>
                <w:szCs w:val="20"/>
              </w:rPr>
            </w:pPr>
            <w:r w:rsidRPr="005836ED">
              <w:rPr>
                <w:sz w:val="20"/>
                <w:szCs w:val="20"/>
              </w:rPr>
              <w:t>Приложение  № 4</w:t>
            </w:r>
          </w:p>
          <w:p w:rsidR="005836ED" w:rsidRPr="005836ED" w:rsidRDefault="005836ED" w:rsidP="005836ED">
            <w:pPr>
              <w:rPr>
                <w:sz w:val="20"/>
                <w:szCs w:val="20"/>
              </w:rPr>
            </w:pPr>
            <w:r w:rsidRPr="005836ED">
              <w:rPr>
                <w:sz w:val="20"/>
                <w:szCs w:val="20"/>
              </w:rPr>
              <w:t xml:space="preserve">                               </w:t>
            </w:r>
            <w:r>
              <w:rPr>
                <w:sz w:val="20"/>
                <w:szCs w:val="20"/>
              </w:rPr>
              <w:t xml:space="preserve">               </w:t>
            </w:r>
            <w:r w:rsidRPr="005836ED">
              <w:rPr>
                <w:sz w:val="20"/>
                <w:szCs w:val="20"/>
              </w:rPr>
              <w:t>к решению  26 сессии</w:t>
            </w:r>
          </w:p>
          <w:p w:rsidR="005836ED" w:rsidRPr="005836ED" w:rsidRDefault="005836ED" w:rsidP="005836ED">
            <w:pPr>
              <w:jc w:val="right"/>
              <w:rPr>
                <w:sz w:val="20"/>
                <w:szCs w:val="20"/>
              </w:rPr>
            </w:pPr>
            <w:r w:rsidRPr="005836ED">
              <w:rPr>
                <w:sz w:val="20"/>
                <w:szCs w:val="20"/>
              </w:rPr>
              <w:t xml:space="preserve"> Совета депутатов </w:t>
            </w:r>
            <w:r w:rsidRPr="005836ED">
              <w:rPr>
                <w:sz w:val="20"/>
                <w:szCs w:val="20"/>
              </w:rPr>
              <w:br/>
              <w:t xml:space="preserve">       Пятилетского сельсовета </w:t>
            </w:r>
            <w:r w:rsidRPr="005836ED">
              <w:rPr>
                <w:sz w:val="20"/>
                <w:szCs w:val="20"/>
              </w:rPr>
              <w:br/>
              <w:t xml:space="preserve">  Черепановского района                                                     Новосибирской области</w:t>
            </w:r>
            <w:r w:rsidRPr="005836ED">
              <w:rPr>
                <w:sz w:val="20"/>
                <w:szCs w:val="20"/>
              </w:rPr>
              <w:br/>
              <w:t>от 27.04.2018г № 2</w:t>
            </w:r>
          </w:p>
        </w:tc>
      </w:tr>
      <w:tr w:rsidR="005836ED" w:rsidRPr="005836ED" w:rsidTr="005836ED">
        <w:trPr>
          <w:trHeight w:val="315"/>
        </w:trPr>
        <w:tc>
          <w:tcPr>
            <w:tcW w:w="4503"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315"/>
        </w:trPr>
        <w:tc>
          <w:tcPr>
            <w:tcW w:w="4503"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315"/>
        </w:trPr>
        <w:tc>
          <w:tcPr>
            <w:tcW w:w="4503" w:type="dxa"/>
            <w:vMerge/>
            <w:tcBorders>
              <w:top w:val="nil"/>
              <w:left w:val="nil"/>
              <w:bottom w:val="nil"/>
              <w:right w:val="nil"/>
            </w:tcBorders>
            <w:vAlign w:val="center"/>
            <w:hideMark/>
          </w:tcPr>
          <w:p w:rsidR="005836ED" w:rsidRPr="005836ED" w:rsidRDefault="005836ED" w:rsidP="005836ED">
            <w:pPr>
              <w:rPr>
                <w:sz w:val="20"/>
                <w:szCs w:val="20"/>
              </w:rPr>
            </w:pPr>
          </w:p>
        </w:tc>
      </w:tr>
      <w:tr w:rsidR="005836ED" w:rsidRPr="005836ED" w:rsidTr="005836ED">
        <w:trPr>
          <w:trHeight w:val="690"/>
        </w:trPr>
        <w:tc>
          <w:tcPr>
            <w:tcW w:w="4503" w:type="dxa"/>
            <w:vMerge/>
            <w:tcBorders>
              <w:top w:val="nil"/>
              <w:left w:val="nil"/>
              <w:bottom w:val="nil"/>
              <w:right w:val="nil"/>
            </w:tcBorders>
            <w:vAlign w:val="center"/>
            <w:hideMark/>
          </w:tcPr>
          <w:p w:rsidR="005836ED" w:rsidRPr="005836ED" w:rsidRDefault="005836ED" w:rsidP="005836ED">
            <w:pPr>
              <w:rPr>
                <w:sz w:val="20"/>
                <w:szCs w:val="20"/>
              </w:rPr>
            </w:pPr>
          </w:p>
        </w:tc>
      </w:tr>
    </w:tbl>
    <w:p w:rsidR="005836ED" w:rsidRPr="005836ED" w:rsidRDefault="005836ED" w:rsidP="005836ED">
      <w:pPr>
        <w:tabs>
          <w:tab w:val="left" w:pos="6975"/>
          <w:tab w:val="left" w:pos="7395"/>
        </w:tabs>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r w:rsidRPr="005836ED">
        <w:rPr>
          <w:sz w:val="20"/>
          <w:szCs w:val="20"/>
        </w:rPr>
        <w:t xml:space="preserve"> </w:t>
      </w: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rPr>
          <w:sz w:val="20"/>
          <w:szCs w:val="20"/>
        </w:rPr>
      </w:pPr>
    </w:p>
    <w:p w:rsidR="005836ED" w:rsidRPr="005836ED" w:rsidRDefault="005836ED" w:rsidP="005836ED">
      <w:pPr>
        <w:tabs>
          <w:tab w:val="left" w:pos="3990"/>
        </w:tabs>
        <w:rPr>
          <w:sz w:val="20"/>
          <w:szCs w:val="20"/>
        </w:rPr>
      </w:pPr>
      <w:r w:rsidRPr="005836ED">
        <w:rPr>
          <w:sz w:val="20"/>
          <w:szCs w:val="20"/>
        </w:rPr>
        <w:tab/>
      </w:r>
    </w:p>
    <w:tbl>
      <w:tblPr>
        <w:tblW w:w="9920" w:type="dxa"/>
        <w:tblInd w:w="93" w:type="dxa"/>
        <w:tblLook w:val="04A0" w:firstRow="1" w:lastRow="0" w:firstColumn="1" w:lastColumn="0" w:noHBand="0" w:noVBand="1"/>
      </w:tblPr>
      <w:tblGrid>
        <w:gridCol w:w="9920"/>
      </w:tblGrid>
      <w:tr w:rsidR="005836ED" w:rsidRPr="005836ED" w:rsidTr="005836ED">
        <w:trPr>
          <w:trHeight w:val="282"/>
        </w:trPr>
        <w:tc>
          <w:tcPr>
            <w:tcW w:w="9920" w:type="dxa"/>
            <w:tcBorders>
              <w:top w:val="nil"/>
              <w:left w:val="nil"/>
              <w:right w:val="nil"/>
            </w:tcBorders>
            <w:shd w:val="clear" w:color="auto" w:fill="auto"/>
            <w:noWrap/>
            <w:vAlign w:val="bottom"/>
            <w:hideMark/>
          </w:tcPr>
          <w:p w:rsidR="005836ED" w:rsidRPr="005836ED" w:rsidRDefault="005836ED" w:rsidP="005836ED">
            <w:pPr>
              <w:jc w:val="center"/>
              <w:rPr>
                <w:b/>
                <w:bCs/>
                <w:color w:val="000000"/>
                <w:sz w:val="20"/>
                <w:szCs w:val="20"/>
              </w:rPr>
            </w:pPr>
            <w:r w:rsidRPr="005836ED">
              <w:rPr>
                <w:b/>
                <w:bCs/>
                <w:color w:val="000000"/>
                <w:sz w:val="20"/>
                <w:szCs w:val="20"/>
              </w:rPr>
              <w:t xml:space="preserve">Отчет по источникам финансирования дефицита бюджета </w:t>
            </w:r>
            <w:r w:rsidRPr="005836ED">
              <w:rPr>
                <w:b/>
                <w:sz w:val="20"/>
                <w:szCs w:val="20"/>
              </w:rPr>
              <w:t xml:space="preserve">Пятилетского сельсовета </w:t>
            </w:r>
            <w:r w:rsidRPr="005836ED">
              <w:rPr>
                <w:b/>
                <w:bCs/>
                <w:color w:val="000000"/>
                <w:sz w:val="20"/>
                <w:szCs w:val="20"/>
              </w:rPr>
              <w:t xml:space="preserve">Черепановского района Новосибирской области </w:t>
            </w:r>
          </w:p>
        </w:tc>
      </w:tr>
    </w:tbl>
    <w:p w:rsidR="005836ED" w:rsidRPr="005836ED" w:rsidRDefault="005836ED" w:rsidP="005836ED">
      <w:pPr>
        <w:tabs>
          <w:tab w:val="left" w:pos="3990"/>
        </w:tabs>
        <w:jc w:val="center"/>
        <w:rPr>
          <w:sz w:val="20"/>
          <w:szCs w:val="20"/>
        </w:rPr>
      </w:pPr>
      <w:r w:rsidRPr="005836ED">
        <w:rPr>
          <w:b/>
          <w:sz w:val="20"/>
          <w:szCs w:val="20"/>
        </w:rPr>
        <w:t>за 2017 год</w:t>
      </w:r>
      <w:r w:rsidRPr="005836ED">
        <w:rPr>
          <w:sz w:val="20"/>
          <w:szCs w:val="20"/>
        </w:rPr>
        <w:t>.</w:t>
      </w:r>
    </w:p>
    <w:p w:rsidR="005836ED" w:rsidRPr="005836ED" w:rsidRDefault="005836ED" w:rsidP="005836ED">
      <w:pPr>
        <w:tabs>
          <w:tab w:val="left" w:pos="3450"/>
        </w:tabs>
        <w:rPr>
          <w:sz w:val="20"/>
          <w:szCs w:val="20"/>
        </w:rPr>
      </w:pPr>
    </w:p>
    <w:tbl>
      <w:tblPr>
        <w:tblW w:w="9513" w:type="dxa"/>
        <w:tblInd w:w="842" w:type="dxa"/>
        <w:tblLook w:val="04A0" w:firstRow="1" w:lastRow="0" w:firstColumn="1" w:lastColumn="0" w:noHBand="0" w:noVBand="1"/>
      </w:tblPr>
      <w:tblGrid>
        <w:gridCol w:w="4086"/>
        <w:gridCol w:w="2592"/>
        <w:gridCol w:w="1417"/>
        <w:gridCol w:w="1418"/>
      </w:tblGrid>
      <w:tr w:rsidR="005836ED" w:rsidRPr="005836ED" w:rsidTr="000D3B0A">
        <w:trPr>
          <w:trHeight w:val="276"/>
        </w:trPr>
        <w:tc>
          <w:tcPr>
            <w:tcW w:w="408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 xml:space="preserve"> Наименование показателя</w:t>
            </w:r>
          </w:p>
        </w:tc>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Код источника финансирования дефицита бюджета по бюджетной классификации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назначено</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6ED" w:rsidRPr="005836ED" w:rsidRDefault="005836ED" w:rsidP="005836ED">
            <w:pPr>
              <w:jc w:val="center"/>
              <w:rPr>
                <w:color w:val="000000"/>
                <w:sz w:val="20"/>
                <w:szCs w:val="20"/>
              </w:rPr>
            </w:pPr>
            <w:r w:rsidRPr="005836ED">
              <w:rPr>
                <w:color w:val="000000"/>
                <w:sz w:val="20"/>
                <w:szCs w:val="20"/>
              </w:rPr>
              <w:t>исполнено</w:t>
            </w:r>
          </w:p>
        </w:tc>
      </w:tr>
      <w:tr w:rsidR="005836ED" w:rsidRPr="005836ED" w:rsidTr="000D3B0A">
        <w:trPr>
          <w:trHeight w:val="276"/>
        </w:trPr>
        <w:tc>
          <w:tcPr>
            <w:tcW w:w="4086"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592"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0D3B0A">
        <w:trPr>
          <w:trHeight w:val="276"/>
        </w:trPr>
        <w:tc>
          <w:tcPr>
            <w:tcW w:w="4086"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592"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0D3B0A">
        <w:trPr>
          <w:trHeight w:val="276"/>
        </w:trPr>
        <w:tc>
          <w:tcPr>
            <w:tcW w:w="4086"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592"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0D3B0A">
        <w:trPr>
          <w:trHeight w:val="276"/>
        </w:trPr>
        <w:tc>
          <w:tcPr>
            <w:tcW w:w="4086"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2592"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836ED" w:rsidRPr="005836ED" w:rsidRDefault="005836ED" w:rsidP="005836ED">
            <w:pPr>
              <w:rPr>
                <w:color w:val="000000"/>
                <w:sz w:val="20"/>
                <w:szCs w:val="20"/>
              </w:rPr>
            </w:pPr>
          </w:p>
        </w:tc>
      </w:tr>
      <w:tr w:rsidR="005836ED" w:rsidRPr="005836ED" w:rsidTr="000D3B0A">
        <w:trPr>
          <w:trHeight w:val="360"/>
        </w:trPr>
        <w:tc>
          <w:tcPr>
            <w:tcW w:w="4086" w:type="dxa"/>
            <w:tcBorders>
              <w:top w:val="nil"/>
              <w:left w:val="single" w:sz="4" w:space="0" w:color="000000"/>
              <w:bottom w:val="single" w:sz="4" w:space="0" w:color="000000"/>
              <w:right w:val="single" w:sz="8" w:space="0" w:color="000000"/>
            </w:tcBorders>
            <w:shd w:val="clear" w:color="auto" w:fill="auto"/>
            <w:vAlign w:val="center"/>
            <w:hideMark/>
          </w:tcPr>
          <w:p w:rsidR="005836ED" w:rsidRPr="005836ED" w:rsidRDefault="005836ED" w:rsidP="005836ED">
            <w:pPr>
              <w:jc w:val="center"/>
              <w:rPr>
                <w:color w:val="000000"/>
                <w:sz w:val="20"/>
                <w:szCs w:val="20"/>
              </w:rPr>
            </w:pPr>
            <w:r w:rsidRPr="005836ED">
              <w:rPr>
                <w:color w:val="000000"/>
                <w:sz w:val="20"/>
                <w:szCs w:val="20"/>
              </w:rPr>
              <w:t>1</w:t>
            </w:r>
          </w:p>
        </w:tc>
        <w:tc>
          <w:tcPr>
            <w:tcW w:w="2592"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3</w:t>
            </w:r>
          </w:p>
        </w:tc>
        <w:tc>
          <w:tcPr>
            <w:tcW w:w="1417" w:type="dxa"/>
            <w:tcBorders>
              <w:top w:val="single" w:sz="8" w:space="0" w:color="000000"/>
              <w:left w:val="nil"/>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4</w:t>
            </w:r>
          </w:p>
        </w:tc>
        <w:tc>
          <w:tcPr>
            <w:tcW w:w="1418" w:type="dxa"/>
            <w:tcBorders>
              <w:top w:val="single" w:sz="8" w:space="0" w:color="000000"/>
              <w:left w:val="nil"/>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5</w:t>
            </w:r>
          </w:p>
        </w:tc>
      </w:tr>
      <w:tr w:rsidR="005836ED" w:rsidRPr="005836ED" w:rsidTr="000D3B0A">
        <w:trPr>
          <w:trHeight w:val="24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Источники финансирования дефицита бюджета - всего</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140 694,91</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-488 152,61</w:t>
            </w:r>
          </w:p>
        </w:tc>
      </w:tr>
      <w:tr w:rsidR="005836ED" w:rsidRPr="005836ED" w:rsidTr="000D3B0A">
        <w:trPr>
          <w:trHeight w:val="36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в том числе:</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5836ED" w:rsidRPr="005836ED" w:rsidRDefault="005836ED" w:rsidP="005836ED">
            <w:pPr>
              <w:jc w:val="right"/>
              <w:rPr>
                <w:color w:val="000000"/>
                <w:sz w:val="20"/>
                <w:szCs w:val="20"/>
              </w:rPr>
            </w:pPr>
            <w:r w:rsidRPr="005836ED">
              <w:rPr>
                <w:color w:val="000000"/>
                <w:sz w:val="20"/>
                <w:szCs w:val="2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0D3B0A">
        <w:trPr>
          <w:trHeight w:val="240"/>
        </w:trPr>
        <w:tc>
          <w:tcPr>
            <w:tcW w:w="4086" w:type="dxa"/>
            <w:tcBorders>
              <w:top w:val="nil"/>
              <w:left w:val="single" w:sz="4" w:space="0" w:color="000000"/>
              <w:bottom w:val="nil"/>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источники внутреннего финансирования бюджета</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r>
      <w:tr w:rsidR="005836ED" w:rsidRPr="005836ED" w:rsidTr="000D3B0A">
        <w:trPr>
          <w:trHeight w:val="30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ind w:firstLineChars="200" w:firstLine="400"/>
              <w:rPr>
                <w:color w:val="000000"/>
                <w:sz w:val="20"/>
                <w:szCs w:val="20"/>
              </w:rPr>
            </w:pPr>
            <w:r w:rsidRPr="005836ED">
              <w:rPr>
                <w:color w:val="000000"/>
                <w:sz w:val="20"/>
                <w:szCs w:val="20"/>
              </w:rPr>
              <w:t>из них:</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5836ED" w:rsidRPr="005836ED" w:rsidRDefault="005836ED" w:rsidP="005836ED">
            <w:pPr>
              <w:jc w:val="right"/>
              <w:rPr>
                <w:color w:val="000000"/>
                <w:sz w:val="20"/>
                <w:szCs w:val="20"/>
              </w:rPr>
            </w:pPr>
            <w:r w:rsidRPr="005836ED">
              <w:rPr>
                <w:color w:val="000000"/>
                <w:sz w:val="20"/>
                <w:szCs w:val="2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0D3B0A">
        <w:trPr>
          <w:trHeight w:val="48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00000000000000000000</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140 694,91</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-488 152,61</w:t>
            </w:r>
          </w:p>
        </w:tc>
      </w:tr>
      <w:tr w:rsidR="005836ED" w:rsidRPr="005836ED" w:rsidTr="000D3B0A">
        <w:trPr>
          <w:trHeight w:val="48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источники внешнего финансирования бюджета</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w:t>
            </w:r>
          </w:p>
        </w:tc>
      </w:tr>
      <w:tr w:rsidR="005836ED" w:rsidRPr="005836ED" w:rsidTr="000D3B0A">
        <w:trPr>
          <w:trHeight w:val="48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из них:</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5836ED" w:rsidRPr="005836ED" w:rsidRDefault="005836ED" w:rsidP="005836ED">
            <w:pPr>
              <w:jc w:val="right"/>
              <w:rPr>
                <w:color w:val="000000"/>
                <w:sz w:val="20"/>
                <w:szCs w:val="20"/>
              </w:rPr>
            </w:pPr>
            <w:r w:rsidRPr="005836ED">
              <w:rPr>
                <w:color w:val="000000"/>
                <w:sz w:val="20"/>
                <w:szCs w:val="2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5836ED" w:rsidRPr="005836ED" w:rsidRDefault="005836ED" w:rsidP="005836ED">
            <w:pPr>
              <w:jc w:val="right"/>
              <w:rPr>
                <w:color w:val="000000"/>
                <w:sz w:val="20"/>
                <w:szCs w:val="20"/>
              </w:rPr>
            </w:pPr>
            <w:r w:rsidRPr="005836ED">
              <w:rPr>
                <w:color w:val="000000"/>
                <w:sz w:val="20"/>
                <w:szCs w:val="20"/>
              </w:rPr>
              <w:t> </w:t>
            </w:r>
          </w:p>
        </w:tc>
      </w:tr>
      <w:tr w:rsidR="005836ED" w:rsidRPr="005836ED" w:rsidTr="000D3B0A">
        <w:trPr>
          <w:trHeight w:val="48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Изменение остатков средств</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000 01 00 00 00 00 0000 000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140 694,91</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-488 152,61</w:t>
            </w:r>
          </w:p>
        </w:tc>
      </w:tr>
      <w:tr w:rsidR="005836ED" w:rsidRPr="005836ED" w:rsidTr="000D3B0A">
        <w:trPr>
          <w:trHeight w:val="282"/>
        </w:trPr>
        <w:tc>
          <w:tcPr>
            <w:tcW w:w="408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увеличение остатков средств, всего</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000 01 05 00 00 00 0000 500</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-12 500 799,91</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-12 516 348,87</w:t>
            </w:r>
          </w:p>
        </w:tc>
      </w:tr>
      <w:tr w:rsidR="005836ED" w:rsidRPr="005836ED" w:rsidTr="000D3B0A">
        <w:trPr>
          <w:trHeight w:val="282"/>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Увеличение прочих остатков средств бюджетов</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000 01 05 02 00 00 0000 500</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-12 500 799,91</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-12 516 348,87</w:t>
            </w:r>
          </w:p>
        </w:tc>
      </w:tr>
      <w:tr w:rsidR="005836ED" w:rsidRPr="005836ED" w:rsidTr="000D3B0A">
        <w:trPr>
          <w:trHeight w:val="480"/>
        </w:trPr>
        <w:tc>
          <w:tcPr>
            <w:tcW w:w="4086" w:type="dxa"/>
            <w:tcBorders>
              <w:top w:val="nil"/>
              <w:left w:val="single" w:sz="4" w:space="0" w:color="000000"/>
              <w:bottom w:val="single" w:sz="4" w:space="0" w:color="000000"/>
              <w:right w:val="single" w:sz="8" w:space="0" w:color="000000"/>
            </w:tcBorders>
            <w:shd w:val="clear" w:color="auto" w:fill="auto"/>
            <w:vAlign w:val="bottom"/>
            <w:hideMark/>
          </w:tcPr>
          <w:p w:rsidR="005836ED" w:rsidRPr="005836ED" w:rsidRDefault="005836ED" w:rsidP="005836ED">
            <w:pPr>
              <w:rPr>
                <w:color w:val="000000"/>
                <w:sz w:val="20"/>
                <w:szCs w:val="20"/>
              </w:rPr>
            </w:pPr>
            <w:r w:rsidRPr="005836ED">
              <w:rPr>
                <w:color w:val="000000"/>
                <w:sz w:val="20"/>
                <w:szCs w:val="20"/>
              </w:rPr>
              <w:t xml:space="preserve">  Увеличение прочих остатков денежных средств бюджетов</w:t>
            </w:r>
          </w:p>
        </w:tc>
        <w:tc>
          <w:tcPr>
            <w:tcW w:w="2592" w:type="dxa"/>
            <w:tcBorders>
              <w:top w:val="nil"/>
              <w:left w:val="single" w:sz="4" w:space="0" w:color="000000"/>
              <w:bottom w:val="single" w:sz="4" w:space="0" w:color="000000"/>
              <w:right w:val="single" w:sz="4" w:space="0" w:color="000000"/>
            </w:tcBorders>
            <w:shd w:val="clear" w:color="auto" w:fill="auto"/>
            <w:noWrap/>
            <w:vAlign w:val="center"/>
            <w:hideMark/>
          </w:tcPr>
          <w:p w:rsidR="005836ED" w:rsidRPr="005836ED" w:rsidRDefault="005836ED" w:rsidP="005836ED">
            <w:pPr>
              <w:jc w:val="center"/>
              <w:rPr>
                <w:color w:val="000000"/>
                <w:sz w:val="20"/>
                <w:szCs w:val="20"/>
              </w:rPr>
            </w:pPr>
            <w:r w:rsidRPr="005836ED">
              <w:rPr>
                <w:color w:val="000000"/>
                <w:sz w:val="20"/>
                <w:szCs w:val="20"/>
              </w:rPr>
              <w:t>000 01 05 02 01 00 0000 510</w:t>
            </w:r>
          </w:p>
        </w:tc>
        <w:tc>
          <w:tcPr>
            <w:tcW w:w="1417"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-12 500 799,91</w:t>
            </w:r>
          </w:p>
        </w:tc>
        <w:tc>
          <w:tcPr>
            <w:tcW w:w="1418" w:type="dxa"/>
            <w:tcBorders>
              <w:top w:val="nil"/>
              <w:left w:val="nil"/>
              <w:bottom w:val="single" w:sz="4" w:space="0" w:color="000000"/>
              <w:right w:val="single" w:sz="4" w:space="0" w:color="000000"/>
            </w:tcBorders>
            <w:shd w:val="clear" w:color="auto" w:fill="auto"/>
            <w:noWrap/>
            <w:vAlign w:val="bottom"/>
            <w:hideMark/>
          </w:tcPr>
          <w:p w:rsidR="005836ED" w:rsidRPr="005836ED" w:rsidRDefault="005836ED" w:rsidP="005836ED">
            <w:pPr>
              <w:jc w:val="right"/>
              <w:rPr>
                <w:color w:val="000000"/>
                <w:sz w:val="20"/>
                <w:szCs w:val="20"/>
              </w:rPr>
            </w:pPr>
            <w:r w:rsidRPr="005836ED">
              <w:rPr>
                <w:color w:val="000000"/>
                <w:sz w:val="20"/>
                <w:szCs w:val="20"/>
              </w:rPr>
              <w:t>-12 516 348,87</w:t>
            </w:r>
          </w:p>
        </w:tc>
      </w:tr>
    </w:tbl>
    <w:p w:rsidR="005836ED" w:rsidRPr="005836ED" w:rsidRDefault="005836ED" w:rsidP="005836ED">
      <w:pPr>
        <w:tabs>
          <w:tab w:val="left" w:pos="3705"/>
        </w:tabs>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5836ED" w:rsidRPr="005836ED" w:rsidRDefault="005836ED" w:rsidP="005836ED">
      <w:pPr>
        <w:jc w:val="both"/>
        <w:rPr>
          <w:sz w:val="20"/>
          <w:szCs w:val="20"/>
        </w:rPr>
      </w:pPr>
    </w:p>
    <w:p w:rsidR="000D3B0A" w:rsidRDefault="000D3B0A">
      <w:pPr>
        <w:rPr>
          <w:sz w:val="20"/>
          <w:szCs w:val="20"/>
        </w:rPr>
      </w:pPr>
    </w:p>
    <w:p w:rsidR="000D3B0A" w:rsidRPr="000D3B0A" w:rsidRDefault="000D3B0A" w:rsidP="000D3B0A">
      <w:pPr>
        <w:rPr>
          <w:sz w:val="20"/>
          <w:szCs w:val="20"/>
        </w:rPr>
      </w:pPr>
    </w:p>
    <w:p w:rsidR="000D3B0A" w:rsidRPr="000D3B0A" w:rsidRDefault="000D3B0A" w:rsidP="000D3B0A">
      <w:pPr>
        <w:rPr>
          <w:sz w:val="20"/>
          <w:szCs w:val="20"/>
        </w:rPr>
      </w:pPr>
    </w:p>
    <w:p w:rsidR="000D3B0A" w:rsidRPr="000D3B0A" w:rsidRDefault="000D3B0A" w:rsidP="000D3B0A">
      <w:pPr>
        <w:rPr>
          <w:sz w:val="20"/>
          <w:szCs w:val="20"/>
        </w:rPr>
      </w:pPr>
    </w:p>
    <w:p w:rsidR="000D3B0A" w:rsidRPr="000D3B0A" w:rsidRDefault="000D3B0A" w:rsidP="000D3B0A">
      <w:pPr>
        <w:rPr>
          <w:sz w:val="20"/>
          <w:szCs w:val="20"/>
        </w:rPr>
      </w:pPr>
    </w:p>
    <w:tbl>
      <w:tblPr>
        <w:tblpPr w:leftFromText="180" w:rightFromText="180" w:bottomFromText="200" w:vertAnchor="text" w:horzAnchor="margin" w:tblpY="17"/>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0D3B0A" w:rsidRPr="001977FE" w:rsidTr="000D3B0A">
        <w:trPr>
          <w:trHeight w:val="1408"/>
        </w:trPr>
        <w:tc>
          <w:tcPr>
            <w:tcW w:w="2672" w:type="dxa"/>
            <w:tcBorders>
              <w:top w:val="single" w:sz="4" w:space="0" w:color="auto"/>
              <w:left w:val="single" w:sz="4" w:space="0" w:color="auto"/>
              <w:bottom w:val="single" w:sz="4" w:space="0" w:color="auto"/>
              <w:right w:val="single" w:sz="4" w:space="0" w:color="auto"/>
            </w:tcBorders>
          </w:tcPr>
          <w:p w:rsidR="000D3B0A" w:rsidRPr="001977FE" w:rsidRDefault="000D3B0A" w:rsidP="000D3B0A">
            <w:pPr>
              <w:tabs>
                <w:tab w:val="left" w:pos="2145"/>
                <w:tab w:val="center" w:pos="7285"/>
              </w:tabs>
              <w:ind w:left="993" w:hanging="993"/>
              <w:rPr>
                <w:sz w:val="20"/>
                <w:szCs w:val="20"/>
              </w:rPr>
            </w:pPr>
            <w:r w:rsidRPr="001977FE">
              <w:rPr>
                <w:sz w:val="20"/>
                <w:szCs w:val="20"/>
              </w:rPr>
              <w:t xml:space="preserve">Редакционный совет: </w:t>
            </w:r>
          </w:p>
          <w:p w:rsidR="000D3B0A" w:rsidRPr="001977FE" w:rsidRDefault="000D3B0A" w:rsidP="000D3B0A">
            <w:pPr>
              <w:tabs>
                <w:tab w:val="left" w:pos="2145"/>
                <w:tab w:val="center" w:pos="7285"/>
              </w:tabs>
              <w:rPr>
                <w:sz w:val="20"/>
                <w:szCs w:val="20"/>
              </w:rPr>
            </w:pPr>
            <w:r w:rsidRPr="001977FE">
              <w:rPr>
                <w:sz w:val="20"/>
                <w:szCs w:val="20"/>
              </w:rPr>
              <w:t>Гребенщиков В.</w:t>
            </w:r>
            <w:proofErr w:type="gramStart"/>
            <w:r w:rsidRPr="001977FE">
              <w:rPr>
                <w:sz w:val="20"/>
                <w:szCs w:val="20"/>
              </w:rPr>
              <w:t>В</w:t>
            </w:r>
            <w:proofErr w:type="gramEnd"/>
            <w:r w:rsidRPr="001977FE">
              <w:rPr>
                <w:sz w:val="20"/>
                <w:szCs w:val="20"/>
              </w:rPr>
              <w:t xml:space="preserve"> </w:t>
            </w:r>
          </w:p>
          <w:p w:rsidR="000D3B0A" w:rsidRPr="001977FE" w:rsidRDefault="000D3B0A" w:rsidP="000D3B0A">
            <w:pPr>
              <w:tabs>
                <w:tab w:val="left" w:pos="2145"/>
                <w:tab w:val="center" w:pos="7285"/>
              </w:tabs>
              <w:rPr>
                <w:sz w:val="20"/>
                <w:szCs w:val="20"/>
              </w:rPr>
            </w:pPr>
            <w:r w:rsidRPr="001977FE">
              <w:rPr>
                <w:sz w:val="20"/>
                <w:szCs w:val="20"/>
              </w:rPr>
              <w:t>Чупина Е.А</w:t>
            </w:r>
          </w:p>
          <w:p w:rsidR="000D3B0A" w:rsidRPr="001977FE" w:rsidRDefault="000D3B0A" w:rsidP="000D3B0A">
            <w:pPr>
              <w:tabs>
                <w:tab w:val="left" w:pos="2145"/>
                <w:tab w:val="center" w:pos="7285"/>
              </w:tabs>
              <w:rPr>
                <w:sz w:val="20"/>
                <w:szCs w:val="20"/>
              </w:rPr>
            </w:pPr>
            <w:r w:rsidRPr="001977FE">
              <w:rPr>
                <w:sz w:val="20"/>
                <w:szCs w:val="20"/>
              </w:rPr>
              <w:t>Копенкина О.В.</w:t>
            </w:r>
          </w:p>
          <w:p w:rsidR="000D3B0A" w:rsidRPr="001977FE" w:rsidRDefault="000D3B0A" w:rsidP="000D3B0A">
            <w:pPr>
              <w:tabs>
                <w:tab w:val="left" w:pos="2145"/>
                <w:tab w:val="center" w:pos="7285"/>
              </w:tabs>
              <w:rPr>
                <w:sz w:val="20"/>
                <w:szCs w:val="20"/>
              </w:rPr>
            </w:pPr>
            <w:r w:rsidRPr="001977FE">
              <w:rPr>
                <w:sz w:val="20"/>
                <w:szCs w:val="20"/>
              </w:rPr>
              <w:t>Саратова А.</w:t>
            </w:r>
            <w:proofErr w:type="gramStart"/>
            <w:r w:rsidRPr="001977FE">
              <w:rPr>
                <w:sz w:val="20"/>
                <w:szCs w:val="20"/>
              </w:rPr>
              <w:t>Ю</w:t>
            </w:r>
            <w:proofErr w:type="gramEnd"/>
          </w:p>
        </w:tc>
        <w:tc>
          <w:tcPr>
            <w:tcW w:w="5658" w:type="dxa"/>
            <w:tcBorders>
              <w:top w:val="single" w:sz="4" w:space="0" w:color="auto"/>
              <w:left w:val="single" w:sz="4" w:space="0" w:color="auto"/>
              <w:bottom w:val="single" w:sz="4" w:space="0" w:color="auto"/>
              <w:right w:val="single" w:sz="4" w:space="0" w:color="auto"/>
            </w:tcBorders>
          </w:tcPr>
          <w:p w:rsidR="000D3B0A" w:rsidRDefault="000D3B0A" w:rsidP="000D3B0A">
            <w:pPr>
              <w:rPr>
                <w:sz w:val="20"/>
                <w:szCs w:val="20"/>
              </w:rPr>
            </w:pPr>
            <w:r w:rsidRPr="001977FE">
              <w:rPr>
                <w:sz w:val="20"/>
                <w:szCs w:val="20"/>
              </w:rPr>
              <w:t>Администрация Пятилетского сельсовета Черепановского района Новосибирской области, Совет депутатов Пятилетского сельсовета.</w:t>
            </w:r>
            <w:r>
              <w:rPr>
                <w:sz w:val="20"/>
                <w:szCs w:val="20"/>
              </w:rPr>
              <w:t xml:space="preserve"> </w:t>
            </w:r>
          </w:p>
          <w:p w:rsidR="000D3B0A" w:rsidRPr="001977FE" w:rsidRDefault="000D3B0A" w:rsidP="000D3B0A">
            <w:pPr>
              <w:rPr>
                <w:sz w:val="20"/>
                <w:szCs w:val="20"/>
              </w:rPr>
            </w:pPr>
            <w:r w:rsidRPr="001977FE">
              <w:rPr>
                <w:sz w:val="20"/>
                <w:szCs w:val="20"/>
              </w:rPr>
              <w:t xml:space="preserve">Пятилетка ул. Центральная 12 , </w:t>
            </w:r>
          </w:p>
          <w:p w:rsidR="000D3B0A" w:rsidRPr="001977FE" w:rsidRDefault="000D3B0A" w:rsidP="000D3B0A">
            <w:pPr>
              <w:rPr>
                <w:sz w:val="20"/>
                <w:szCs w:val="20"/>
              </w:rPr>
            </w:pPr>
            <w:r w:rsidRPr="001977FE">
              <w:rPr>
                <w:sz w:val="20"/>
                <w:szCs w:val="20"/>
              </w:rPr>
              <w:t>тел, факс 58-222</w:t>
            </w:r>
          </w:p>
        </w:tc>
        <w:tc>
          <w:tcPr>
            <w:tcW w:w="2268" w:type="dxa"/>
            <w:tcBorders>
              <w:top w:val="single" w:sz="4" w:space="0" w:color="auto"/>
              <w:left w:val="single" w:sz="4" w:space="0" w:color="auto"/>
              <w:bottom w:val="single" w:sz="4" w:space="0" w:color="auto"/>
              <w:right w:val="single" w:sz="4" w:space="0" w:color="auto"/>
            </w:tcBorders>
          </w:tcPr>
          <w:p w:rsidR="000D3B0A" w:rsidRPr="001977FE" w:rsidRDefault="000D3B0A" w:rsidP="000D3B0A">
            <w:pPr>
              <w:rPr>
                <w:sz w:val="20"/>
                <w:szCs w:val="20"/>
              </w:rPr>
            </w:pPr>
            <w:r w:rsidRPr="001977FE">
              <w:rPr>
                <w:sz w:val="20"/>
                <w:szCs w:val="20"/>
              </w:rPr>
              <w:t>Тираж 100 экземпляров</w:t>
            </w:r>
          </w:p>
          <w:p w:rsidR="000D3B0A" w:rsidRPr="001977FE" w:rsidRDefault="000D3B0A" w:rsidP="000D3B0A">
            <w:pPr>
              <w:rPr>
                <w:sz w:val="20"/>
                <w:szCs w:val="20"/>
              </w:rPr>
            </w:pPr>
          </w:p>
          <w:p w:rsidR="000D3B0A" w:rsidRPr="001977FE" w:rsidRDefault="000D3B0A" w:rsidP="000D3B0A">
            <w:pPr>
              <w:tabs>
                <w:tab w:val="left" w:pos="2145"/>
                <w:tab w:val="center" w:pos="7285"/>
              </w:tabs>
              <w:jc w:val="center"/>
              <w:rPr>
                <w:sz w:val="20"/>
                <w:szCs w:val="20"/>
              </w:rPr>
            </w:pPr>
          </w:p>
          <w:p w:rsidR="000D3B0A" w:rsidRPr="001977FE" w:rsidRDefault="000D3B0A" w:rsidP="000D3B0A">
            <w:pPr>
              <w:tabs>
                <w:tab w:val="left" w:pos="2145"/>
                <w:tab w:val="center" w:pos="7285"/>
              </w:tabs>
              <w:jc w:val="center"/>
              <w:rPr>
                <w:sz w:val="20"/>
                <w:szCs w:val="20"/>
              </w:rPr>
            </w:pPr>
          </w:p>
          <w:p w:rsidR="000D3B0A" w:rsidRPr="001977FE" w:rsidRDefault="000D3B0A" w:rsidP="000D3B0A">
            <w:pPr>
              <w:tabs>
                <w:tab w:val="left" w:pos="2145"/>
                <w:tab w:val="center" w:pos="7285"/>
              </w:tabs>
              <w:jc w:val="center"/>
              <w:rPr>
                <w:sz w:val="20"/>
                <w:szCs w:val="20"/>
              </w:rPr>
            </w:pPr>
          </w:p>
          <w:p w:rsidR="000D3B0A" w:rsidRPr="001977FE" w:rsidRDefault="000D3B0A" w:rsidP="000D3B0A">
            <w:pPr>
              <w:tabs>
                <w:tab w:val="left" w:pos="2145"/>
                <w:tab w:val="center" w:pos="7285"/>
              </w:tabs>
              <w:jc w:val="center"/>
              <w:rPr>
                <w:sz w:val="20"/>
                <w:szCs w:val="20"/>
              </w:rPr>
            </w:pPr>
          </w:p>
        </w:tc>
      </w:tr>
    </w:tbl>
    <w:p w:rsidR="000D3B0A" w:rsidRDefault="000D3B0A" w:rsidP="000D3B0A">
      <w:pPr>
        <w:rPr>
          <w:sz w:val="20"/>
          <w:szCs w:val="20"/>
        </w:rPr>
      </w:pPr>
    </w:p>
    <w:p w:rsidR="000D3B0A" w:rsidRDefault="000D3B0A" w:rsidP="000D3B0A">
      <w:pPr>
        <w:rPr>
          <w:sz w:val="20"/>
          <w:szCs w:val="20"/>
        </w:rPr>
      </w:pPr>
    </w:p>
    <w:p w:rsidR="00645D1D" w:rsidRPr="000D3B0A" w:rsidRDefault="00645D1D" w:rsidP="000D3B0A">
      <w:pPr>
        <w:rPr>
          <w:sz w:val="20"/>
          <w:szCs w:val="20"/>
        </w:rPr>
      </w:pPr>
    </w:p>
    <w:sectPr w:rsidR="00645D1D" w:rsidRPr="000D3B0A" w:rsidSect="00445B78">
      <w:headerReference w:type="default" r:id="rId9"/>
      <w:footerReference w:type="default" r:id="rId10"/>
      <w:pgSz w:w="11906" w:h="16838"/>
      <w:pgMar w:top="536" w:right="850" w:bottom="0" w:left="709" w:header="284" w:footer="2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33" w:rsidRDefault="00712033" w:rsidP="00445B78">
      <w:r>
        <w:separator/>
      </w:r>
    </w:p>
  </w:endnote>
  <w:endnote w:type="continuationSeparator" w:id="0">
    <w:p w:rsidR="00712033" w:rsidRDefault="00712033" w:rsidP="0044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48878"/>
      <w:docPartObj>
        <w:docPartGallery w:val="Page Numbers (Bottom of Page)"/>
        <w:docPartUnique/>
      </w:docPartObj>
    </w:sdtPr>
    <w:sdtEndPr/>
    <w:sdtContent>
      <w:p w:rsidR="00EB05C1" w:rsidRDefault="00EB05C1">
        <w:pPr>
          <w:pStyle w:val="a6"/>
          <w:jc w:val="right"/>
        </w:pPr>
        <w:r>
          <w:fldChar w:fldCharType="begin"/>
        </w:r>
        <w:r>
          <w:instrText>PAGE   \* MERGEFORMAT</w:instrText>
        </w:r>
        <w:r>
          <w:fldChar w:fldCharType="separate"/>
        </w:r>
        <w:r w:rsidR="0035025C">
          <w:rPr>
            <w:noProof/>
          </w:rPr>
          <w:t>1</w:t>
        </w:r>
        <w:r>
          <w:fldChar w:fldCharType="end"/>
        </w:r>
      </w:p>
    </w:sdtContent>
  </w:sdt>
  <w:p w:rsidR="00EB05C1" w:rsidRDefault="00EB05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33" w:rsidRDefault="00712033" w:rsidP="00445B78">
      <w:r>
        <w:separator/>
      </w:r>
    </w:p>
  </w:footnote>
  <w:footnote w:type="continuationSeparator" w:id="0">
    <w:p w:rsidR="00712033" w:rsidRDefault="00712033" w:rsidP="0044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C1" w:rsidRDefault="00EB05C1" w:rsidP="005836ED">
    <w:pPr>
      <w:pStyle w:val="a4"/>
      <w:tabs>
        <w:tab w:val="clear" w:pos="4677"/>
        <w:tab w:val="clear" w:pos="9355"/>
        <w:tab w:val="left" w:pos="59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345A280B"/>
    <w:multiLevelType w:val="hybridMultilevel"/>
    <w:tmpl w:val="52004166"/>
    <w:lvl w:ilvl="0" w:tplc="BB58D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94"/>
    <w:rsid w:val="000D3B0A"/>
    <w:rsid w:val="001F11DA"/>
    <w:rsid w:val="0035025C"/>
    <w:rsid w:val="00445B78"/>
    <w:rsid w:val="00573194"/>
    <w:rsid w:val="005836ED"/>
    <w:rsid w:val="00645D1D"/>
    <w:rsid w:val="00712033"/>
    <w:rsid w:val="00AD327F"/>
    <w:rsid w:val="00B30C58"/>
    <w:rsid w:val="00D041D0"/>
    <w:rsid w:val="00E92004"/>
    <w:rsid w:val="00EB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E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836ED"/>
    <w:pPr>
      <w:keepNext/>
      <w:jc w:val="center"/>
      <w:outlineLvl w:val="1"/>
    </w:pPr>
    <w:rPr>
      <w:rFonts w:eastAsia="Arial Unicode MS"/>
      <w:b/>
      <w:sz w:val="28"/>
      <w:szCs w:val="20"/>
    </w:rPr>
  </w:style>
  <w:style w:type="paragraph" w:styleId="3">
    <w:name w:val="heading 3"/>
    <w:basedOn w:val="a"/>
    <w:next w:val="a"/>
    <w:link w:val="30"/>
    <w:semiHidden/>
    <w:unhideWhenUsed/>
    <w:qFormat/>
    <w:rsid w:val="005836ED"/>
    <w:pPr>
      <w:keepNext/>
      <w:jc w:val="center"/>
      <w:outlineLvl w:val="2"/>
    </w:pPr>
    <w:rPr>
      <w:rFonts w:eastAsia="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36ED"/>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5836ED"/>
    <w:rPr>
      <w:rFonts w:ascii="Times New Roman" w:eastAsia="Arial Unicode MS" w:hAnsi="Times New Roman" w:cs="Times New Roman"/>
      <w:b/>
      <w:sz w:val="24"/>
      <w:szCs w:val="20"/>
      <w:lang w:eastAsia="ru-RU"/>
    </w:rPr>
  </w:style>
  <w:style w:type="character" w:styleId="a3">
    <w:name w:val="Hyperlink"/>
    <w:basedOn w:val="a0"/>
    <w:uiPriority w:val="99"/>
    <w:semiHidden/>
    <w:unhideWhenUsed/>
    <w:rsid w:val="005836ED"/>
    <w:rPr>
      <w:color w:val="0000FF" w:themeColor="hyperlink"/>
      <w:u w:val="single"/>
    </w:rPr>
  </w:style>
  <w:style w:type="paragraph" w:styleId="a4">
    <w:name w:val="header"/>
    <w:basedOn w:val="a"/>
    <w:link w:val="a5"/>
    <w:uiPriority w:val="99"/>
    <w:unhideWhenUsed/>
    <w:rsid w:val="005836ED"/>
    <w:pPr>
      <w:tabs>
        <w:tab w:val="center" w:pos="4677"/>
        <w:tab w:val="right" w:pos="9355"/>
      </w:tabs>
    </w:pPr>
  </w:style>
  <w:style w:type="character" w:customStyle="1" w:styleId="a5">
    <w:name w:val="Верхний колонтитул Знак"/>
    <w:basedOn w:val="a0"/>
    <w:link w:val="a4"/>
    <w:uiPriority w:val="99"/>
    <w:rsid w:val="005836E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36ED"/>
    <w:pPr>
      <w:tabs>
        <w:tab w:val="center" w:pos="4677"/>
        <w:tab w:val="right" w:pos="9355"/>
      </w:tabs>
    </w:pPr>
  </w:style>
  <w:style w:type="character" w:customStyle="1" w:styleId="a7">
    <w:name w:val="Нижний колонтитул Знак"/>
    <w:basedOn w:val="a0"/>
    <w:link w:val="a6"/>
    <w:uiPriority w:val="99"/>
    <w:rsid w:val="005836ED"/>
    <w:rPr>
      <w:rFonts w:ascii="Times New Roman" w:eastAsia="Times New Roman" w:hAnsi="Times New Roman" w:cs="Times New Roman"/>
      <w:sz w:val="24"/>
      <w:szCs w:val="24"/>
      <w:lang w:eastAsia="ru-RU"/>
    </w:rPr>
  </w:style>
  <w:style w:type="paragraph" w:styleId="a8">
    <w:name w:val="Document Map"/>
    <w:basedOn w:val="a"/>
    <w:link w:val="a9"/>
    <w:uiPriority w:val="99"/>
    <w:semiHidden/>
    <w:unhideWhenUsed/>
    <w:rsid w:val="005836ED"/>
    <w:rPr>
      <w:rFonts w:ascii="Tahoma" w:hAnsi="Tahoma" w:cs="Tahoma"/>
      <w:sz w:val="16"/>
      <w:szCs w:val="16"/>
    </w:rPr>
  </w:style>
  <w:style w:type="character" w:customStyle="1" w:styleId="a9">
    <w:name w:val="Схема документа Знак"/>
    <w:basedOn w:val="a0"/>
    <w:link w:val="a8"/>
    <w:uiPriority w:val="99"/>
    <w:semiHidden/>
    <w:rsid w:val="005836ED"/>
    <w:rPr>
      <w:rFonts w:ascii="Tahoma" w:eastAsia="Times New Roman" w:hAnsi="Tahoma" w:cs="Tahoma"/>
      <w:sz w:val="16"/>
      <w:szCs w:val="16"/>
      <w:lang w:eastAsia="ru-RU"/>
    </w:rPr>
  </w:style>
  <w:style w:type="character" w:customStyle="1" w:styleId="w">
    <w:name w:val="w"/>
    <w:basedOn w:val="a0"/>
    <w:rsid w:val="005836ED"/>
  </w:style>
  <w:style w:type="character" w:customStyle="1" w:styleId="apple-converted-space">
    <w:name w:val="apple-converted-space"/>
    <w:basedOn w:val="a0"/>
    <w:rsid w:val="005836ED"/>
  </w:style>
  <w:style w:type="paragraph" w:styleId="aa">
    <w:name w:val="List"/>
    <w:basedOn w:val="a"/>
    <w:uiPriority w:val="99"/>
    <w:unhideWhenUsed/>
    <w:rsid w:val="005836ED"/>
    <w:pPr>
      <w:overflowPunct w:val="0"/>
      <w:autoSpaceDE w:val="0"/>
      <w:autoSpaceDN w:val="0"/>
      <w:adjustRightInd w:val="0"/>
      <w:ind w:left="283" w:hanging="283"/>
    </w:pPr>
    <w:rPr>
      <w:rFonts w:eastAsia="Calibri"/>
      <w:sz w:val="20"/>
      <w:szCs w:val="20"/>
    </w:rPr>
  </w:style>
  <w:style w:type="paragraph" w:styleId="ab">
    <w:name w:val="Body Text"/>
    <w:basedOn w:val="a"/>
    <w:link w:val="ac"/>
    <w:rsid w:val="005836ED"/>
    <w:rPr>
      <w:b/>
      <w:bCs/>
      <w:sz w:val="32"/>
    </w:rPr>
  </w:style>
  <w:style w:type="character" w:customStyle="1" w:styleId="ac">
    <w:name w:val="Основной текст Знак"/>
    <w:basedOn w:val="a0"/>
    <w:link w:val="ab"/>
    <w:rsid w:val="005836ED"/>
    <w:rPr>
      <w:rFonts w:ascii="Times New Roman" w:eastAsia="Times New Roman" w:hAnsi="Times New Roman" w:cs="Times New Roman"/>
      <w:b/>
      <w:bCs/>
      <w:sz w:val="32"/>
      <w:szCs w:val="24"/>
      <w:lang w:eastAsia="ru-RU"/>
    </w:rPr>
  </w:style>
  <w:style w:type="character" w:customStyle="1" w:styleId="ConsPlusNormal">
    <w:name w:val="ConsPlusNormal Знак Знак"/>
    <w:link w:val="ConsPlusNormal0"/>
    <w:locked/>
    <w:rsid w:val="005836ED"/>
    <w:rPr>
      <w:rFonts w:ascii="Arial" w:hAnsi="Arial" w:cs="Arial"/>
      <w:lang w:eastAsia="ru-RU"/>
    </w:rPr>
  </w:style>
  <w:style w:type="paragraph" w:customStyle="1" w:styleId="ConsPlusNormal0">
    <w:name w:val="ConsPlusNormal Знак"/>
    <w:link w:val="ConsPlusNormal"/>
    <w:rsid w:val="005836ED"/>
    <w:pPr>
      <w:widowControl w:val="0"/>
      <w:autoSpaceDE w:val="0"/>
      <w:autoSpaceDN w:val="0"/>
      <w:adjustRightInd w:val="0"/>
      <w:spacing w:after="0" w:line="240" w:lineRule="auto"/>
      <w:ind w:firstLine="720"/>
    </w:pPr>
    <w:rPr>
      <w:rFonts w:ascii="Arial" w:hAnsi="Arial" w:cs="Arial"/>
      <w:lang w:eastAsia="ru-RU"/>
    </w:rPr>
  </w:style>
  <w:style w:type="paragraph" w:customStyle="1" w:styleId="xl68">
    <w:name w:val="xl68"/>
    <w:basedOn w:val="a"/>
    <w:rsid w:val="005836ED"/>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5836ED"/>
    <w:pPr>
      <w:pBdr>
        <w:top w:val="single" w:sz="8" w:space="0" w:color="000000"/>
        <w:left w:val="single" w:sz="8" w:space="0" w:color="000000"/>
        <w:bottom w:val="single" w:sz="8" w:space="0" w:color="000000"/>
      </w:pBdr>
      <w:spacing w:before="100" w:beforeAutospacing="1" w:after="100" w:afterAutospacing="1"/>
    </w:pPr>
    <w:rPr>
      <w:b/>
      <w:bCs/>
      <w:sz w:val="18"/>
      <w:szCs w:val="18"/>
    </w:rPr>
  </w:style>
  <w:style w:type="paragraph" w:customStyle="1" w:styleId="xl70">
    <w:name w:val="xl70"/>
    <w:basedOn w:val="a"/>
    <w:rsid w:val="005836ED"/>
    <w:pPr>
      <w:pBdr>
        <w:top w:val="single" w:sz="8" w:space="0" w:color="000000"/>
        <w:left w:val="single" w:sz="8"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71">
    <w:name w:val="xl71"/>
    <w:basedOn w:val="a"/>
    <w:rsid w:val="005836ED"/>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72">
    <w:name w:val="xl72"/>
    <w:basedOn w:val="a"/>
    <w:rsid w:val="005836ED"/>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73">
    <w:name w:val="xl73"/>
    <w:basedOn w:val="a"/>
    <w:rsid w:val="005836E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74">
    <w:name w:val="xl74"/>
    <w:basedOn w:val="a"/>
    <w:rsid w:val="005836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5">
    <w:name w:val="xl75"/>
    <w:basedOn w:val="a"/>
    <w:rsid w:val="005836ED"/>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6">
    <w:name w:val="xl76"/>
    <w:basedOn w:val="a"/>
    <w:rsid w:val="005836ED"/>
    <w:pPr>
      <w:pBdr>
        <w:top w:val="single" w:sz="8" w:space="0" w:color="000000"/>
        <w:bottom w:val="single" w:sz="8" w:space="0" w:color="000000"/>
      </w:pBdr>
      <w:spacing w:before="100" w:beforeAutospacing="1" w:after="100" w:afterAutospacing="1"/>
    </w:pPr>
    <w:rPr>
      <w:sz w:val="18"/>
      <w:szCs w:val="18"/>
    </w:rPr>
  </w:style>
  <w:style w:type="paragraph" w:customStyle="1" w:styleId="xl77">
    <w:name w:val="xl77"/>
    <w:basedOn w:val="a"/>
    <w:rsid w:val="005836ED"/>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18"/>
      <w:szCs w:val="18"/>
    </w:rPr>
  </w:style>
  <w:style w:type="paragraph" w:customStyle="1" w:styleId="xl78">
    <w:name w:val="xl78"/>
    <w:basedOn w:val="a"/>
    <w:rsid w:val="005836ED"/>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79">
    <w:name w:val="xl79"/>
    <w:basedOn w:val="a"/>
    <w:rsid w:val="005836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0">
    <w:name w:val="xl80"/>
    <w:basedOn w:val="a"/>
    <w:rsid w:val="005836ED"/>
    <w:pPr>
      <w:pBdr>
        <w:top w:val="single" w:sz="8" w:space="0" w:color="000000"/>
        <w:left w:val="single" w:sz="4"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81">
    <w:name w:val="xl81"/>
    <w:basedOn w:val="a"/>
    <w:rsid w:val="005836ED"/>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82">
    <w:name w:val="xl82"/>
    <w:basedOn w:val="a"/>
    <w:rsid w:val="005836ED"/>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3">
    <w:name w:val="xl83"/>
    <w:basedOn w:val="a"/>
    <w:rsid w:val="005836ED"/>
    <w:pPr>
      <w:pBdr>
        <w:top w:val="single" w:sz="8"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4">
    <w:name w:val="xl84"/>
    <w:basedOn w:val="a"/>
    <w:rsid w:val="005836ED"/>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styleId="ad">
    <w:name w:val="List Paragraph"/>
    <w:basedOn w:val="a"/>
    <w:uiPriority w:val="34"/>
    <w:qFormat/>
    <w:rsid w:val="005836E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E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836ED"/>
    <w:pPr>
      <w:keepNext/>
      <w:jc w:val="center"/>
      <w:outlineLvl w:val="1"/>
    </w:pPr>
    <w:rPr>
      <w:rFonts w:eastAsia="Arial Unicode MS"/>
      <w:b/>
      <w:sz w:val="28"/>
      <w:szCs w:val="20"/>
    </w:rPr>
  </w:style>
  <w:style w:type="paragraph" w:styleId="3">
    <w:name w:val="heading 3"/>
    <w:basedOn w:val="a"/>
    <w:next w:val="a"/>
    <w:link w:val="30"/>
    <w:semiHidden/>
    <w:unhideWhenUsed/>
    <w:qFormat/>
    <w:rsid w:val="005836ED"/>
    <w:pPr>
      <w:keepNext/>
      <w:jc w:val="center"/>
      <w:outlineLvl w:val="2"/>
    </w:pPr>
    <w:rPr>
      <w:rFonts w:eastAsia="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36ED"/>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5836ED"/>
    <w:rPr>
      <w:rFonts w:ascii="Times New Roman" w:eastAsia="Arial Unicode MS" w:hAnsi="Times New Roman" w:cs="Times New Roman"/>
      <w:b/>
      <w:sz w:val="24"/>
      <w:szCs w:val="20"/>
      <w:lang w:eastAsia="ru-RU"/>
    </w:rPr>
  </w:style>
  <w:style w:type="character" w:styleId="a3">
    <w:name w:val="Hyperlink"/>
    <w:basedOn w:val="a0"/>
    <w:uiPriority w:val="99"/>
    <w:semiHidden/>
    <w:unhideWhenUsed/>
    <w:rsid w:val="005836ED"/>
    <w:rPr>
      <w:color w:val="0000FF" w:themeColor="hyperlink"/>
      <w:u w:val="single"/>
    </w:rPr>
  </w:style>
  <w:style w:type="paragraph" w:styleId="a4">
    <w:name w:val="header"/>
    <w:basedOn w:val="a"/>
    <w:link w:val="a5"/>
    <w:uiPriority w:val="99"/>
    <w:unhideWhenUsed/>
    <w:rsid w:val="005836ED"/>
    <w:pPr>
      <w:tabs>
        <w:tab w:val="center" w:pos="4677"/>
        <w:tab w:val="right" w:pos="9355"/>
      </w:tabs>
    </w:pPr>
  </w:style>
  <w:style w:type="character" w:customStyle="1" w:styleId="a5">
    <w:name w:val="Верхний колонтитул Знак"/>
    <w:basedOn w:val="a0"/>
    <w:link w:val="a4"/>
    <w:uiPriority w:val="99"/>
    <w:rsid w:val="005836E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36ED"/>
    <w:pPr>
      <w:tabs>
        <w:tab w:val="center" w:pos="4677"/>
        <w:tab w:val="right" w:pos="9355"/>
      </w:tabs>
    </w:pPr>
  </w:style>
  <w:style w:type="character" w:customStyle="1" w:styleId="a7">
    <w:name w:val="Нижний колонтитул Знак"/>
    <w:basedOn w:val="a0"/>
    <w:link w:val="a6"/>
    <w:uiPriority w:val="99"/>
    <w:rsid w:val="005836ED"/>
    <w:rPr>
      <w:rFonts w:ascii="Times New Roman" w:eastAsia="Times New Roman" w:hAnsi="Times New Roman" w:cs="Times New Roman"/>
      <w:sz w:val="24"/>
      <w:szCs w:val="24"/>
      <w:lang w:eastAsia="ru-RU"/>
    </w:rPr>
  </w:style>
  <w:style w:type="paragraph" w:styleId="a8">
    <w:name w:val="Document Map"/>
    <w:basedOn w:val="a"/>
    <w:link w:val="a9"/>
    <w:uiPriority w:val="99"/>
    <w:semiHidden/>
    <w:unhideWhenUsed/>
    <w:rsid w:val="005836ED"/>
    <w:rPr>
      <w:rFonts w:ascii="Tahoma" w:hAnsi="Tahoma" w:cs="Tahoma"/>
      <w:sz w:val="16"/>
      <w:szCs w:val="16"/>
    </w:rPr>
  </w:style>
  <w:style w:type="character" w:customStyle="1" w:styleId="a9">
    <w:name w:val="Схема документа Знак"/>
    <w:basedOn w:val="a0"/>
    <w:link w:val="a8"/>
    <w:uiPriority w:val="99"/>
    <w:semiHidden/>
    <w:rsid w:val="005836ED"/>
    <w:rPr>
      <w:rFonts w:ascii="Tahoma" w:eastAsia="Times New Roman" w:hAnsi="Tahoma" w:cs="Tahoma"/>
      <w:sz w:val="16"/>
      <w:szCs w:val="16"/>
      <w:lang w:eastAsia="ru-RU"/>
    </w:rPr>
  </w:style>
  <w:style w:type="character" w:customStyle="1" w:styleId="w">
    <w:name w:val="w"/>
    <w:basedOn w:val="a0"/>
    <w:rsid w:val="005836ED"/>
  </w:style>
  <w:style w:type="character" w:customStyle="1" w:styleId="apple-converted-space">
    <w:name w:val="apple-converted-space"/>
    <w:basedOn w:val="a0"/>
    <w:rsid w:val="005836ED"/>
  </w:style>
  <w:style w:type="paragraph" w:styleId="aa">
    <w:name w:val="List"/>
    <w:basedOn w:val="a"/>
    <w:uiPriority w:val="99"/>
    <w:unhideWhenUsed/>
    <w:rsid w:val="005836ED"/>
    <w:pPr>
      <w:overflowPunct w:val="0"/>
      <w:autoSpaceDE w:val="0"/>
      <w:autoSpaceDN w:val="0"/>
      <w:adjustRightInd w:val="0"/>
      <w:ind w:left="283" w:hanging="283"/>
    </w:pPr>
    <w:rPr>
      <w:rFonts w:eastAsia="Calibri"/>
      <w:sz w:val="20"/>
      <w:szCs w:val="20"/>
    </w:rPr>
  </w:style>
  <w:style w:type="paragraph" w:styleId="ab">
    <w:name w:val="Body Text"/>
    <w:basedOn w:val="a"/>
    <w:link w:val="ac"/>
    <w:rsid w:val="005836ED"/>
    <w:rPr>
      <w:b/>
      <w:bCs/>
      <w:sz w:val="32"/>
    </w:rPr>
  </w:style>
  <w:style w:type="character" w:customStyle="1" w:styleId="ac">
    <w:name w:val="Основной текст Знак"/>
    <w:basedOn w:val="a0"/>
    <w:link w:val="ab"/>
    <w:rsid w:val="005836ED"/>
    <w:rPr>
      <w:rFonts w:ascii="Times New Roman" w:eastAsia="Times New Roman" w:hAnsi="Times New Roman" w:cs="Times New Roman"/>
      <w:b/>
      <w:bCs/>
      <w:sz w:val="32"/>
      <w:szCs w:val="24"/>
      <w:lang w:eastAsia="ru-RU"/>
    </w:rPr>
  </w:style>
  <w:style w:type="character" w:customStyle="1" w:styleId="ConsPlusNormal">
    <w:name w:val="ConsPlusNormal Знак Знак"/>
    <w:link w:val="ConsPlusNormal0"/>
    <w:locked/>
    <w:rsid w:val="005836ED"/>
    <w:rPr>
      <w:rFonts w:ascii="Arial" w:hAnsi="Arial" w:cs="Arial"/>
      <w:lang w:eastAsia="ru-RU"/>
    </w:rPr>
  </w:style>
  <w:style w:type="paragraph" w:customStyle="1" w:styleId="ConsPlusNormal0">
    <w:name w:val="ConsPlusNormal Знак"/>
    <w:link w:val="ConsPlusNormal"/>
    <w:rsid w:val="005836ED"/>
    <w:pPr>
      <w:widowControl w:val="0"/>
      <w:autoSpaceDE w:val="0"/>
      <w:autoSpaceDN w:val="0"/>
      <w:adjustRightInd w:val="0"/>
      <w:spacing w:after="0" w:line="240" w:lineRule="auto"/>
      <w:ind w:firstLine="720"/>
    </w:pPr>
    <w:rPr>
      <w:rFonts w:ascii="Arial" w:hAnsi="Arial" w:cs="Arial"/>
      <w:lang w:eastAsia="ru-RU"/>
    </w:rPr>
  </w:style>
  <w:style w:type="paragraph" w:customStyle="1" w:styleId="xl68">
    <w:name w:val="xl68"/>
    <w:basedOn w:val="a"/>
    <w:rsid w:val="005836ED"/>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5836ED"/>
    <w:pPr>
      <w:pBdr>
        <w:top w:val="single" w:sz="8" w:space="0" w:color="000000"/>
        <w:left w:val="single" w:sz="8" w:space="0" w:color="000000"/>
        <w:bottom w:val="single" w:sz="8" w:space="0" w:color="000000"/>
      </w:pBdr>
      <w:spacing w:before="100" w:beforeAutospacing="1" w:after="100" w:afterAutospacing="1"/>
    </w:pPr>
    <w:rPr>
      <w:b/>
      <w:bCs/>
      <w:sz w:val="18"/>
      <w:szCs w:val="18"/>
    </w:rPr>
  </w:style>
  <w:style w:type="paragraph" w:customStyle="1" w:styleId="xl70">
    <w:name w:val="xl70"/>
    <w:basedOn w:val="a"/>
    <w:rsid w:val="005836ED"/>
    <w:pPr>
      <w:pBdr>
        <w:top w:val="single" w:sz="8" w:space="0" w:color="000000"/>
        <w:left w:val="single" w:sz="8"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71">
    <w:name w:val="xl71"/>
    <w:basedOn w:val="a"/>
    <w:rsid w:val="005836ED"/>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72">
    <w:name w:val="xl72"/>
    <w:basedOn w:val="a"/>
    <w:rsid w:val="005836ED"/>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73">
    <w:name w:val="xl73"/>
    <w:basedOn w:val="a"/>
    <w:rsid w:val="005836E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74">
    <w:name w:val="xl74"/>
    <w:basedOn w:val="a"/>
    <w:rsid w:val="005836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5">
    <w:name w:val="xl75"/>
    <w:basedOn w:val="a"/>
    <w:rsid w:val="005836ED"/>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6">
    <w:name w:val="xl76"/>
    <w:basedOn w:val="a"/>
    <w:rsid w:val="005836ED"/>
    <w:pPr>
      <w:pBdr>
        <w:top w:val="single" w:sz="8" w:space="0" w:color="000000"/>
        <w:bottom w:val="single" w:sz="8" w:space="0" w:color="000000"/>
      </w:pBdr>
      <w:spacing w:before="100" w:beforeAutospacing="1" w:after="100" w:afterAutospacing="1"/>
    </w:pPr>
    <w:rPr>
      <w:sz w:val="18"/>
      <w:szCs w:val="18"/>
    </w:rPr>
  </w:style>
  <w:style w:type="paragraph" w:customStyle="1" w:styleId="xl77">
    <w:name w:val="xl77"/>
    <w:basedOn w:val="a"/>
    <w:rsid w:val="005836ED"/>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18"/>
      <w:szCs w:val="18"/>
    </w:rPr>
  </w:style>
  <w:style w:type="paragraph" w:customStyle="1" w:styleId="xl78">
    <w:name w:val="xl78"/>
    <w:basedOn w:val="a"/>
    <w:rsid w:val="005836ED"/>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79">
    <w:name w:val="xl79"/>
    <w:basedOn w:val="a"/>
    <w:rsid w:val="005836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0">
    <w:name w:val="xl80"/>
    <w:basedOn w:val="a"/>
    <w:rsid w:val="005836ED"/>
    <w:pPr>
      <w:pBdr>
        <w:top w:val="single" w:sz="8" w:space="0" w:color="000000"/>
        <w:left w:val="single" w:sz="4"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81">
    <w:name w:val="xl81"/>
    <w:basedOn w:val="a"/>
    <w:rsid w:val="005836ED"/>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82">
    <w:name w:val="xl82"/>
    <w:basedOn w:val="a"/>
    <w:rsid w:val="005836ED"/>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3">
    <w:name w:val="xl83"/>
    <w:basedOn w:val="a"/>
    <w:rsid w:val="005836ED"/>
    <w:pPr>
      <w:pBdr>
        <w:top w:val="single" w:sz="8"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4">
    <w:name w:val="xl84"/>
    <w:basedOn w:val="a"/>
    <w:rsid w:val="005836ED"/>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styleId="ad">
    <w:name w:val="List Paragraph"/>
    <w:basedOn w:val="a"/>
    <w:uiPriority w:val="34"/>
    <w:qFormat/>
    <w:rsid w:val="005836E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0889-5CEE-484B-9934-9B788EB4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13396</Words>
  <Characters>76360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2018-05-04T09:55:00Z</dcterms:created>
  <dcterms:modified xsi:type="dcterms:W3CDTF">2018-05-07T08:53:00Z</dcterms:modified>
</cp:coreProperties>
</file>