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C14BDA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3527EB">
        <w:rPr>
          <w:rFonts w:ascii="Times New Roman" w:hAnsi="Times New Roman"/>
          <w:b/>
          <w:u w:val="single"/>
        </w:rPr>
        <w:t>20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224AB2">
        <w:rPr>
          <w:rFonts w:ascii="Times New Roman" w:hAnsi="Times New Roman"/>
        </w:rPr>
        <w:t>1</w:t>
      </w:r>
      <w:r w:rsidR="003527EB">
        <w:rPr>
          <w:rFonts w:ascii="Times New Roman" w:hAnsi="Times New Roman"/>
        </w:rPr>
        <w:t>6</w:t>
      </w:r>
      <w:r w:rsidR="00F21420">
        <w:rPr>
          <w:rFonts w:ascii="Times New Roman" w:hAnsi="Times New Roman"/>
        </w:rPr>
        <w:t xml:space="preserve"> </w:t>
      </w:r>
      <w:r w:rsidR="00897917">
        <w:rPr>
          <w:rFonts w:ascii="Times New Roman" w:hAnsi="Times New Roman"/>
        </w:rPr>
        <w:t xml:space="preserve"> </w:t>
      </w:r>
      <w:r w:rsidR="00224AB2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  <w:r w:rsidRPr="00FC561A">
        <w:rPr>
          <w:rFonts w:ascii="Times New Roman" w:hAnsi="Times New Roman"/>
          <w:b/>
        </w:rPr>
        <w:t>АДМИНИСТРАЦИЯ ПЯТИЛЕТСКОГО СЕЛЬСОВЕТА</w:t>
      </w: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  <w:r w:rsidRPr="00FC561A">
        <w:rPr>
          <w:rFonts w:ascii="Times New Roman" w:hAnsi="Times New Roman"/>
          <w:b/>
        </w:rPr>
        <w:t xml:space="preserve">ЧЕРЕПАНОВСКОГО РАЙОНА </w:t>
      </w: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  <w:r w:rsidRPr="00FC561A">
        <w:rPr>
          <w:rFonts w:ascii="Times New Roman" w:hAnsi="Times New Roman"/>
          <w:b/>
        </w:rPr>
        <w:t xml:space="preserve">НОВОСИБИРСКОЙ ОБЛАСТИ </w:t>
      </w: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  <w:r w:rsidRPr="00FC561A">
        <w:rPr>
          <w:rFonts w:ascii="Times New Roman" w:hAnsi="Times New Roman"/>
          <w:b/>
        </w:rPr>
        <w:t xml:space="preserve"> </w:t>
      </w: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  <w:r w:rsidRPr="00FC561A">
        <w:rPr>
          <w:rFonts w:ascii="Times New Roman" w:hAnsi="Times New Roman"/>
          <w:b/>
        </w:rPr>
        <w:t>ПОСТАНОВЛЕНИЕ</w:t>
      </w: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27EB" w:rsidRPr="00FC561A" w:rsidRDefault="003527EB" w:rsidP="003527EB">
      <w:pPr>
        <w:spacing w:after="0" w:line="240" w:lineRule="auto"/>
        <w:jc w:val="center"/>
        <w:rPr>
          <w:rFonts w:ascii="Times New Roman" w:hAnsi="Times New Roman"/>
        </w:rPr>
      </w:pPr>
      <w:r w:rsidRPr="00FC561A">
        <w:rPr>
          <w:rFonts w:ascii="Times New Roman" w:hAnsi="Times New Roman"/>
        </w:rPr>
        <w:t>от 16.03.2018 № 29</w:t>
      </w:r>
    </w:p>
    <w:p w:rsidR="003527EB" w:rsidRPr="00FC561A" w:rsidRDefault="003527EB" w:rsidP="003527EB">
      <w:pPr>
        <w:spacing w:after="0" w:line="240" w:lineRule="auto"/>
        <w:rPr>
          <w:rFonts w:ascii="Times New Roman" w:hAnsi="Times New Roman"/>
        </w:rPr>
      </w:pPr>
    </w:p>
    <w:p w:rsidR="003527EB" w:rsidRPr="00FC561A" w:rsidRDefault="003527EB" w:rsidP="003527EB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FC561A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31.10.2017 № 109 "</w:t>
      </w:r>
      <w:r w:rsidRPr="00FC561A">
        <w:rPr>
          <w:rFonts w:ascii="Times New Roman" w:eastAsia="Times New Roman" w:hAnsi="Times New Roman"/>
          <w:color w:val="000000"/>
          <w:lang w:eastAsia="ru-RU"/>
        </w:rPr>
        <w:t> </w:t>
      </w:r>
      <w:r w:rsidRPr="00FC561A">
        <w:rPr>
          <w:rFonts w:ascii="Times New Roman" w:eastAsia="Times New Roman" w:hAnsi="Times New Roman"/>
          <w:bCs/>
          <w:color w:val="000000"/>
          <w:lang w:eastAsia="ru-RU"/>
        </w:rPr>
        <w:t>Об утверждении Положения об организации ритуальных услуг и содержании мест захоронения на территории Пятилетского сельсовета Черепановского района Новосибирской области"</w:t>
      </w:r>
    </w:p>
    <w:p w:rsidR="003527EB" w:rsidRPr="00FC561A" w:rsidRDefault="003527EB" w:rsidP="003527EB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527EB" w:rsidRPr="00FC561A" w:rsidRDefault="003527EB" w:rsidP="003527EB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C561A">
        <w:rPr>
          <w:rFonts w:ascii="Times New Roman" w:eastAsia="Times New Roman" w:hAnsi="Times New Roman"/>
          <w:color w:val="000000"/>
          <w:lang w:eastAsia="ru-RU"/>
        </w:rPr>
        <w:t xml:space="preserve"> 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3527EB" w:rsidRPr="003527EB" w:rsidRDefault="003527EB" w:rsidP="003527EB">
      <w:pPr>
        <w:spacing w:after="0" w:line="240" w:lineRule="auto"/>
        <w:jc w:val="both"/>
        <w:rPr>
          <w:rFonts w:ascii="Times New Roman" w:hAnsi="Times New Roman"/>
        </w:rPr>
      </w:pPr>
      <w:r w:rsidRPr="003527EB">
        <w:rPr>
          <w:rFonts w:ascii="Times New Roman" w:hAnsi="Times New Roman"/>
        </w:rPr>
        <w:t>ПОСТАНОВЛЯЕТ:</w:t>
      </w:r>
    </w:p>
    <w:p w:rsidR="003527EB" w:rsidRPr="00FC561A" w:rsidRDefault="003527EB" w:rsidP="003527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FC561A">
        <w:rPr>
          <w:rFonts w:ascii="Times New Roman" w:hAnsi="Times New Roman"/>
        </w:rPr>
        <w:t>Внести в постановление администрации Пятилетского сельсовета Черепановского района Новосибирской области от 31.10.2017 № 109 "</w:t>
      </w:r>
      <w:r w:rsidRPr="00FC561A">
        <w:rPr>
          <w:rFonts w:ascii="Times New Roman" w:eastAsia="Times New Roman" w:hAnsi="Times New Roman"/>
          <w:color w:val="000000"/>
          <w:lang w:eastAsia="ru-RU"/>
        </w:rPr>
        <w:t> </w:t>
      </w:r>
      <w:r w:rsidRPr="00FC561A">
        <w:rPr>
          <w:rFonts w:ascii="Times New Roman" w:eastAsia="Times New Roman" w:hAnsi="Times New Roman"/>
          <w:bCs/>
          <w:color w:val="000000"/>
          <w:lang w:eastAsia="ru-RU"/>
        </w:rPr>
        <w:t>Об утверждении Положения об организации ритуальных услуг и содержании мест захоронения на территории Пятилетского  сельсовета Черепановского района Новосибирской области" следующие изменения:</w:t>
      </w:r>
    </w:p>
    <w:p w:rsidR="003527EB" w:rsidRPr="00FC561A" w:rsidRDefault="003527EB" w:rsidP="003527EB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FC561A">
        <w:rPr>
          <w:rFonts w:ascii="Times New Roman" w:eastAsia="Times New Roman" w:hAnsi="Times New Roman"/>
          <w:bCs/>
          <w:color w:val="000000"/>
          <w:lang w:eastAsia="ru-RU"/>
        </w:rPr>
        <w:t>В Положение об организации ритуальных услуг и содержании мест захоронения на территории Пятилетского сельсовета Черепановского района Новосибирской области: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FC561A">
        <w:rPr>
          <w:rFonts w:ascii="Times New Roman" w:eastAsia="Times New Roman" w:hAnsi="Times New Roman"/>
          <w:bCs/>
          <w:color w:val="000000"/>
          <w:lang w:eastAsia="ru-RU"/>
        </w:rPr>
        <w:t>В пункте 2.7 слова "</w:t>
      </w:r>
      <w:r w:rsidRPr="00FC56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196 дней" </w:t>
      </w:r>
      <w:proofErr w:type="gramStart"/>
      <w:r w:rsidRPr="00FC561A">
        <w:rPr>
          <w:rFonts w:ascii="Times New Roman" w:eastAsia="Times New Roman" w:hAnsi="Times New Roman"/>
          <w:color w:val="000000"/>
          <w:spacing w:val="1"/>
          <w:lang w:eastAsia="ru-RU"/>
        </w:rPr>
        <w:t>заменить на слова</w:t>
      </w:r>
      <w:proofErr w:type="gramEnd"/>
      <w:r w:rsidRPr="00FC56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"154 дня".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Пункт  3.3. изложить в следующей редакции: 3.3. Услуги по погребению, указанные в п.3.2. настоящего Положения осуществляются специализированной службой по вопросам похоронного дела на безвозмездной основе</w:t>
      </w:r>
      <w:proofErr w:type="gramStart"/>
      <w:r w:rsidRPr="00FC561A">
        <w:rPr>
          <w:rFonts w:ascii="Times New Roman" w:hAnsi="Times New Roman"/>
          <w:color w:val="000000"/>
        </w:rPr>
        <w:t>.".</w:t>
      </w:r>
      <w:proofErr w:type="gramEnd"/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Подпункт "а" пункта 4.5. исключить</w:t>
      </w:r>
      <w:r w:rsidRPr="00FC561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В пункте 4.7 слова "</w:t>
      </w:r>
      <w:r w:rsidRPr="00FC561A">
        <w:rPr>
          <w:rFonts w:ascii="Times New Roman" w:eastAsia="Times New Roman" w:hAnsi="Times New Roman"/>
          <w:color w:val="000000"/>
          <w:spacing w:val="1"/>
          <w:lang w:eastAsia="ru-RU"/>
        </w:rPr>
        <w:t>по </w:t>
      </w:r>
      <w:r w:rsidRPr="00FC561A">
        <w:rPr>
          <w:rFonts w:ascii="Times New Roman" w:eastAsia="Times New Roman" w:hAnsi="Times New Roman"/>
          <w:color w:val="000000"/>
          <w:spacing w:val="-1"/>
          <w:lang w:eastAsia="ru-RU"/>
        </w:rPr>
        <w:t>согласованию со специализированной службой по вопросам похоронного дела, эксплуатирующей кладбище" исключить</w:t>
      </w:r>
      <w:r w:rsidRPr="00FC561A">
        <w:rPr>
          <w:rFonts w:ascii="Times New Roman" w:hAnsi="Times New Roman"/>
          <w:color w:val="000000"/>
        </w:rPr>
        <w:t>.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Пункт  4.10 – исключить.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В подпункте е" пункта 4.6.  слова "</w:t>
      </w:r>
      <w:r w:rsidRPr="00FC561A">
        <w:rPr>
          <w:rFonts w:ascii="Times New Roman" w:eastAsia="Times New Roman" w:hAnsi="Times New Roman"/>
          <w:color w:val="000000"/>
          <w:spacing w:val="1"/>
          <w:lang w:eastAsia="ru-RU"/>
        </w:rPr>
        <w:t>в  случаях   установки  (замены) надмогильных </w:t>
      </w:r>
      <w:r w:rsidRPr="00FC561A">
        <w:rPr>
          <w:rFonts w:ascii="Times New Roman" w:eastAsia="Times New Roman" w:hAnsi="Times New Roman"/>
          <w:color w:val="000000"/>
          <w:lang w:eastAsia="ru-RU"/>
        </w:rPr>
        <w:t>сооружений (памятники, стелы, ограды и т.п.) по согласованию со специализированной службой по вопросам </w:t>
      </w:r>
      <w:r w:rsidRPr="00FC561A">
        <w:rPr>
          <w:rFonts w:ascii="Times New Roman" w:eastAsia="Times New Roman" w:hAnsi="Times New Roman"/>
          <w:color w:val="000000"/>
          <w:spacing w:val="-1"/>
          <w:lang w:eastAsia="ru-RU"/>
        </w:rPr>
        <w:t>похоронного дела, эксплуатирующей кладбище</w:t>
      </w:r>
      <w:r w:rsidRPr="00FC561A">
        <w:rPr>
          <w:rFonts w:ascii="Times New Roman" w:eastAsia="Times New Roman" w:hAnsi="Times New Roman"/>
          <w:color w:val="000000"/>
          <w:lang w:eastAsia="ru-RU"/>
        </w:rPr>
        <w:t xml:space="preserve"> " </w:t>
      </w:r>
      <w:proofErr w:type="gramStart"/>
      <w:r w:rsidRPr="00FC561A">
        <w:rPr>
          <w:rFonts w:ascii="Times New Roman" w:eastAsia="Times New Roman" w:hAnsi="Times New Roman"/>
          <w:color w:val="000000"/>
          <w:lang w:eastAsia="ru-RU"/>
        </w:rPr>
        <w:t>-и</w:t>
      </w:r>
      <w:proofErr w:type="gramEnd"/>
      <w:r w:rsidRPr="00FC561A">
        <w:rPr>
          <w:rFonts w:ascii="Times New Roman" w:eastAsia="Times New Roman" w:hAnsi="Times New Roman"/>
          <w:color w:val="000000"/>
          <w:lang w:eastAsia="ru-RU"/>
        </w:rPr>
        <w:t>сключить.</w:t>
      </w:r>
    </w:p>
    <w:p w:rsidR="003527EB" w:rsidRPr="00FC561A" w:rsidRDefault="003527EB" w:rsidP="003527E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C561A">
        <w:rPr>
          <w:rFonts w:ascii="Times New Roman" w:hAnsi="Times New Roman"/>
          <w:color w:val="000000"/>
        </w:rPr>
        <w:t>Пункт 4.11. - исключить</w:t>
      </w:r>
      <w:r w:rsidRPr="00FC561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527EB" w:rsidRPr="00FC561A" w:rsidRDefault="003527EB" w:rsidP="003527E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C561A">
        <w:rPr>
          <w:rFonts w:ascii="Times New Roman" w:hAnsi="Times New Roman"/>
        </w:rPr>
        <w:t>Опубликовать настоящее постановление в периодичном печатном издании 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3527EB" w:rsidRPr="00FC561A" w:rsidRDefault="003527EB" w:rsidP="003527EB">
      <w:pPr>
        <w:pStyle w:val="a3"/>
        <w:tabs>
          <w:tab w:val="left" w:pos="567"/>
        </w:tabs>
        <w:spacing w:after="0" w:line="240" w:lineRule="auto"/>
        <w:ind w:left="1467"/>
        <w:jc w:val="both"/>
        <w:rPr>
          <w:rFonts w:ascii="Times New Roman" w:hAnsi="Times New Roman"/>
        </w:rPr>
      </w:pPr>
    </w:p>
    <w:p w:rsidR="003527EB" w:rsidRPr="00FC561A" w:rsidRDefault="003527EB" w:rsidP="003527E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561A">
        <w:rPr>
          <w:rFonts w:ascii="Times New Roman" w:hAnsi="Times New Roman"/>
        </w:rPr>
        <w:t>Глава Пятилетского сельсовета</w:t>
      </w:r>
    </w:p>
    <w:p w:rsidR="003527EB" w:rsidRPr="00FC561A" w:rsidRDefault="003527EB" w:rsidP="003527E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561A">
        <w:rPr>
          <w:rFonts w:ascii="Times New Roman" w:hAnsi="Times New Roman"/>
        </w:rPr>
        <w:t>Черепановского района</w:t>
      </w:r>
    </w:p>
    <w:p w:rsidR="0029775D" w:rsidRDefault="003527EB" w:rsidP="003527E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</w:rPr>
      </w:pPr>
      <w:r w:rsidRPr="00FC561A">
        <w:rPr>
          <w:rFonts w:ascii="Times New Roman" w:hAnsi="Times New Roman"/>
        </w:rPr>
        <w:t xml:space="preserve">  Новосибирской области                                                                  В.Н. Кононов       </w:t>
      </w:r>
    </w:p>
    <w:p w:rsidR="0029775D" w:rsidRDefault="0029775D" w:rsidP="003527E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29775D" w:rsidRPr="0029775D" w:rsidRDefault="0029775D" w:rsidP="0029775D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9775D">
        <w:rPr>
          <w:rFonts w:ascii="Times New Roman" w:hAnsi="Times New Roman"/>
          <w:b/>
          <w:sz w:val="24"/>
          <w:szCs w:val="24"/>
        </w:rPr>
        <w:t>Как в «Реестре кадастровых инженеров» получить информацию о специалисте?</w:t>
      </w:r>
    </w:p>
    <w:p w:rsidR="0029775D" w:rsidRDefault="0029775D" w:rsidP="0029775D">
      <w:pPr>
        <w:jc w:val="both"/>
        <w:rPr>
          <w:rFonts w:ascii="Times New Roman" w:eastAsia="Times New Roman" w:hAnsi="Times New Roman"/>
        </w:rPr>
      </w:pPr>
    </w:p>
    <w:p w:rsidR="0029775D" w:rsidRDefault="0029775D" w:rsidP="0029775D">
      <w:pPr>
        <w:ind w:firstLine="708"/>
        <w:jc w:val="both"/>
        <w:rPr>
          <w:rFonts w:ascii="Times New Roman" w:eastAsia="Times New Roman" w:hAnsi="Times New Roman"/>
        </w:rPr>
      </w:pPr>
    </w:p>
    <w:p w:rsidR="0029775D" w:rsidRPr="0029775D" w:rsidRDefault="0029775D" w:rsidP="0029775D">
      <w:pPr>
        <w:ind w:firstLine="708"/>
        <w:jc w:val="both"/>
        <w:rPr>
          <w:rFonts w:ascii="Times New Roman" w:eastAsia="Times New Roman" w:hAnsi="Times New Roman"/>
        </w:rPr>
      </w:pPr>
      <w:r w:rsidRPr="0029775D">
        <w:rPr>
          <w:rFonts w:ascii="Times New Roman" w:eastAsia="Times New Roman" w:hAnsi="Times New Roman"/>
        </w:rPr>
        <w:t>Кадастровый инженер в сфере оформления недвижимости выполняет важные функции: специалист занимается подготовкой межевых планов (земельные участки), технических планов (объекты капитального строительства), актов обследования (прекращение существования зданий и помещений). От профессионализма кадастрового инженера зависит качество подготовленных документов, что, в свою очередь, влияет на результат процедур кадастрового учета и (или) регистрации прав.</w:t>
      </w:r>
    </w:p>
    <w:p w:rsidR="0029775D" w:rsidRPr="0029775D" w:rsidRDefault="0029775D" w:rsidP="0029775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eastAsia="Times New Roman" w:hAnsi="Times New Roman"/>
        </w:rPr>
        <w:t xml:space="preserve">Кадастровая палата по Новосибирской области советует проверять сведения о кадастровом инженере перед заключением договора на выполнение работ. </w:t>
      </w:r>
      <w:r w:rsidRPr="0029775D">
        <w:rPr>
          <w:rFonts w:ascii="Times New Roman" w:hAnsi="Times New Roman"/>
        </w:rPr>
        <w:t xml:space="preserve">На сайте </w:t>
      </w:r>
      <w:hyperlink r:id="rId9" w:history="1">
        <w:proofErr w:type="spellStart"/>
        <w:r w:rsidRPr="0029775D">
          <w:rPr>
            <w:rStyle w:val="ac"/>
            <w:rFonts w:ascii="Times New Roman" w:eastAsia="Times New Roman" w:hAnsi="Times New Roman"/>
          </w:rPr>
          <w:t>Росреестра</w:t>
        </w:r>
        <w:proofErr w:type="spellEnd"/>
      </w:hyperlink>
      <w:r w:rsidRPr="0029775D">
        <w:rPr>
          <w:rFonts w:ascii="Times New Roman" w:hAnsi="Times New Roman"/>
        </w:rPr>
        <w:t xml:space="preserve"> функционирует </w:t>
      </w:r>
      <w:r w:rsidRPr="0029775D">
        <w:rPr>
          <w:rFonts w:ascii="Times New Roman" w:eastAsia="Times New Roman" w:hAnsi="Times New Roman"/>
        </w:rPr>
        <w:t>электронный</w:t>
      </w:r>
      <w:r w:rsidRPr="0029775D">
        <w:rPr>
          <w:rFonts w:ascii="Times New Roman" w:hAnsi="Times New Roman"/>
        </w:rPr>
        <w:t xml:space="preserve"> </w:t>
      </w:r>
      <w:proofErr w:type="spellStart"/>
      <w:r w:rsidRPr="0029775D">
        <w:rPr>
          <w:rFonts w:ascii="Times New Roman" w:hAnsi="Times New Roman"/>
        </w:rPr>
        <w:t>сервис</w:t>
      </w:r>
      <w:r w:rsidRPr="0029775D">
        <w:rPr>
          <w:rFonts w:ascii="Times New Roman" w:eastAsia="Times New Roman" w:hAnsi="Times New Roman"/>
        </w:rPr>
        <w:t>«</w:t>
      </w:r>
      <w:hyperlink r:id="rId10" w:history="1">
        <w:r w:rsidRPr="0029775D">
          <w:rPr>
            <w:rStyle w:val="ac"/>
            <w:rFonts w:ascii="Times New Roman" w:eastAsia="Times New Roman" w:hAnsi="Times New Roman"/>
          </w:rPr>
          <w:t>Реестр</w:t>
        </w:r>
        <w:proofErr w:type="spellEnd"/>
        <w:r w:rsidRPr="0029775D">
          <w:rPr>
            <w:rStyle w:val="ac"/>
            <w:rFonts w:ascii="Times New Roman" w:eastAsia="Times New Roman" w:hAnsi="Times New Roman"/>
          </w:rPr>
          <w:t xml:space="preserve"> кадастровых инженеров</w:t>
        </w:r>
      </w:hyperlink>
      <w:r w:rsidRPr="0029775D">
        <w:rPr>
          <w:rFonts w:ascii="Times New Roman" w:eastAsia="Times New Roman" w:hAnsi="Times New Roman"/>
        </w:rPr>
        <w:t>»</w:t>
      </w:r>
      <w:r w:rsidRPr="0029775D">
        <w:rPr>
          <w:rFonts w:ascii="Times New Roman" w:hAnsi="Times New Roman"/>
        </w:rPr>
        <w:t xml:space="preserve">, который позволяет получить сведения о кадастровых инженерах нашей страны. </w:t>
      </w:r>
      <w:r w:rsidRPr="0029775D">
        <w:rPr>
          <w:rFonts w:ascii="Times New Roman" w:eastAsia="Times New Roman" w:hAnsi="Times New Roman"/>
        </w:rPr>
        <w:t xml:space="preserve">Сервис, который </w:t>
      </w:r>
      <w:r w:rsidRPr="0029775D">
        <w:rPr>
          <w:rFonts w:ascii="Times New Roman" w:hAnsi="Times New Roman"/>
        </w:rPr>
        <w:t>можно найти в разделе «</w:t>
      </w:r>
      <w:hyperlink r:id="rId11" w:history="1">
        <w:r w:rsidRPr="0029775D">
          <w:rPr>
            <w:rStyle w:val="ac"/>
            <w:rFonts w:ascii="Times New Roman" w:hAnsi="Times New Roman"/>
          </w:rPr>
          <w:t>Электронные услуги и сервисы</w:t>
        </w:r>
      </w:hyperlink>
      <w:r w:rsidRPr="0029775D">
        <w:rPr>
          <w:rFonts w:ascii="Times New Roman" w:hAnsi="Times New Roman"/>
        </w:rPr>
        <w:t xml:space="preserve">», бесплатно </w:t>
      </w:r>
      <w:r w:rsidRPr="0029775D">
        <w:rPr>
          <w:rFonts w:ascii="Times New Roman" w:eastAsia="Times New Roman" w:hAnsi="Times New Roman"/>
        </w:rPr>
        <w:t xml:space="preserve">предоставляет достоверные и актуальные сведения. </w:t>
      </w:r>
    </w:p>
    <w:p w:rsidR="0029775D" w:rsidRPr="0029775D" w:rsidRDefault="0029775D" w:rsidP="0029775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eastAsia="Times New Roman" w:hAnsi="Times New Roman"/>
        </w:rPr>
        <w:t xml:space="preserve">Чтобы проверить, есть ли у специалиста квалификационный аттестат, </w:t>
      </w:r>
      <w:r w:rsidRPr="0029775D">
        <w:rPr>
          <w:rFonts w:ascii="Times New Roman" w:hAnsi="Times New Roman"/>
        </w:rPr>
        <w:t xml:space="preserve">достаточно знать ФИО кадастрового инженера. Если инженер имеет действующий аттестат и право вести кадастровую деятельность, в поле «Статус» будет стоять галочка. Пометка в виде красного крестика означает, что специалист лишен аттестата и не может заниматься кадастровыми работами. Если аттестат недействителен, указываются причина аннулирования и дата, с момента которой аттестат считается недействительным. Посредством сервиса также можно узнать о результатах профессиональной деятельности кадастрового инженера, которые представлены в таблице. </w:t>
      </w:r>
    </w:p>
    <w:p w:rsidR="0029775D" w:rsidRDefault="0029775D" w:rsidP="0029775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Сейчас в «Реестре кадастровых инженеров» содержится информация о 39425 кадастровых инженерах. Заметим, что информация о специалистах постоянно актуализируется. </w:t>
      </w:r>
    </w:p>
    <w:p w:rsidR="0029775D" w:rsidRPr="0029775D" w:rsidRDefault="0029775D" w:rsidP="0029775D">
      <w:pPr>
        <w:spacing w:before="100" w:beforeAutospacing="1" w:after="100" w:afterAutospacing="1" w:line="360" w:lineRule="auto"/>
        <w:jc w:val="center"/>
        <w:rPr>
          <w:rStyle w:val="navigation-current-item"/>
          <w:rFonts w:ascii="Times New Roman" w:hAnsi="Times New Roman"/>
          <w:b/>
        </w:rPr>
      </w:pPr>
      <w:r w:rsidRPr="0029775D">
        <w:rPr>
          <w:rStyle w:val="navigation-current-item"/>
          <w:rFonts w:ascii="Times New Roman" w:hAnsi="Times New Roman"/>
          <w:b/>
        </w:rPr>
        <w:t>Как получить выписку из ЕГРН о кадастровой стоимости?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Style w:val="navigation-current-item"/>
          <w:rFonts w:ascii="Times New Roman" w:hAnsi="Times New Roman"/>
        </w:rPr>
      </w:pPr>
      <w:r w:rsidRPr="0029775D">
        <w:rPr>
          <w:rStyle w:val="navigation-current-item"/>
          <w:rFonts w:ascii="Times New Roman" w:hAnsi="Times New Roman"/>
        </w:rPr>
        <w:t xml:space="preserve">Кадастровая стоимость – величина, определяющая размер налога на недвижимость. Чем выше кадастровая стоимость, тем больше размер налога. Информацию о кадастровой стоимости объекта недвижимости можно получить несколькими способами: посредством электронных сервисов </w:t>
      </w:r>
      <w:proofErr w:type="spellStart"/>
      <w:r w:rsidRPr="0029775D">
        <w:rPr>
          <w:rStyle w:val="navigation-current-item"/>
          <w:rFonts w:ascii="Times New Roman" w:hAnsi="Times New Roman"/>
        </w:rPr>
        <w:t>Росреестра</w:t>
      </w:r>
      <w:proofErr w:type="spellEnd"/>
      <w:r w:rsidRPr="0029775D">
        <w:rPr>
          <w:rStyle w:val="navigation-current-item"/>
          <w:rFonts w:ascii="Times New Roman" w:hAnsi="Times New Roman"/>
        </w:rPr>
        <w:t xml:space="preserve"> «</w:t>
      </w:r>
      <w:hyperlink r:id="rId12" w:history="1">
        <w:r w:rsidRPr="0029775D">
          <w:rPr>
            <w:rStyle w:val="ac"/>
            <w:rFonts w:ascii="Times New Roman" w:hAnsi="Times New Roman"/>
          </w:rPr>
          <w:t xml:space="preserve">Справочная информация по объектам недвижимости </w:t>
        </w:r>
        <w:r w:rsidRPr="0029775D">
          <w:rPr>
            <w:rStyle w:val="ac"/>
            <w:rFonts w:ascii="Times New Roman" w:hAnsi="Times New Roman"/>
            <w:lang w:val="en-US"/>
          </w:rPr>
          <w:t>online</w:t>
        </w:r>
      </w:hyperlink>
      <w:r w:rsidRPr="0029775D">
        <w:rPr>
          <w:rStyle w:val="navigation-current-item"/>
          <w:rFonts w:ascii="Times New Roman" w:hAnsi="Times New Roman"/>
        </w:rPr>
        <w:t>» и «</w:t>
      </w:r>
      <w:hyperlink r:id="rId13" w:history="1">
        <w:r w:rsidRPr="0029775D">
          <w:rPr>
            <w:rStyle w:val="ac"/>
            <w:rFonts w:ascii="Times New Roman" w:hAnsi="Times New Roman"/>
          </w:rPr>
          <w:t>Публичная кадастровая карта</w:t>
        </w:r>
      </w:hyperlink>
      <w:r w:rsidRPr="0029775D">
        <w:rPr>
          <w:rStyle w:val="navigation-current-item"/>
          <w:rFonts w:ascii="Times New Roman" w:hAnsi="Times New Roman"/>
        </w:rPr>
        <w:t>» или заказать выписку сведений о кадастровой стоимости из Единого государственного реестра недвижимости (ЕГРН).</w:t>
      </w:r>
    </w:p>
    <w:p w:rsidR="0029775D" w:rsidRPr="0029775D" w:rsidRDefault="0029775D" w:rsidP="0029775D">
      <w:pPr>
        <w:spacing w:after="0" w:line="360" w:lineRule="auto"/>
        <w:ind w:firstLine="709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Информация, содержащаяся в выписке из ЕГРН о кадастровой стоимости, может быть полезной в следующих ситуациях: </w:t>
      </w:r>
      <w:r w:rsidRPr="0029775D">
        <w:rPr>
          <w:rFonts w:ascii="Times New Roman" w:hAnsi="Times New Roman"/>
        </w:rPr>
        <w:br/>
        <w:t>- оплата налога на имущество;</w:t>
      </w:r>
      <w:r w:rsidRPr="0029775D">
        <w:rPr>
          <w:rFonts w:ascii="Times New Roman" w:hAnsi="Times New Roman"/>
        </w:rPr>
        <w:br/>
        <w:t>- оформление кредита в банке под залог недвижимости;</w:t>
      </w:r>
      <w:r w:rsidRPr="0029775D">
        <w:rPr>
          <w:rFonts w:ascii="Times New Roman" w:hAnsi="Times New Roman"/>
        </w:rPr>
        <w:br/>
        <w:t>- продажа объекта недвижимости;</w:t>
      </w:r>
      <w:r w:rsidRPr="0029775D">
        <w:rPr>
          <w:rFonts w:ascii="Times New Roman" w:hAnsi="Times New Roman"/>
        </w:rPr>
        <w:br/>
        <w:t>- оформление льгот и субсидий.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Style w:val="navigation-current-item"/>
          <w:rFonts w:ascii="Times New Roman" w:hAnsi="Times New Roman"/>
        </w:rPr>
      </w:pPr>
      <w:r w:rsidRPr="0029775D">
        <w:rPr>
          <w:rFonts w:ascii="Times New Roman" w:hAnsi="Times New Roman"/>
        </w:rPr>
        <w:t>Как получить такую выписку?</w:t>
      </w:r>
    </w:p>
    <w:p w:rsid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Style w:val="navigation-current-item"/>
          <w:rFonts w:ascii="Times New Roman" w:hAnsi="Times New Roman"/>
        </w:rPr>
        <w:t xml:space="preserve">Заказать получение выписки сведений из ЕГРН о кадастровой стоимости объекта недвижимости можно на портале </w:t>
      </w:r>
      <w:hyperlink r:id="rId14" w:history="1">
        <w:proofErr w:type="spellStart"/>
        <w:r w:rsidRPr="0029775D">
          <w:rPr>
            <w:rStyle w:val="ac"/>
            <w:rFonts w:ascii="Times New Roman" w:hAnsi="Times New Roman"/>
          </w:rPr>
          <w:t>Росреестра</w:t>
        </w:r>
        <w:proofErr w:type="spellEnd"/>
      </w:hyperlink>
      <w:r w:rsidRPr="0029775D">
        <w:rPr>
          <w:rStyle w:val="navigation-current-item"/>
          <w:rFonts w:ascii="Times New Roman" w:hAnsi="Times New Roman"/>
        </w:rPr>
        <w:t xml:space="preserve"> в разделе «</w:t>
      </w:r>
      <w:hyperlink r:id="rId15" w:history="1">
        <w:r w:rsidRPr="0029775D">
          <w:rPr>
            <w:rStyle w:val="ac"/>
            <w:rFonts w:ascii="Times New Roman" w:hAnsi="Times New Roman"/>
          </w:rPr>
          <w:t>Электронные услуги и сервисы</w:t>
        </w:r>
      </w:hyperlink>
      <w:r w:rsidRPr="0029775D">
        <w:rPr>
          <w:rStyle w:val="navigation-current-item"/>
          <w:rFonts w:ascii="Times New Roman" w:hAnsi="Times New Roman"/>
        </w:rPr>
        <w:t>», выбрав услугу «</w:t>
      </w:r>
      <w:hyperlink r:id="rId16" w:history="1">
        <w:r w:rsidRPr="0029775D">
          <w:rPr>
            <w:rStyle w:val="ac"/>
            <w:rFonts w:ascii="Times New Roman" w:hAnsi="Times New Roman"/>
          </w:rPr>
          <w:t>Получить выписку из ЕГРН о кадастровой стоимости объекта недвижимости</w:t>
        </w:r>
      </w:hyperlink>
      <w:r w:rsidRPr="0029775D">
        <w:rPr>
          <w:rStyle w:val="navigation-current-item"/>
          <w:rFonts w:ascii="Times New Roman" w:hAnsi="Times New Roman"/>
        </w:rPr>
        <w:t>»</w:t>
      </w:r>
      <w:r w:rsidRPr="0029775D">
        <w:rPr>
          <w:rFonts w:ascii="Times New Roman" w:hAnsi="Times New Roman"/>
        </w:rPr>
        <w:t>.</w:t>
      </w:r>
      <w:r w:rsidRPr="0029775D">
        <w:rPr>
          <w:rStyle w:val="navigation-current-item"/>
          <w:rFonts w:ascii="Times New Roman" w:hAnsi="Times New Roman"/>
        </w:rPr>
        <w:t xml:space="preserve"> </w:t>
      </w:r>
      <w:r w:rsidRPr="0029775D">
        <w:rPr>
          <w:rFonts w:ascii="Times New Roman" w:hAnsi="Times New Roman"/>
        </w:rPr>
        <w:t xml:space="preserve">После нажатия на кнопку у вас появится форма </w:t>
      </w:r>
    </w:p>
    <w:p w:rsid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запроса для заполнения. Сначала нужно выбрать тип вашего объекта: здание, земельный участок, объект незавершенного строительства, помещение или сооружение. Чтобы узнать его кадастровую стоимость, обязательно нужно указать адрес или кадастровый номер. Также заявитель выбирает способ получения сведений: в бумажном или электронном виде. Вторым шагом является заполнение сведений о заявителе (законном представителе): фамилия, имя, отчество; СНИЛС; паспортные данные; номер телефона и адрес электронной почты. Следующий шаг предполагает загрузку необходимых документов (при получении услуги представителем обязательна загрузка доверенности). После выполненных шагов происходит проверка данных. </w:t>
      </w:r>
    </w:p>
    <w:p w:rsidR="0029775D" w:rsidRDefault="0029775D" w:rsidP="0029775D">
      <w:pPr>
        <w:spacing w:after="0" w:line="360" w:lineRule="auto"/>
        <w:ind w:firstLine="709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 В выписке из ЕГРН о кадастровой стоимости содержится следующая информация: </w:t>
      </w:r>
      <w:r w:rsidRPr="0029775D">
        <w:rPr>
          <w:rFonts w:ascii="Times New Roman" w:hAnsi="Times New Roman"/>
        </w:rPr>
        <w:br/>
        <w:t>- вид и кадастровый номер объекта недвижимости;</w:t>
      </w:r>
      <w:r w:rsidRPr="0029775D">
        <w:rPr>
          <w:rFonts w:ascii="Times New Roman" w:hAnsi="Times New Roman"/>
        </w:rPr>
        <w:br/>
        <w:t>- кадастровая стоимость и дата ее утверждения;</w:t>
      </w:r>
      <w:r w:rsidRPr="0029775D">
        <w:rPr>
          <w:rFonts w:ascii="Times New Roman" w:hAnsi="Times New Roman"/>
        </w:rPr>
        <w:br/>
        <w:t>- реквизиты акта об утверждении кадастровой стоимости;</w:t>
      </w:r>
      <w:r w:rsidRPr="0029775D">
        <w:rPr>
          <w:rFonts w:ascii="Times New Roman" w:hAnsi="Times New Roman"/>
        </w:rPr>
        <w:br/>
        <w:t>- дата внесения кадастровой стоимости в ЕГРН;</w:t>
      </w:r>
      <w:r w:rsidRPr="0029775D">
        <w:rPr>
          <w:rFonts w:ascii="Times New Roman" w:hAnsi="Times New Roman"/>
        </w:rPr>
        <w:br/>
        <w:t>- дата подачи заявления о пересмотре кадастровой стоимости и начала ее применения.</w:t>
      </w:r>
    </w:p>
    <w:p w:rsidR="0029775D" w:rsidRDefault="0029775D" w:rsidP="002977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775D" w:rsidRDefault="0029775D" w:rsidP="00297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75D">
        <w:rPr>
          <w:rFonts w:ascii="Times New Roman" w:hAnsi="Times New Roman"/>
          <w:b/>
          <w:sz w:val="24"/>
          <w:szCs w:val="24"/>
        </w:rPr>
        <w:t>В офисе Кадастровой палаты на Красном проспекте, 50</w:t>
      </w:r>
    </w:p>
    <w:p w:rsidR="0029775D" w:rsidRPr="0029775D" w:rsidRDefault="0029775D" w:rsidP="00297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75D">
        <w:rPr>
          <w:rFonts w:ascii="Times New Roman" w:hAnsi="Times New Roman"/>
          <w:b/>
          <w:sz w:val="24"/>
          <w:szCs w:val="24"/>
        </w:rPr>
        <w:t>недвижимость можно оформить только по экстерриториальному принципу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Кадастровая палата обращает внимание заявителей! 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В офисе Кадастровой палаты по адресу: г. Новосибирск, Красный проспект, 50 осуществляется прием-выдача документов на кадастровый учет и (или) регистрацию прав только по экстерриториальному принципу. Это означает, что по данному адресу подать документы на учетно-регистрационные процедуры физическим и юридическим лицам, а также органам государственной власти и местного самоуправления можно в отношении только тех объектов, которые находятся за пределами города Новосибирска и Новосибирской области. 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>Предварительная запись на прием обязательна. Записаться можно одним из двух способов: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>- по телефону: (383)236-13-83;</w:t>
      </w:r>
    </w:p>
    <w:p w:rsidR="0029775D" w:rsidRPr="0029775D" w:rsidRDefault="0029775D" w:rsidP="0029775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9775D">
        <w:rPr>
          <w:rFonts w:ascii="Times New Roman" w:hAnsi="Times New Roman"/>
        </w:rPr>
        <w:t xml:space="preserve">- на официальном сайте </w:t>
      </w:r>
      <w:hyperlink r:id="rId17" w:history="1">
        <w:proofErr w:type="spellStart"/>
        <w:r w:rsidRPr="0029775D">
          <w:rPr>
            <w:rStyle w:val="ac"/>
            <w:rFonts w:ascii="Times New Roman" w:hAnsi="Times New Roman"/>
          </w:rPr>
          <w:t>Росреестра</w:t>
        </w:r>
        <w:proofErr w:type="spellEnd"/>
      </w:hyperlink>
      <w:r w:rsidRPr="0029775D">
        <w:rPr>
          <w:rFonts w:ascii="Times New Roman" w:hAnsi="Times New Roman"/>
        </w:rPr>
        <w:t xml:space="preserve"> в разделе «</w:t>
      </w:r>
      <w:hyperlink r:id="rId18" w:anchor="/offices" w:history="1">
        <w:r w:rsidRPr="0029775D">
          <w:rPr>
            <w:rStyle w:val="ac"/>
            <w:rFonts w:ascii="Times New Roman" w:hAnsi="Times New Roman"/>
          </w:rPr>
          <w:t>Офисы и приемные. Предварительная запись на прием</w:t>
        </w:r>
      </w:hyperlink>
      <w:r w:rsidRPr="0029775D">
        <w:rPr>
          <w:rFonts w:ascii="Times New Roman" w:hAnsi="Times New Roman"/>
        </w:rPr>
        <w:t>».</w:t>
      </w:r>
    </w:p>
    <w:p w:rsidR="0029775D" w:rsidRPr="0029775D" w:rsidRDefault="0029775D" w:rsidP="00297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75D">
        <w:rPr>
          <w:rFonts w:ascii="Times New Roman" w:hAnsi="Times New Roman"/>
          <w:b/>
          <w:sz w:val="24"/>
          <w:szCs w:val="24"/>
        </w:rPr>
        <w:t>Кадастровая палата напоминает о преимуществах</w:t>
      </w:r>
    </w:p>
    <w:p w:rsidR="0029775D" w:rsidRPr="0029775D" w:rsidRDefault="0029775D" w:rsidP="00297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75D">
        <w:rPr>
          <w:rFonts w:ascii="Times New Roman" w:hAnsi="Times New Roman"/>
          <w:b/>
          <w:sz w:val="24"/>
          <w:szCs w:val="24"/>
        </w:rPr>
        <w:t>«Личного кабинета кадастрового инженера»</w:t>
      </w:r>
    </w:p>
    <w:p w:rsid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  <w:r w:rsidRPr="0029775D">
        <w:rPr>
          <w:sz w:val="22"/>
          <w:szCs w:val="22"/>
        </w:rPr>
        <w:t xml:space="preserve">Кадастровый инженер является важным связующим звеном между собственником объекта недвижимости и органом регистрации прав. От результата работы специалиста зависит успех процедуры постановки на кадастровый учет и регистрации прав на объект. </w:t>
      </w:r>
      <w:r w:rsidRPr="0029775D">
        <w:rPr>
          <w:rStyle w:val="af2"/>
          <w:sz w:val="22"/>
          <w:szCs w:val="22"/>
        </w:rPr>
        <w:t xml:space="preserve">Для улучшения качества подготовленных документов на портале </w:t>
      </w:r>
      <w:hyperlink r:id="rId19" w:history="1">
        <w:proofErr w:type="spellStart"/>
        <w:r w:rsidRPr="0029775D">
          <w:rPr>
            <w:rStyle w:val="ac"/>
            <w:rFonts w:eastAsia="Calibri"/>
            <w:sz w:val="22"/>
            <w:szCs w:val="22"/>
          </w:rPr>
          <w:t>Росреестра</w:t>
        </w:r>
        <w:proofErr w:type="spellEnd"/>
      </w:hyperlink>
      <w:r w:rsidRPr="0029775D">
        <w:rPr>
          <w:rStyle w:val="af2"/>
          <w:sz w:val="22"/>
          <w:szCs w:val="22"/>
        </w:rPr>
        <w:t>   функционирует электронный сервис "</w:t>
      </w:r>
      <w:hyperlink r:id="rId20" w:history="1">
        <w:r w:rsidRPr="0029775D">
          <w:rPr>
            <w:rStyle w:val="ac"/>
            <w:rFonts w:eastAsia="Calibri"/>
            <w:sz w:val="22"/>
            <w:szCs w:val="22"/>
          </w:rPr>
          <w:t>Личный  кабинет  кадастрового  инженера</w:t>
        </w:r>
      </w:hyperlink>
      <w:r w:rsidRPr="0029775D">
        <w:rPr>
          <w:rStyle w:val="af2"/>
          <w:sz w:val="22"/>
          <w:szCs w:val="22"/>
        </w:rPr>
        <w:t xml:space="preserve">". Использование сервиса способствует </w:t>
      </w:r>
      <w:r w:rsidRPr="0029775D">
        <w:rPr>
          <w:rStyle w:val="s5"/>
          <w:rFonts w:eastAsia="Calibri"/>
          <w:sz w:val="22"/>
          <w:szCs w:val="22"/>
        </w:rPr>
        <w:t>уменьшению количества ошибок при подготовке технических и межевых планов, а также снижению количества отказов и приостановлений.</w:t>
      </w:r>
    </w:p>
    <w:p w:rsid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</w:p>
    <w:p w:rsidR="0029775D" w:rsidRP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  <w:r w:rsidRPr="0029775D">
        <w:rPr>
          <w:sz w:val="22"/>
          <w:szCs w:val="22"/>
        </w:rPr>
        <w:t xml:space="preserve">На сервисе  "Личный  кабинет  кадастрового  инженера" доступны функции "Личного  кабинета правообладателя". Также сервис осуществляет предварительную  автоматизированную  проверку межевых  и технических планов, актов обследования,  карт-планов территории. Кадастровые инженеры могут исправить имеющиеся ошибки в  документах и поместить их во временное электронное хранилище.  </w:t>
      </w:r>
    </w:p>
    <w:p w:rsidR="0029775D" w:rsidRP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  <w:r w:rsidRPr="0029775D">
        <w:rPr>
          <w:sz w:val="22"/>
          <w:szCs w:val="22"/>
        </w:rPr>
        <w:t xml:space="preserve">Документам, прошедшим предварительную проверку на сервисе и размещенным во временное электронное хранилище, присваивается уникальный идентифицирующий номер (УИН). При его наличии заявитель может не предъявлять в орган регистрации прав подготовленные кадастровым инженером документы в бумажном или электронном виде. Достаточно сообщить УИН пакета документов сотруднику, принимающему заявление. </w:t>
      </w:r>
    </w:p>
    <w:p w:rsid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  <w:r w:rsidRPr="0029775D">
        <w:rPr>
          <w:sz w:val="22"/>
          <w:szCs w:val="22"/>
        </w:rPr>
        <w:t>Обращаем внимание, что для работы в личных кабинетах правообладателя и кадастрового инженера необходимо иметь подтвержденную учетную запись на </w:t>
      </w:r>
      <w:hyperlink r:id="rId21" w:history="1">
        <w:r w:rsidRPr="0029775D">
          <w:rPr>
            <w:rStyle w:val="ac"/>
            <w:rFonts w:eastAsia="Calibri"/>
            <w:sz w:val="22"/>
            <w:szCs w:val="22"/>
          </w:rPr>
          <w:t>портале государственных услуг</w:t>
        </w:r>
      </w:hyperlink>
      <w:r w:rsidRPr="0029775D">
        <w:rPr>
          <w:sz w:val="22"/>
          <w:szCs w:val="22"/>
        </w:rPr>
        <w:t>.  </w:t>
      </w:r>
    </w:p>
    <w:p w:rsidR="0029775D" w:rsidRDefault="0029775D" w:rsidP="0029775D">
      <w:pPr>
        <w:spacing w:after="0"/>
        <w:jc w:val="center"/>
        <w:rPr>
          <w:rFonts w:ascii="Times New Roman" w:eastAsia="Times New Roman" w:hAnsi="Times New Roman"/>
          <w:b/>
        </w:rPr>
      </w:pPr>
      <w:r w:rsidRPr="0029775D">
        <w:rPr>
          <w:rFonts w:ascii="Times New Roman" w:eastAsia="Times New Roman" w:hAnsi="Times New Roman"/>
          <w:b/>
        </w:rPr>
        <w:t xml:space="preserve">Горячая линия: требования к акту обследования, </w:t>
      </w:r>
    </w:p>
    <w:p w:rsidR="0029775D" w:rsidRPr="0029775D" w:rsidRDefault="0029775D" w:rsidP="0029775D">
      <w:pPr>
        <w:spacing w:after="0"/>
        <w:jc w:val="center"/>
        <w:rPr>
          <w:rFonts w:ascii="Times New Roman" w:eastAsia="Times New Roman" w:hAnsi="Times New Roman"/>
          <w:b/>
          <w:color w:val="FF0000"/>
        </w:rPr>
      </w:pPr>
      <w:r w:rsidRPr="0029775D">
        <w:rPr>
          <w:rFonts w:ascii="Times New Roman" w:eastAsia="Times New Roman" w:hAnsi="Times New Roman"/>
          <w:b/>
        </w:rPr>
        <w:t>подтверждающего прекращение существования объекта недвижимости</w:t>
      </w:r>
    </w:p>
    <w:p w:rsidR="0029775D" w:rsidRPr="0029775D" w:rsidRDefault="0029775D" w:rsidP="0029775D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  <w:r w:rsidRPr="0029775D">
        <w:rPr>
          <w:rFonts w:ascii="Times New Roman" w:eastAsia="Times New Roman" w:hAnsi="Times New Roman"/>
        </w:rPr>
        <w:t>Кадастровая палата по Новосибирской области сообщает о проведении очередной горячей линии для граждан.</w:t>
      </w:r>
    </w:p>
    <w:p w:rsidR="0029775D" w:rsidRPr="0029775D" w:rsidRDefault="0029775D" w:rsidP="0029775D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  <w:r w:rsidRPr="0029775D">
        <w:rPr>
          <w:rFonts w:ascii="Times New Roman" w:eastAsia="Times New Roman" w:hAnsi="Times New Roman"/>
        </w:rPr>
        <w:t xml:space="preserve">В среду, 21 марта, телефонное консультирование будет посвящено требованиям к подготовке акта обследования –  документа, в котором кадастровый инженер подтверждает </w:t>
      </w:r>
      <w:r w:rsidRPr="0029775D">
        <w:rPr>
          <w:rStyle w:val="blk"/>
          <w:rFonts w:ascii="Times New Roman" w:hAnsi="Times New Roman"/>
        </w:rPr>
        <w:t>прекращение существования объекта капитального строительства.</w:t>
      </w:r>
      <w:r w:rsidRPr="0029775D">
        <w:rPr>
          <w:rFonts w:ascii="Times New Roman" w:eastAsia="Times New Roman" w:hAnsi="Times New Roman"/>
        </w:rPr>
        <w:t xml:space="preserve"> По законодательству к форме и составу сведений акта обследования предъявляются определенные требования. Какие требования предъявляются к документу?</w:t>
      </w:r>
    </w:p>
    <w:p w:rsidR="0029775D" w:rsidRPr="0029775D" w:rsidRDefault="0029775D" w:rsidP="0029775D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  <w:r w:rsidRPr="0029775D">
        <w:rPr>
          <w:rFonts w:ascii="Times New Roman" w:eastAsia="Times New Roman" w:hAnsi="Times New Roman"/>
        </w:rPr>
        <w:t xml:space="preserve">На этот и другие вопросы по теме ответят начальник отдела обработки документов и обеспечения учетных действий №2 Елена Евгеньевна Васильева и заместитель начальника отдела Артем Александрович </w:t>
      </w:r>
      <w:proofErr w:type="spellStart"/>
      <w:r w:rsidRPr="0029775D">
        <w:rPr>
          <w:rFonts w:ascii="Times New Roman" w:eastAsia="Times New Roman" w:hAnsi="Times New Roman"/>
        </w:rPr>
        <w:t>Любанец</w:t>
      </w:r>
      <w:proofErr w:type="spellEnd"/>
      <w:r w:rsidRPr="0029775D">
        <w:rPr>
          <w:rFonts w:ascii="Times New Roman" w:eastAsia="Times New Roman" w:hAnsi="Times New Roman"/>
        </w:rPr>
        <w:t>.</w:t>
      </w:r>
    </w:p>
    <w:p w:rsidR="0029775D" w:rsidRPr="0029775D" w:rsidRDefault="0029775D" w:rsidP="0029775D">
      <w:pPr>
        <w:spacing w:after="0" w:line="360" w:lineRule="auto"/>
        <w:ind w:firstLine="709"/>
        <w:jc w:val="center"/>
        <w:rPr>
          <w:rFonts w:ascii="Times New Roman" w:hAnsi="Times New Roman"/>
          <w:bCs/>
        </w:rPr>
      </w:pPr>
      <w:r w:rsidRPr="0029775D">
        <w:rPr>
          <w:rFonts w:ascii="Times New Roman" w:hAnsi="Times New Roman"/>
        </w:rPr>
        <w:t>Время приема звонко</w:t>
      </w:r>
      <w:r w:rsidRPr="0029775D">
        <w:rPr>
          <w:rFonts w:ascii="Times New Roman" w:hAnsi="Times New Roman"/>
          <w:bCs/>
        </w:rPr>
        <w:t>в: 10:00-12:00.</w:t>
      </w:r>
    </w:p>
    <w:p w:rsidR="0029775D" w:rsidRPr="0029775D" w:rsidRDefault="0029775D" w:rsidP="0029775D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  <w:r w:rsidRPr="0029775D">
        <w:rPr>
          <w:rFonts w:ascii="Times New Roman" w:hAnsi="Times New Roman"/>
          <w:bCs/>
        </w:rPr>
        <w:t>Номер телефона:</w:t>
      </w:r>
      <w:r w:rsidRPr="0029775D">
        <w:rPr>
          <w:rFonts w:ascii="Times New Roman" w:hAnsi="Times New Roman"/>
        </w:rPr>
        <w:t xml:space="preserve"> </w:t>
      </w:r>
      <w:r w:rsidRPr="0029775D">
        <w:rPr>
          <w:rFonts w:ascii="Times New Roman" w:eastAsia="Times New Roman" w:hAnsi="Times New Roman"/>
        </w:rPr>
        <w:t>(383)347-44-63.</w:t>
      </w:r>
    </w:p>
    <w:p w:rsidR="0029775D" w:rsidRPr="0029775D" w:rsidRDefault="0029775D" w:rsidP="0029775D">
      <w:pPr>
        <w:pStyle w:val="ab"/>
        <w:spacing w:after="0" w:afterAutospacing="0" w:line="360" w:lineRule="auto"/>
        <w:ind w:firstLine="709"/>
        <w:jc w:val="both"/>
        <w:rPr>
          <w:sz w:val="22"/>
          <w:szCs w:val="22"/>
        </w:rPr>
      </w:pPr>
    </w:p>
    <w:p w:rsidR="008A5112" w:rsidRPr="0029775D" w:rsidRDefault="008A5112" w:rsidP="00224AB2">
      <w:pPr>
        <w:pStyle w:val="a9"/>
        <w:rPr>
          <w:b/>
          <w:i/>
          <w:sz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97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A5112" w:rsidRPr="001A6878" w:rsidTr="005D410E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5D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A5112" w:rsidRPr="001977FE" w:rsidRDefault="008A5112" w:rsidP="005D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A5112" w:rsidRPr="001977FE" w:rsidRDefault="008A5112" w:rsidP="005D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2" w:rsidRPr="001977FE" w:rsidRDefault="008A5112" w:rsidP="005D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8A5112" w:rsidRPr="001977FE" w:rsidRDefault="008A5112" w:rsidP="005D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5112" w:rsidRPr="001977FE" w:rsidRDefault="008A5112" w:rsidP="005D410E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A5112" w:rsidRDefault="00FC2EB1" w:rsidP="008A5112">
      <w:pPr>
        <w:pStyle w:val="a9"/>
        <w:ind w:firstLine="720"/>
        <w:jc w:val="right"/>
        <w:rPr>
          <w:i/>
          <w:sz w:val="22"/>
          <w:szCs w:val="22"/>
        </w:rPr>
      </w:pPr>
    </w:p>
    <w:sectPr w:rsidR="00FC2EB1" w:rsidRPr="008A5112" w:rsidSect="008A5112">
      <w:footerReference w:type="default" r:id="rId22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DA" w:rsidRDefault="00C14BDA" w:rsidP="00523D35">
      <w:pPr>
        <w:spacing w:after="0" w:line="240" w:lineRule="auto"/>
      </w:pPr>
      <w:r>
        <w:separator/>
      </w:r>
    </w:p>
  </w:endnote>
  <w:endnote w:type="continuationSeparator" w:id="0">
    <w:p w:rsidR="00C14BDA" w:rsidRDefault="00C14BD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729">
          <w:rPr>
            <w:noProof/>
          </w:rPr>
          <w:t>4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DA" w:rsidRDefault="00C14BDA" w:rsidP="00523D35">
      <w:pPr>
        <w:spacing w:after="0" w:line="240" w:lineRule="auto"/>
      </w:pPr>
      <w:r>
        <w:separator/>
      </w:r>
    </w:p>
  </w:footnote>
  <w:footnote w:type="continuationSeparator" w:id="0">
    <w:p w:rsidR="00C14BDA" w:rsidRDefault="00C14BD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37BDE"/>
    <w:rsid w:val="00224AB2"/>
    <w:rsid w:val="0029775D"/>
    <w:rsid w:val="003413D8"/>
    <w:rsid w:val="003527EB"/>
    <w:rsid w:val="00362CCC"/>
    <w:rsid w:val="003C5162"/>
    <w:rsid w:val="0040070E"/>
    <w:rsid w:val="004509FF"/>
    <w:rsid w:val="005124B3"/>
    <w:rsid w:val="00523D35"/>
    <w:rsid w:val="005D410E"/>
    <w:rsid w:val="00623A4C"/>
    <w:rsid w:val="007A013C"/>
    <w:rsid w:val="007E4729"/>
    <w:rsid w:val="00897917"/>
    <w:rsid w:val="008A5112"/>
    <w:rsid w:val="00914A66"/>
    <w:rsid w:val="009C1D26"/>
    <w:rsid w:val="00A069C3"/>
    <w:rsid w:val="00C14BDA"/>
    <w:rsid w:val="00C63AFB"/>
    <w:rsid w:val="00D8083F"/>
    <w:rsid w:val="00DA29BD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kk5.rosreestr.ru/" TargetMode="External"/><Relationship Id="rId18" Type="http://schemas.openxmlformats.org/officeDocument/2006/relationships/hyperlink" Target="https://lk.rosreest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reestr.ru/wps/portal/online_request" TargetMode="External"/><Relationship Id="rId17" Type="http://schemas.openxmlformats.org/officeDocument/2006/relationships/hyperlink" Target="https://rosreestr.ru/si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wps/portal/p/cc_present/EGRN_2" TargetMode="External"/><Relationship Id="rId20" Type="http://schemas.openxmlformats.org/officeDocument/2006/relationships/hyperlink" Target="https://lk.rosrees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site/eservices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osreestr.ru/wps/portal/p/cc_present/EGRN_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reestr.ru/wps/portal/ais_rki" TargetMode="External"/><Relationship Id="rId19" Type="http://schemas.openxmlformats.org/officeDocument/2006/relationships/hyperlink" Target="https://rosreestr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rosreestr.ru/sit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C540-3D59-4CC3-AE75-DC1BE3EA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2018-03-12T09:31:00Z</cp:lastPrinted>
  <dcterms:created xsi:type="dcterms:W3CDTF">2018-03-16T08:05:00Z</dcterms:created>
  <dcterms:modified xsi:type="dcterms:W3CDTF">2018-03-16T09:35:00Z</dcterms:modified>
</cp:coreProperties>
</file>