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FA" w:rsidRPr="00DB40FA" w:rsidRDefault="007F3BE0" w:rsidP="00DB4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0FA">
        <w:rPr>
          <w:rFonts w:ascii="Times New Roman" w:hAnsi="Times New Roman" w:cs="Times New Roman"/>
          <w:b/>
          <w:bCs/>
          <w:sz w:val="28"/>
          <w:szCs w:val="28"/>
        </w:rPr>
        <w:t>Как иностранцу получить патент на работу в Р</w:t>
      </w:r>
      <w:r w:rsidR="00DB40FA" w:rsidRPr="00DB40FA">
        <w:rPr>
          <w:rFonts w:ascii="Times New Roman" w:hAnsi="Times New Roman" w:cs="Times New Roman"/>
          <w:b/>
          <w:bCs/>
          <w:sz w:val="28"/>
          <w:szCs w:val="28"/>
        </w:rPr>
        <w:t>оссии</w:t>
      </w:r>
      <w:r w:rsidRPr="00DB40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F3BE0" w:rsidRPr="00DB40FA" w:rsidRDefault="00986E0E" w:rsidP="00DB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F3BE0" w:rsidRPr="00DB40FA">
          <w:rPr>
            <w:rFonts w:ascii="Times New Roman" w:hAnsi="Times New Roman" w:cs="Times New Roman"/>
            <w:color w:val="0000FF"/>
            <w:sz w:val="28"/>
            <w:szCs w:val="28"/>
          </w:rPr>
          <w:t>Патент</w:t>
        </w:r>
      </w:hyperlink>
      <w:r w:rsidR="007F3BE0" w:rsidRPr="00DB40FA">
        <w:rPr>
          <w:rFonts w:ascii="Times New Roman" w:hAnsi="Times New Roman" w:cs="Times New Roman"/>
          <w:sz w:val="28"/>
          <w:szCs w:val="28"/>
        </w:rPr>
        <w:t xml:space="preserve"> - это документ, подтверждающий право иностранного гражданина, прибывшего в РФ в порядке, не требующем получения визы (за исключением отдельных категорий иностранных граждан), на временное осуществление на территории субъекта РФ трудовой деятельности</w:t>
      </w:r>
      <w:r w:rsidR="00B957BA" w:rsidRPr="00DB40FA">
        <w:rPr>
          <w:rFonts w:ascii="Times New Roman" w:hAnsi="Times New Roman" w:cs="Times New Roman"/>
          <w:sz w:val="28"/>
          <w:szCs w:val="28"/>
        </w:rPr>
        <w:t>.</w:t>
      </w:r>
      <w:r w:rsidR="007F3BE0" w:rsidRPr="00DB40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3"/>
      <w:bookmarkEnd w:id="0"/>
    </w:p>
    <w:p w:rsidR="00B957BA" w:rsidRPr="00DB40FA" w:rsidRDefault="007F3BE0" w:rsidP="00DB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Иностранному гражданину, прибывшему в РФ с целью временной работы на территории субъекта РФ, необходимо обратиться за оформлением патента в течение 30 календарных дней со дня въезда в РФ в уполномоченн</w:t>
      </w:r>
      <w:r w:rsidR="00B957BA" w:rsidRPr="00DB40FA">
        <w:rPr>
          <w:rFonts w:ascii="Times New Roman" w:hAnsi="Times New Roman" w:cs="Times New Roman"/>
          <w:sz w:val="28"/>
          <w:szCs w:val="28"/>
        </w:rPr>
        <w:t xml:space="preserve">ый орган в сфере внутренних дел. </w:t>
      </w:r>
      <w:r w:rsidRPr="00DB40FA">
        <w:rPr>
          <w:rFonts w:ascii="Times New Roman" w:hAnsi="Times New Roman" w:cs="Times New Roman"/>
          <w:sz w:val="28"/>
          <w:szCs w:val="28"/>
        </w:rPr>
        <w:t>Если иностранный гражданин получил патент на территории одного субъекта РФ, то для осуществления трудовой деятельности на территории другого субъекта РФ он обязан обратиться за получением патента в уполномоченный орган в субъекте РФ, на территории которого данный иностранный гражданин намеревается осущ</w:t>
      </w:r>
      <w:r w:rsidR="00B957BA" w:rsidRPr="00DB40FA">
        <w:rPr>
          <w:rFonts w:ascii="Times New Roman" w:hAnsi="Times New Roman" w:cs="Times New Roman"/>
          <w:sz w:val="28"/>
          <w:szCs w:val="28"/>
        </w:rPr>
        <w:t xml:space="preserve">ествлять трудовую деятельность. </w:t>
      </w:r>
      <w:r w:rsidRPr="00DB40FA">
        <w:rPr>
          <w:rFonts w:ascii="Times New Roman" w:hAnsi="Times New Roman" w:cs="Times New Roman"/>
          <w:sz w:val="28"/>
          <w:szCs w:val="28"/>
        </w:rPr>
        <w:t>При этом срок 30 дней в данном случае не учитывается. Срок действия патента, выданного в другом регионе, не может превышать срок действия пе</w:t>
      </w:r>
      <w:r w:rsidR="00B957BA" w:rsidRPr="00DB40FA">
        <w:rPr>
          <w:rFonts w:ascii="Times New Roman" w:hAnsi="Times New Roman" w:cs="Times New Roman"/>
          <w:sz w:val="28"/>
          <w:szCs w:val="28"/>
        </w:rPr>
        <w:t xml:space="preserve">рвоначально выданного документа. </w:t>
      </w:r>
      <w:r w:rsidRPr="00DB40FA">
        <w:rPr>
          <w:rFonts w:ascii="Times New Roman" w:hAnsi="Times New Roman" w:cs="Times New Roman"/>
          <w:sz w:val="28"/>
          <w:szCs w:val="28"/>
        </w:rPr>
        <w:t>Заметим, что патент выдается на срок от одного до 12 месяцев. Этот срок может неоднократно продлеваться на период от одного месяца. При этом общий срок действия патента с учетом продлений не может составлять бол</w:t>
      </w:r>
      <w:r w:rsidR="00B957BA" w:rsidRPr="00DB40FA">
        <w:rPr>
          <w:rFonts w:ascii="Times New Roman" w:hAnsi="Times New Roman" w:cs="Times New Roman"/>
          <w:sz w:val="28"/>
          <w:szCs w:val="28"/>
        </w:rPr>
        <w:t>ее 12 месяцев со дня его выдачи.</w:t>
      </w:r>
    </w:p>
    <w:p w:rsidR="007F3BE0" w:rsidRDefault="007F3BE0" w:rsidP="00DB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Для получения патента рекомендуем придерживаться следующего алгоритма.</w:t>
      </w:r>
    </w:p>
    <w:p w:rsidR="00DB40FA" w:rsidRPr="00DB40FA" w:rsidRDefault="00DB40FA" w:rsidP="00DB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7BA" w:rsidRDefault="007F3BE0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B40FA">
        <w:rPr>
          <w:rFonts w:ascii="Times New Roman" w:hAnsi="Times New Roman" w:cs="Times New Roman"/>
          <w:b/>
          <w:bCs/>
          <w:sz w:val="28"/>
          <w:szCs w:val="28"/>
        </w:rPr>
        <w:t>Шаг 1. Подайте заявление и комплект документов в уполномоченный орган</w:t>
      </w:r>
    </w:p>
    <w:p w:rsidR="00DB40FA" w:rsidRPr="00DB40FA" w:rsidRDefault="00DB40FA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7BA" w:rsidRPr="00DB40FA" w:rsidRDefault="00986E0E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F3BE0" w:rsidRPr="00DB40FA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7F3BE0" w:rsidRPr="00DB40FA">
        <w:rPr>
          <w:rFonts w:ascii="Times New Roman" w:hAnsi="Times New Roman" w:cs="Times New Roman"/>
          <w:sz w:val="28"/>
          <w:szCs w:val="28"/>
        </w:rPr>
        <w:t xml:space="preserve"> подается лично либо через уполномоченную субъектом РФ организацию. Оно заполняется на русском языке, а в верхнем углу вклеивается цветная фотографи</w:t>
      </w:r>
      <w:r w:rsidR="00B957BA" w:rsidRPr="00DB40FA">
        <w:rPr>
          <w:rFonts w:ascii="Times New Roman" w:hAnsi="Times New Roman" w:cs="Times New Roman"/>
          <w:sz w:val="28"/>
          <w:szCs w:val="28"/>
        </w:rPr>
        <w:t>я заявителя размером 30 x 40 мм.</w:t>
      </w:r>
    </w:p>
    <w:p w:rsidR="00B957BA" w:rsidRPr="00DB40FA" w:rsidRDefault="007F3BE0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К заявлению прикладываются следующие документы:</w:t>
      </w:r>
    </w:p>
    <w:p w:rsidR="00B957BA" w:rsidRPr="00DB40FA" w:rsidRDefault="007F3BE0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1) документ, удостоверяющий личность иностранного гражданина и признаваемый РФ в этом качестве, срок действия которого заканчивается не ранее одного года со дня подачи заявления;</w:t>
      </w:r>
    </w:p>
    <w:p w:rsidR="00B957BA" w:rsidRPr="00DB40FA" w:rsidRDefault="007F3BE0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2) действующий на территории РФ на срок осуществления трудовой деятельности иностранным гражданином договор (полис) добровольного медицинского страхования либо договор о предоставлении платных медицинских услуг, заключенный с медицинской организацией в том субъекте РФ, где иностранец намеревается осуществлять трудовую деятельность;</w:t>
      </w:r>
    </w:p>
    <w:p w:rsidR="00B957BA" w:rsidRPr="00DB40FA" w:rsidRDefault="007F3BE0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 xml:space="preserve">3) документы, подтверждающие отсутствие у иностранного гражданина заболевания наркоманией, выданные по результатам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инфекционных заболеваний, которые представляют опасность для окружающих и предусмотрены соответствующим </w:t>
      </w:r>
      <w:hyperlink r:id="rId7" w:history="1">
        <w:r w:rsidRPr="00DB40FA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DB40FA">
        <w:rPr>
          <w:rFonts w:ascii="Times New Roman" w:hAnsi="Times New Roman" w:cs="Times New Roman"/>
          <w:sz w:val="28"/>
          <w:szCs w:val="28"/>
        </w:rPr>
        <w:t>, а также сертификат об отсутствии у иностранного гражданина заболевания, вызываемого вирусом иммунодефицита человека (ВИЧ-инфекции). Указанные документы выдаются медицинскими организациями, находящимися на территории РФ, если иное не предусмотрено международным договором РФ или федеральным законом.</w:t>
      </w:r>
    </w:p>
    <w:p w:rsidR="00B957BA" w:rsidRPr="00DB40FA" w:rsidRDefault="007F3BE0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4) один из следующих документов, подтверждающих владение русским языком, знание истории России и основ законодательства РФ:</w:t>
      </w:r>
    </w:p>
    <w:p w:rsidR="00B957BA" w:rsidRPr="00DB40FA" w:rsidRDefault="00B957BA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3BE0" w:rsidRPr="00DB40FA">
        <w:rPr>
          <w:rFonts w:ascii="Times New Roman" w:hAnsi="Times New Roman" w:cs="Times New Roman"/>
          <w:sz w:val="28"/>
          <w:szCs w:val="28"/>
        </w:rPr>
        <w:t>сертификат о владении русским языком, знании истории России и основ законодательства РФ;</w:t>
      </w:r>
    </w:p>
    <w:p w:rsidR="00B957BA" w:rsidRPr="00DB40FA" w:rsidRDefault="00B957BA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F3BE0" w:rsidRPr="00DB40FA">
        <w:rPr>
          <w:rFonts w:ascii="Times New Roman" w:hAnsi="Times New Roman" w:cs="Times New Roman"/>
          <w:sz w:val="28"/>
          <w:szCs w:val="28"/>
        </w:rPr>
        <w:t>документ государственного образца об образовании (на уровне не ниже основного общего образования), выданный образовательным учреждением на территории государства, входившего в состав СССР, до 01.09.1991;</w:t>
      </w:r>
      <w:r w:rsidRPr="00DB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7BA" w:rsidRPr="00DB40FA" w:rsidRDefault="00B957BA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3BE0" w:rsidRPr="00DB40FA">
        <w:rPr>
          <w:rFonts w:ascii="Times New Roman" w:hAnsi="Times New Roman" w:cs="Times New Roman"/>
          <w:sz w:val="28"/>
          <w:szCs w:val="28"/>
        </w:rPr>
        <w:t>документ об образовании и (или) о квалификации, выданный лицам, успешно прошедшим государственную итоговую аттестацию на территории РФ с 01.09.1991;</w:t>
      </w:r>
    </w:p>
    <w:p w:rsidR="00B957BA" w:rsidRPr="00DB40FA" w:rsidRDefault="00B957BA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3BE0" w:rsidRPr="00DB40FA">
        <w:rPr>
          <w:rFonts w:ascii="Times New Roman" w:hAnsi="Times New Roman" w:cs="Times New Roman"/>
          <w:sz w:val="28"/>
          <w:szCs w:val="28"/>
        </w:rPr>
        <w:t>документ о прохождении экзамена на владение русским языком, знание истории и основ законодательства РФ;</w:t>
      </w:r>
    </w:p>
    <w:p w:rsidR="00DB40FA" w:rsidRPr="00DB40FA" w:rsidRDefault="00B957BA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5)</w:t>
      </w:r>
      <w:r w:rsidR="007F3BE0" w:rsidRPr="00DB40FA">
        <w:rPr>
          <w:rFonts w:ascii="Times New Roman" w:hAnsi="Times New Roman" w:cs="Times New Roman"/>
          <w:sz w:val="28"/>
          <w:szCs w:val="28"/>
        </w:rPr>
        <w:t xml:space="preserve"> документ, подтверждающий уплату штрафа за нарушение срока обращения за оформлением патента (если нарушен срок для обращения за оформлением патента).</w:t>
      </w:r>
    </w:p>
    <w:p w:rsidR="007F3BE0" w:rsidRPr="00DB40FA" w:rsidRDefault="007F3BE0" w:rsidP="00DB40F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b/>
          <w:bCs/>
          <w:sz w:val="28"/>
          <w:szCs w:val="28"/>
        </w:rPr>
        <w:t>Обратите внимание!</w:t>
      </w:r>
      <w:r w:rsidRPr="00DB40FA">
        <w:rPr>
          <w:rFonts w:ascii="Times New Roman" w:hAnsi="Times New Roman" w:cs="Times New Roman"/>
          <w:sz w:val="28"/>
          <w:szCs w:val="28"/>
        </w:rPr>
        <w:t xml:space="preserve"> За нарушение срока обращения за оформлением патента иностранный гражданин может быть привлечен к административной ответственности в виде штрафа в размере от 10 000 до 15 000 руб. (</w:t>
      </w:r>
      <w:hyperlink r:id="rId8" w:history="1">
        <w:r w:rsidRPr="00DB40FA">
          <w:rPr>
            <w:rFonts w:ascii="Times New Roman" w:hAnsi="Times New Roman" w:cs="Times New Roman"/>
            <w:color w:val="0000FF"/>
            <w:sz w:val="28"/>
            <w:szCs w:val="28"/>
          </w:rPr>
          <w:t>ст. 18.20</w:t>
        </w:r>
      </w:hyperlink>
      <w:r w:rsidR="00B957BA" w:rsidRPr="00DB40FA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B957BA" w:rsidRPr="00DB40FA" w:rsidRDefault="00B957BA" w:rsidP="00DB40F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0FA">
        <w:rPr>
          <w:rFonts w:ascii="Times New Roman" w:hAnsi="Times New Roman" w:cs="Times New Roman"/>
          <w:sz w:val="28"/>
          <w:szCs w:val="28"/>
        </w:rPr>
        <w:t>Осуществление иностранным гражданином трудовой деятельности не имея разрешительных документов (патента) влечет административную ответственность в виде штрафа в размере от 2000 до 5000 руб. (ст. 18.10. ч. 4 КоАП РФ).</w:t>
      </w:r>
    </w:p>
    <w:p w:rsidR="00B957BA" w:rsidRPr="00DB40FA" w:rsidRDefault="007F3BE0" w:rsidP="00DB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Если документы составлены на иностранном языке, к ним должен прилагаться перевод на русский язык. Верность перевода либо подлинность подписи переводчика должна быть засвидетельствована нотариусом</w:t>
      </w:r>
      <w:r w:rsidR="00B957BA" w:rsidRPr="00DB40FA">
        <w:rPr>
          <w:rFonts w:ascii="Times New Roman" w:hAnsi="Times New Roman" w:cs="Times New Roman"/>
          <w:sz w:val="28"/>
          <w:szCs w:val="28"/>
        </w:rPr>
        <w:t>.</w:t>
      </w:r>
    </w:p>
    <w:p w:rsidR="007F3BE0" w:rsidRDefault="007F3BE0" w:rsidP="00DB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При представлении документов через уполномоченную организацию ее представитель также представляет документы, подтверждающие его полномочия</w:t>
      </w:r>
      <w:r w:rsidR="00B957BA" w:rsidRPr="00DB40FA">
        <w:rPr>
          <w:rFonts w:ascii="Times New Roman" w:hAnsi="Times New Roman" w:cs="Times New Roman"/>
          <w:sz w:val="28"/>
          <w:szCs w:val="28"/>
        </w:rPr>
        <w:t>.</w:t>
      </w:r>
      <w:r w:rsidRPr="00DB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0FA" w:rsidRPr="00DB40FA" w:rsidRDefault="00DB40FA" w:rsidP="00DB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E0" w:rsidRDefault="007F3BE0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B40FA">
        <w:rPr>
          <w:rFonts w:ascii="Times New Roman" w:hAnsi="Times New Roman" w:cs="Times New Roman"/>
          <w:b/>
          <w:bCs/>
          <w:sz w:val="28"/>
          <w:szCs w:val="28"/>
        </w:rPr>
        <w:t>Шаг 2. Получите патент</w:t>
      </w:r>
    </w:p>
    <w:p w:rsidR="00DB40FA" w:rsidRPr="00DB40FA" w:rsidRDefault="00DB40FA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7BA" w:rsidRPr="00DB40FA" w:rsidRDefault="007F3BE0" w:rsidP="00DB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Патент выдается иностранцу в течение 10 рабочих дней со дня принятия от него заявления</w:t>
      </w:r>
      <w:r w:rsidR="00F02519" w:rsidRPr="00DB40FA">
        <w:rPr>
          <w:rFonts w:ascii="Times New Roman" w:hAnsi="Times New Roman" w:cs="Times New Roman"/>
          <w:sz w:val="28"/>
          <w:szCs w:val="28"/>
        </w:rPr>
        <w:t xml:space="preserve">. </w:t>
      </w:r>
      <w:r w:rsidRPr="00DB40FA">
        <w:rPr>
          <w:rFonts w:ascii="Times New Roman" w:hAnsi="Times New Roman" w:cs="Times New Roman"/>
          <w:sz w:val="28"/>
          <w:szCs w:val="28"/>
        </w:rPr>
        <w:t>Чтобы получить патент, иностранец должен предъявить следующие документы</w:t>
      </w:r>
      <w:r w:rsidR="00B957BA" w:rsidRPr="00DB40FA">
        <w:rPr>
          <w:rFonts w:ascii="Times New Roman" w:hAnsi="Times New Roman" w:cs="Times New Roman"/>
          <w:sz w:val="28"/>
          <w:szCs w:val="28"/>
        </w:rPr>
        <w:t>:</w:t>
      </w:r>
      <w:r w:rsidRPr="00DB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BE0" w:rsidRPr="00DB40FA" w:rsidRDefault="007F3BE0" w:rsidP="00DB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1) документ, который удостоверяет его личность и признается РФ в этом качестве;</w:t>
      </w:r>
    </w:p>
    <w:p w:rsidR="00B957BA" w:rsidRPr="00DB40FA" w:rsidRDefault="007F3BE0" w:rsidP="00DB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 xml:space="preserve">2) документ, подтверждающий уплату НДФЛ в виде фиксированного авансового платежа в порядке, установленном, на период действия патента. </w:t>
      </w:r>
    </w:p>
    <w:p w:rsidR="000C38BA" w:rsidRPr="00DB40FA" w:rsidRDefault="007F3BE0" w:rsidP="00DB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При выдаче патента проводится фотографирование и дактилоскопическая регис</w:t>
      </w:r>
      <w:r w:rsidR="00B957BA" w:rsidRPr="00DB40FA">
        <w:rPr>
          <w:rFonts w:ascii="Times New Roman" w:hAnsi="Times New Roman" w:cs="Times New Roman"/>
          <w:sz w:val="28"/>
          <w:szCs w:val="28"/>
        </w:rPr>
        <w:t>трация иностранного гражданина</w:t>
      </w:r>
      <w:r w:rsidR="000C38BA" w:rsidRPr="00DB40FA">
        <w:rPr>
          <w:rFonts w:ascii="Times New Roman" w:hAnsi="Times New Roman" w:cs="Times New Roman"/>
          <w:sz w:val="28"/>
          <w:szCs w:val="28"/>
        </w:rPr>
        <w:t>.</w:t>
      </w:r>
    </w:p>
    <w:p w:rsidR="007F3BE0" w:rsidRDefault="007F3BE0" w:rsidP="00DB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Иностранец лично расписывается в получении патента в журнале учета при</w:t>
      </w:r>
      <w:r w:rsidR="00B957BA" w:rsidRPr="00DB40FA">
        <w:rPr>
          <w:rFonts w:ascii="Times New Roman" w:hAnsi="Times New Roman" w:cs="Times New Roman"/>
          <w:sz w:val="28"/>
          <w:szCs w:val="28"/>
        </w:rPr>
        <w:t>ема заявлений и выдачи патентов.</w:t>
      </w:r>
    </w:p>
    <w:p w:rsidR="00DB40FA" w:rsidRPr="00DB40FA" w:rsidRDefault="00DB40FA" w:rsidP="00DB4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8BA" w:rsidRDefault="007F3BE0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B40FA">
        <w:rPr>
          <w:rFonts w:ascii="Times New Roman" w:hAnsi="Times New Roman" w:cs="Times New Roman"/>
          <w:b/>
          <w:bCs/>
          <w:sz w:val="28"/>
          <w:szCs w:val="28"/>
        </w:rPr>
        <w:t>Шаг 3. Представьте в уполномоченный орган копию заключенного с работодателем договора</w:t>
      </w:r>
    </w:p>
    <w:p w:rsidR="00DB40FA" w:rsidRPr="00DB40FA" w:rsidRDefault="00DB40FA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3BE0" w:rsidRPr="00DB40FA" w:rsidRDefault="007F3BE0" w:rsidP="00DB4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В течение двух месяцев со дня получения патента иностранцу необходимо представить в уполномоченный орган, выдавший патент, копию трудового договора или гражданско-правового договора на выполнение работ/оказание услуг. Документы можно подать лично либо направить заказным почтовым отправлением с уведомлением о вручении.</w:t>
      </w:r>
    </w:p>
    <w:p w:rsidR="00B760EF" w:rsidRDefault="000C38BA" w:rsidP="00DB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26.11.2020 №26-ОЗ «Об установлении коэффициента, отражающего региональные особенности рынка труда на территории Новосибирской области, на 2021 год» установлен размер регионального коэффициента, равный 1.98%, в связи с этим ежемесячный размер налога с 01 января 2021 года в виде фиксированного авансового платежа составляет 4429 рублей.</w:t>
      </w:r>
    </w:p>
    <w:p w:rsidR="00DB40FA" w:rsidRDefault="00DB40FA" w:rsidP="00DB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519" w:rsidRPr="00DB40FA" w:rsidRDefault="00F02519" w:rsidP="00DB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FA">
        <w:rPr>
          <w:rFonts w:ascii="Times New Roman" w:hAnsi="Times New Roman" w:cs="Times New Roman"/>
          <w:sz w:val="28"/>
          <w:szCs w:val="28"/>
        </w:rPr>
        <w:t xml:space="preserve">Специалист-эксперт миграционного пункта Отдела МВД России по Черепановскому району </w:t>
      </w:r>
      <w:proofErr w:type="spellStart"/>
      <w:r w:rsidRPr="00DB40FA">
        <w:rPr>
          <w:rFonts w:ascii="Times New Roman" w:hAnsi="Times New Roman" w:cs="Times New Roman"/>
          <w:sz w:val="28"/>
          <w:szCs w:val="28"/>
        </w:rPr>
        <w:t>Полетикин</w:t>
      </w:r>
      <w:proofErr w:type="spellEnd"/>
      <w:r w:rsidRPr="00DB40FA">
        <w:rPr>
          <w:rFonts w:ascii="Times New Roman" w:hAnsi="Times New Roman" w:cs="Times New Roman"/>
          <w:sz w:val="28"/>
          <w:szCs w:val="28"/>
        </w:rPr>
        <w:t xml:space="preserve"> С.А.</w:t>
      </w:r>
      <w:bookmarkStart w:id="1" w:name="_GoBack"/>
      <w:bookmarkEnd w:id="1"/>
    </w:p>
    <w:sectPr w:rsidR="00F02519" w:rsidRPr="00DB40FA" w:rsidSect="00DB40FA">
      <w:pgSz w:w="11906" w:h="16838"/>
      <w:pgMar w:top="567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8"/>
    <w:rsid w:val="000C38BA"/>
    <w:rsid w:val="002D3838"/>
    <w:rsid w:val="005161FE"/>
    <w:rsid w:val="007F3BE0"/>
    <w:rsid w:val="00986E0E"/>
    <w:rsid w:val="00B760EF"/>
    <w:rsid w:val="00B957BA"/>
    <w:rsid w:val="00DB40FA"/>
    <w:rsid w:val="00F0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E29FA-8931-45A4-864F-0B16498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B55D6253673E42285004D3D75C667FE0B1CA3A811040E5C01BA28918F122EFD0D257FCB8E94BCF7FB8DF7E659CBF8337E4E8C0863e5b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9B55D6253673E42285004D3D75C667FC0718A5AD16040E5C01BA28918F122EFD0D2578CA869CB6A7A19DF3AF0EC3E43661508F16635BB5eCb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9B55D6253673E42285004D3D75C667FF0A1AA6AE14040E5C01BA28918F122EFD0D2578CA869CB5A2A19DF3AF0EC3E43661508F16635BB5eCb1C" TargetMode="External"/><Relationship Id="rId5" Type="http://schemas.openxmlformats.org/officeDocument/2006/relationships/hyperlink" Target="consultantplus://offline/ref=609B55D6253673E42285004D3D75C667FF0E15ADAB14040E5C01BA28918F122EFD0D2578CA869CB6ABA19DF3AF0EC3E43661508F16635BB5eCb1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IMTS</cp:lastModifiedBy>
  <cp:revision>2</cp:revision>
  <cp:lastPrinted>2021-01-25T07:06:00Z</cp:lastPrinted>
  <dcterms:created xsi:type="dcterms:W3CDTF">2021-01-25T07:35:00Z</dcterms:created>
  <dcterms:modified xsi:type="dcterms:W3CDTF">2021-01-25T07:35:00Z</dcterms:modified>
</cp:coreProperties>
</file>