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EF" w:rsidRPr="007D5220" w:rsidRDefault="00F812EF" w:rsidP="00F47983">
      <w:pPr>
        <w:shd w:val="clear" w:color="auto" w:fill="FFFFFF"/>
        <w:spacing w:after="0" w:line="240" w:lineRule="auto"/>
        <w:jc w:val="center"/>
        <w:outlineLvl w:val="1"/>
        <w:rPr>
          <w:rFonts w:ascii="Times New Roman" w:hAnsi="Times New Roman"/>
          <w:b/>
          <w:bCs/>
          <w:color w:val="005783"/>
          <w:sz w:val="28"/>
          <w:szCs w:val="28"/>
          <w:lang w:eastAsia="ru-RU"/>
        </w:rPr>
      </w:pPr>
      <w:r w:rsidRPr="007D5220">
        <w:rPr>
          <w:rFonts w:ascii="Times New Roman" w:hAnsi="Times New Roman"/>
          <w:b/>
          <w:bCs/>
          <w:color w:val="005783"/>
          <w:sz w:val="28"/>
          <w:szCs w:val="28"/>
          <w:lang w:eastAsia="ru-RU"/>
        </w:rPr>
        <w:t>Порядок поступления граждан на муниципальную службу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b/>
          <w:bCs/>
          <w:color w:val="000000"/>
          <w:sz w:val="24"/>
          <w:szCs w:val="24"/>
          <w:lang w:eastAsia="ru-RU"/>
        </w:rPr>
        <w:t>Муниципальная служба</w:t>
      </w:r>
      <w:r>
        <w:rPr>
          <w:rFonts w:ascii="Times New Roman" w:hAnsi="Times New Roman"/>
          <w:b/>
          <w:bCs/>
          <w:color w:val="000000"/>
          <w:sz w:val="24"/>
          <w:szCs w:val="24"/>
          <w:lang w:eastAsia="ru-RU"/>
        </w:rPr>
        <w:t xml:space="preserve"> </w:t>
      </w:r>
      <w:r w:rsidRPr="00F47983">
        <w:rPr>
          <w:rFonts w:ascii="Times New Roman" w:hAnsi="Times New Roman"/>
          <w:color w:val="000000"/>
          <w:sz w:val="24"/>
          <w:szCs w:val="24"/>
          <w:lang w:eastAsia="ru-RU"/>
        </w:rPr>
        <w:t>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(статья 2 Федерального закона от 02.03.2007 № 25-ФЗ «О муниципальной службе в Российской Федерации» - далее по тексту - Федеральный закон № 25-ФЗ).</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b/>
          <w:bCs/>
          <w:color w:val="000000"/>
          <w:sz w:val="24"/>
          <w:szCs w:val="24"/>
          <w:lang w:eastAsia="ru-RU"/>
        </w:rPr>
        <w:t>Должности муниципальной службы</w:t>
      </w:r>
      <w:r w:rsidRPr="00F47983">
        <w:rPr>
          <w:rFonts w:ascii="Times New Roman" w:hAnsi="Times New Roman"/>
          <w:color w:val="000000"/>
          <w:sz w:val="24"/>
          <w:szCs w:val="24"/>
          <w:lang w:eastAsia="ru-RU"/>
        </w:rPr>
        <w:t> - должности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(статья 6 Федерального закона № 25-ФЗ).</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 (Закон Новосибирской области от 25.12.2006 № 74-ОЗ «О Реестре должностей муниципальной службы в Новосибирской области»).</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b/>
          <w:bCs/>
          <w:color w:val="000000"/>
          <w:sz w:val="24"/>
          <w:szCs w:val="24"/>
          <w:lang w:eastAsia="ru-RU"/>
        </w:rPr>
        <w:t>Порядок поступления на муниципальную службу регулируется статьей 16 Федерального закона № 25-ФЗ:</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b/>
          <w:bCs/>
          <w:color w:val="000000"/>
          <w:sz w:val="24"/>
          <w:szCs w:val="24"/>
          <w:lang w:eastAsia="ru-RU"/>
        </w:rPr>
        <w:t>(Статья 13. Ограничения, связанные с муниципальной службой</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1) признания его недееспособным или ограниченно дееспособным решением суда, вступившим в законную силу;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 (приказ Министерства здравоохранения и социального развития Российской Федерации (Минздравсоцразвития России)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 далее по тексту – приказ Минздравсоцразвития России от 14.12.2009 № 984н);</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Pr>
          <w:rFonts w:ascii="Times New Roman" w:hAnsi="Times New Roman"/>
          <w:color w:val="000000"/>
          <w:sz w:val="24"/>
          <w:szCs w:val="24"/>
          <w:lang w:eastAsia="ru-RU"/>
        </w:rPr>
        <w:t xml:space="preserve"> </w:t>
      </w:r>
      <w:r w:rsidRPr="00F47983">
        <w:rPr>
          <w:rFonts w:ascii="Times New Roman" w:hAnsi="Times New Roman"/>
          <w:color w:val="000000"/>
          <w:sz w:val="24"/>
          <w:szCs w:val="24"/>
          <w:lang w:eastAsia="ru-RU"/>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8) представления подложных документов или заведомо ложных сведений при поступлении на муниципальную службу;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3. При поступлении на муниципальную службу гражданин представляет:</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1) заявление с просьбой о поступлении на муниципальную службу и замещении должности муниципальной службы;</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(установлена распоряжением Правительства РФ от 26.05.2005 № 667-р (в ред. распоряжения Правительства РФ от 16.10.2007 № 1428-р);</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3) паспорт;</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4) трудовую книжку, за исключением случаев, когда трудовой договор (контракт) заключается впервые;</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5) документ об образовании;</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8) документы воинского учета - для военнообязанных и лиц, подлежащих призыву на военную службу;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9) заключение медицинского учреждения об отсутствии заболевания, препятствующего поступлению на муниципальную службу (учетная форма № 001-ГС/у, утверждена приказом Минздравсоцразвития России от 14.12.2009 № 984н);</w:t>
      </w:r>
    </w:p>
    <w:p w:rsidR="00F812EF" w:rsidRPr="00D66046" w:rsidRDefault="00F812EF" w:rsidP="00F47983">
      <w:pPr>
        <w:shd w:val="clear" w:color="auto" w:fill="FFFFFF"/>
        <w:spacing w:after="0" w:line="240" w:lineRule="auto"/>
        <w:jc w:val="both"/>
        <w:rPr>
          <w:rFonts w:ascii="Times New Roman" w:hAnsi="Times New Roman"/>
          <w:sz w:val="24"/>
          <w:szCs w:val="24"/>
          <w:lang w:eastAsia="ru-RU"/>
        </w:rPr>
      </w:pPr>
      <w:r w:rsidRPr="00D66046">
        <w:rPr>
          <w:rFonts w:ascii="Times New Roman" w:hAnsi="Times New Roman"/>
          <w:sz w:val="24"/>
          <w:szCs w:val="24"/>
          <w:lang w:eastAsia="ru-RU"/>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(в соответствии с постановлением администрации Пятилетского сельсовета от 23.07.2013 г. № 110 «Об утверждении перечня должностей муниципальной службы администрации Пятилетского сельсовета Черепановского района Новосибирской области,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F812EF" w:rsidRPr="00284BCA" w:rsidRDefault="00F812EF" w:rsidP="00F47983">
      <w:pPr>
        <w:shd w:val="clear" w:color="auto" w:fill="FFFFFF"/>
        <w:spacing w:after="0" w:line="240" w:lineRule="auto"/>
        <w:jc w:val="both"/>
        <w:rPr>
          <w:rFonts w:ascii="Times New Roman" w:hAnsi="Times New Roman"/>
          <w:sz w:val="24"/>
          <w:szCs w:val="24"/>
          <w:lang w:eastAsia="ru-RU"/>
        </w:rPr>
      </w:pPr>
      <w:r w:rsidRPr="00284BCA">
        <w:rPr>
          <w:rFonts w:ascii="Times New Roman" w:hAnsi="Times New Roman"/>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812EF" w:rsidRPr="009247FC" w:rsidRDefault="00F812EF" w:rsidP="00F47983">
      <w:pPr>
        <w:shd w:val="clear" w:color="auto" w:fill="FFFFFF"/>
        <w:spacing w:after="0" w:line="240" w:lineRule="auto"/>
        <w:jc w:val="both"/>
        <w:rPr>
          <w:rFonts w:ascii="Times New Roman" w:hAnsi="Times New Roman"/>
          <w:color w:val="FF0000"/>
          <w:sz w:val="24"/>
          <w:szCs w:val="24"/>
          <w:lang w:eastAsia="ru-RU"/>
        </w:rPr>
      </w:pPr>
      <w:r w:rsidRPr="00284BCA">
        <w:rPr>
          <w:rFonts w:ascii="Times New Roman" w:hAnsi="Times New Roman"/>
          <w:sz w:val="24"/>
          <w:szCs w:val="24"/>
          <w:lang w:eastAsia="ru-RU"/>
        </w:rPr>
        <w:t xml:space="preserve">4. Сведения, представленные в соответствии с Федеральным законом № 25-ФЗ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(в администрации </w:t>
      </w:r>
      <w:r>
        <w:rPr>
          <w:rFonts w:ascii="Times New Roman" w:hAnsi="Times New Roman"/>
          <w:sz w:val="24"/>
          <w:szCs w:val="24"/>
          <w:lang w:eastAsia="ru-RU"/>
        </w:rPr>
        <w:t>Пятилетского</w:t>
      </w:r>
      <w:r w:rsidRPr="00284BCA">
        <w:rPr>
          <w:rFonts w:ascii="Times New Roman" w:hAnsi="Times New Roman"/>
          <w:sz w:val="24"/>
          <w:szCs w:val="24"/>
          <w:lang w:eastAsia="ru-RU"/>
        </w:rPr>
        <w:t xml:space="preserve"> сельсовета проверка осуществляется в соответствии с постановлением администрации Пятилетского сельсовета</w:t>
      </w:r>
      <w:r>
        <w:rPr>
          <w:rFonts w:ascii="Times New Roman" w:hAnsi="Times New Roman"/>
          <w:color w:val="FF0000"/>
          <w:sz w:val="24"/>
          <w:szCs w:val="24"/>
          <w:lang w:eastAsia="ru-RU"/>
        </w:rPr>
        <w:t xml:space="preserve"> </w:t>
      </w:r>
      <w:r w:rsidRPr="00C647E4">
        <w:rPr>
          <w:rFonts w:ascii="Times New Roman" w:hAnsi="Times New Roman"/>
          <w:sz w:val="24"/>
          <w:szCs w:val="24"/>
          <w:lang w:eastAsia="ru-RU"/>
        </w:rPr>
        <w:t>от 10.06.2016 № 105</w:t>
      </w:r>
      <w:r>
        <w:rPr>
          <w:rFonts w:ascii="Times New Roman" w:hAnsi="Times New Roman"/>
          <w:color w:val="FF0000"/>
          <w:sz w:val="24"/>
          <w:szCs w:val="24"/>
          <w:lang w:eastAsia="ru-RU"/>
        </w:rPr>
        <w:t xml:space="preserve"> </w:t>
      </w:r>
      <w:r w:rsidRPr="00C647E4">
        <w:rPr>
          <w:rFonts w:ascii="Times New Roman" w:hAnsi="Times New Roman"/>
          <w:sz w:val="24"/>
          <w:szCs w:val="24"/>
          <w:lang w:eastAsia="ru-RU"/>
        </w:rPr>
        <w:t>«О проверке достоверности и полноты сведений, представляемых гражданами, претендующими на замещение должностей муниципальной службы в</w:t>
      </w:r>
      <w:r>
        <w:rPr>
          <w:rFonts w:ascii="Times New Roman" w:hAnsi="Times New Roman"/>
          <w:color w:val="FF0000"/>
          <w:sz w:val="24"/>
          <w:szCs w:val="24"/>
          <w:lang w:eastAsia="ru-RU"/>
        </w:rPr>
        <w:t xml:space="preserve"> </w:t>
      </w:r>
      <w:r w:rsidRPr="00C647E4">
        <w:rPr>
          <w:rFonts w:ascii="Times New Roman" w:hAnsi="Times New Roman"/>
          <w:sz w:val="24"/>
          <w:szCs w:val="24"/>
          <w:lang w:eastAsia="ru-RU"/>
        </w:rPr>
        <w:t>администрации Пятилетского сельсовета Черепановского района Новосибирской области, и муниципальными служащими администрации Пятилетского сельсовета Черепановского района Новосибирской области, и соблюдения муниципальными служащими администрации Пятилетского сельсовета Черепановского района Новосибирской области требований к служебному поведению»).</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5. В случае установления в процессе проверки, предусмотренной пунктом 4,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 25-ФЗ.</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812EF" w:rsidRPr="00F47983" w:rsidRDefault="00F812EF" w:rsidP="00F47983">
      <w:pPr>
        <w:shd w:val="clear" w:color="auto" w:fill="FFFFFF"/>
        <w:spacing w:after="0" w:line="240" w:lineRule="auto"/>
        <w:jc w:val="both"/>
        <w:rPr>
          <w:rFonts w:ascii="Times New Roman" w:hAnsi="Times New Roman"/>
          <w:color w:val="000000"/>
          <w:sz w:val="24"/>
          <w:szCs w:val="24"/>
          <w:lang w:eastAsia="ru-RU"/>
        </w:rPr>
      </w:pPr>
      <w:r w:rsidRPr="00F47983">
        <w:rPr>
          <w:rFonts w:ascii="Times New Roman" w:hAnsi="Times New Roman"/>
          <w:color w:val="000000"/>
          <w:sz w:val="24"/>
          <w:szCs w:val="24"/>
          <w:lang w:eastAsia="ru-RU"/>
        </w:rPr>
        <w:t xml:space="preserve">В соответствии со статьей 2 Федерального закона № 25-ФЗ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а представителем нанимателя </w:t>
      </w:r>
      <w:bookmarkStart w:id="0" w:name="_GoBack"/>
      <w:bookmarkEnd w:id="0"/>
      <w:r w:rsidRPr="00F47983">
        <w:rPr>
          <w:rFonts w:ascii="Times New Roman" w:hAnsi="Times New Roman"/>
          <w:color w:val="000000"/>
          <w:sz w:val="24"/>
          <w:szCs w:val="24"/>
          <w:lang w:eastAsia="ru-RU"/>
        </w:rPr>
        <w:t>(работодателем)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812EF" w:rsidRPr="00F47983" w:rsidRDefault="00F812EF" w:rsidP="00F47983">
      <w:pPr>
        <w:spacing w:after="0" w:line="240" w:lineRule="auto"/>
        <w:jc w:val="both"/>
        <w:rPr>
          <w:rFonts w:ascii="Times New Roman" w:hAnsi="Times New Roman"/>
          <w:sz w:val="24"/>
          <w:szCs w:val="24"/>
          <w:lang w:eastAsia="ru-RU"/>
        </w:rPr>
      </w:pPr>
      <w:r w:rsidRPr="00F47983">
        <w:rPr>
          <w:rFonts w:ascii="Times New Roman" w:hAnsi="Times New Roman"/>
          <w:b/>
          <w:bCs/>
          <w:sz w:val="24"/>
          <w:szCs w:val="24"/>
          <w:lang w:eastAsia="ru-RU"/>
        </w:rPr>
        <w:t>Информацию о порядке поступления граждан на муниципальную службу можно получить</w:t>
      </w:r>
      <w:r>
        <w:rPr>
          <w:rFonts w:ascii="Times New Roman" w:hAnsi="Times New Roman"/>
          <w:b/>
          <w:bCs/>
          <w:sz w:val="24"/>
          <w:szCs w:val="24"/>
          <w:lang w:eastAsia="ru-RU"/>
        </w:rPr>
        <w:t xml:space="preserve"> в администрации Пятилетского сельсовета Черепановского района Новосибирской области</w:t>
      </w:r>
      <w:r w:rsidRPr="00F47983">
        <w:rPr>
          <w:rFonts w:ascii="Times New Roman" w:hAnsi="Times New Roman"/>
          <w:b/>
          <w:bCs/>
          <w:sz w:val="24"/>
          <w:szCs w:val="24"/>
          <w:lang w:eastAsia="ru-RU"/>
        </w:rPr>
        <w:t xml:space="preserve"> по телефону: 8 (383 45) 58-222.</w:t>
      </w:r>
      <w:r w:rsidRPr="00F47983">
        <w:rPr>
          <w:rFonts w:ascii="Times New Roman" w:hAnsi="Times New Roman"/>
          <w:sz w:val="24"/>
          <w:szCs w:val="24"/>
          <w:lang w:eastAsia="ru-RU"/>
        </w:rPr>
        <w:t>​</w:t>
      </w:r>
    </w:p>
    <w:p w:rsidR="00F812EF" w:rsidRPr="00F47983" w:rsidRDefault="00F812EF" w:rsidP="00F47983">
      <w:pPr>
        <w:jc w:val="both"/>
        <w:rPr>
          <w:sz w:val="24"/>
          <w:szCs w:val="24"/>
        </w:rPr>
      </w:pPr>
    </w:p>
    <w:sectPr w:rsidR="00F812EF" w:rsidRPr="00F47983" w:rsidSect="000F2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3175"/>
    <w:rsid w:val="000F2308"/>
    <w:rsid w:val="001B6758"/>
    <w:rsid w:val="00271951"/>
    <w:rsid w:val="00284BCA"/>
    <w:rsid w:val="002A511F"/>
    <w:rsid w:val="002C439A"/>
    <w:rsid w:val="002F5494"/>
    <w:rsid w:val="00435B02"/>
    <w:rsid w:val="00493F21"/>
    <w:rsid w:val="00537A0E"/>
    <w:rsid w:val="005A676E"/>
    <w:rsid w:val="00612709"/>
    <w:rsid w:val="00625B3D"/>
    <w:rsid w:val="00633175"/>
    <w:rsid w:val="007D5220"/>
    <w:rsid w:val="0087057A"/>
    <w:rsid w:val="008758CA"/>
    <w:rsid w:val="009247FC"/>
    <w:rsid w:val="00A91E92"/>
    <w:rsid w:val="00C647E4"/>
    <w:rsid w:val="00CF6CF5"/>
    <w:rsid w:val="00D66046"/>
    <w:rsid w:val="00F47983"/>
    <w:rsid w:val="00F812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08"/>
    <w:pPr>
      <w:spacing w:after="200" w:line="276" w:lineRule="auto"/>
    </w:pPr>
    <w:rPr>
      <w:lang w:eastAsia="en-US"/>
    </w:rPr>
  </w:style>
  <w:style w:type="paragraph" w:styleId="Heading2">
    <w:name w:val="heading 2"/>
    <w:basedOn w:val="Normal"/>
    <w:link w:val="Heading2Char"/>
    <w:uiPriority w:val="99"/>
    <w:qFormat/>
    <w:rsid w:val="001B675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B6758"/>
    <w:rPr>
      <w:rFonts w:ascii="Times New Roman" w:hAnsi="Times New Roman" w:cs="Times New Roman"/>
      <w:b/>
      <w:bCs/>
      <w:sz w:val="36"/>
      <w:szCs w:val="36"/>
      <w:lang w:eastAsia="ru-RU"/>
    </w:rPr>
  </w:style>
  <w:style w:type="paragraph" w:styleId="NormalWeb">
    <w:name w:val="Normal (Web)"/>
    <w:basedOn w:val="Normal"/>
    <w:uiPriority w:val="99"/>
    <w:semiHidden/>
    <w:rsid w:val="001B6758"/>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B6758"/>
    <w:rPr>
      <w:rFonts w:cs="Times New Roman"/>
      <w:b/>
      <w:bCs/>
    </w:rPr>
  </w:style>
  <w:style w:type="character" w:customStyle="1" w:styleId="apple-converted-space">
    <w:name w:val="apple-converted-space"/>
    <w:basedOn w:val="DefaultParagraphFont"/>
    <w:uiPriority w:val="99"/>
    <w:rsid w:val="001B6758"/>
    <w:rPr>
      <w:rFonts w:cs="Times New Roman"/>
    </w:rPr>
  </w:style>
</w:styles>
</file>

<file path=word/webSettings.xml><?xml version="1.0" encoding="utf-8"?>
<w:webSettings xmlns:r="http://schemas.openxmlformats.org/officeDocument/2006/relationships" xmlns:w="http://schemas.openxmlformats.org/wordprocessingml/2006/main">
  <w:divs>
    <w:div w:id="832332530">
      <w:marLeft w:val="0"/>
      <w:marRight w:val="0"/>
      <w:marTop w:val="0"/>
      <w:marBottom w:val="0"/>
      <w:divBdr>
        <w:top w:val="none" w:sz="0" w:space="0" w:color="auto"/>
        <w:left w:val="none" w:sz="0" w:space="0" w:color="auto"/>
        <w:bottom w:val="none" w:sz="0" w:space="0" w:color="auto"/>
        <w:right w:val="none" w:sz="0" w:space="0" w:color="auto"/>
      </w:divBdr>
      <w:divsChild>
        <w:div w:id="832332528">
          <w:marLeft w:val="0"/>
          <w:marRight w:val="0"/>
          <w:marTop w:val="0"/>
          <w:marBottom w:val="0"/>
          <w:divBdr>
            <w:top w:val="none" w:sz="0" w:space="0" w:color="auto"/>
            <w:left w:val="none" w:sz="0" w:space="0" w:color="auto"/>
            <w:bottom w:val="none" w:sz="0" w:space="0" w:color="auto"/>
            <w:right w:val="none" w:sz="0" w:space="0" w:color="auto"/>
          </w:divBdr>
        </w:div>
        <w:div w:id="832332529">
          <w:marLeft w:val="0"/>
          <w:marRight w:val="0"/>
          <w:marTop w:val="0"/>
          <w:marBottom w:val="75"/>
          <w:divBdr>
            <w:top w:val="none" w:sz="0" w:space="0" w:color="auto"/>
            <w:left w:val="none" w:sz="0" w:space="0" w:color="auto"/>
            <w:bottom w:val="single" w:sz="6" w:space="1" w:color="BFBFBF"/>
            <w:right w:val="none" w:sz="0" w:space="0" w:color="auto"/>
          </w:divBdr>
        </w:div>
      </w:divsChild>
    </w:div>
    <w:div w:id="832332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1551</Words>
  <Characters>8843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SamLab.ws</cp:lastModifiedBy>
  <cp:revision>12</cp:revision>
  <dcterms:created xsi:type="dcterms:W3CDTF">2017-03-14T08:03:00Z</dcterms:created>
  <dcterms:modified xsi:type="dcterms:W3CDTF">2017-04-13T03:24:00Z</dcterms:modified>
</cp:coreProperties>
</file>