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A9" w:rsidRPr="00A577A9" w:rsidRDefault="00A577A9" w:rsidP="00A577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577A9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A577A9" w:rsidRPr="00A577A9" w:rsidRDefault="00A577A9" w:rsidP="00A577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4491" w:rsidRDefault="00A577A9" w:rsidP="00A57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7A9">
        <w:rPr>
          <w:rFonts w:ascii="Times New Roman" w:hAnsi="Times New Roman" w:cs="Times New Roman"/>
          <w:b/>
          <w:sz w:val="28"/>
          <w:szCs w:val="28"/>
        </w:rPr>
        <w:t>АДМИНИСТРАЦИЯ ПЯТИЛЕТСКОГО СЕЛЬСОВЕТА ЧЕРЕПАНОВСКОГО РАЙОНА</w:t>
      </w:r>
    </w:p>
    <w:p w:rsidR="00A577A9" w:rsidRPr="00A577A9" w:rsidRDefault="00A577A9" w:rsidP="00A57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7A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A577A9" w:rsidRPr="00A577A9" w:rsidRDefault="00A577A9" w:rsidP="00A57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7A9" w:rsidRPr="00E44491" w:rsidRDefault="00A577A9" w:rsidP="00A577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49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577A9" w:rsidRPr="00A577A9" w:rsidRDefault="00A577A9" w:rsidP="00A57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7A9" w:rsidRPr="00A577A9" w:rsidRDefault="00A577A9" w:rsidP="00E44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От "__"____ 2015г. №__</w:t>
      </w:r>
    </w:p>
    <w:p w:rsidR="00A577A9" w:rsidRPr="00A577A9" w:rsidRDefault="00A577A9" w:rsidP="00A57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Об обеспечении подготовки и утверждения документации по планировке территории Пятилетского сельсовета Черепановского района Новосибирской области</w:t>
      </w:r>
    </w:p>
    <w:p w:rsidR="00A577A9" w:rsidRPr="00A577A9" w:rsidRDefault="00A577A9" w:rsidP="00A57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"Об общих принципах организации местного самоуправления в Российской Федерации", Уставом Пятилетского сельсовета Черепановского района Новосибирской области, администрация Пятилетского сельсовета Черепановского района Новосибирской области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577A9" w:rsidRPr="00A577A9" w:rsidRDefault="00A577A9" w:rsidP="00A577A9">
      <w:pPr>
        <w:pStyle w:val="ConsPlusNormal"/>
        <w:widowControl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Утвердить Порядок подготовки и утверждения документации по планировке территории Пятилетского сельсовета Черепановского района Новосибирской области (приложение 1).</w:t>
      </w:r>
    </w:p>
    <w:p w:rsidR="00A577A9" w:rsidRPr="00A577A9" w:rsidRDefault="00A577A9" w:rsidP="00A577A9">
      <w:pPr>
        <w:pStyle w:val="ConsPlusNormal"/>
        <w:widowControl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D30AF6">
        <w:rPr>
          <w:rFonts w:ascii="Times New Roman" w:hAnsi="Times New Roman" w:cs="Times New Roman"/>
          <w:sz w:val="28"/>
          <w:szCs w:val="28"/>
        </w:rPr>
        <w:t xml:space="preserve"> </w:t>
      </w:r>
      <w:r w:rsidRPr="00A577A9">
        <w:rPr>
          <w:rFonts w:ascii="Times New Roman" w:hAnsi="Times New Roman" w:cs="Times New Roman"/>
          <w:sz w:val="28"/>
          <w:szCs w:val="28"/>
        </w:rPr>
        <w:t xml:space="preserve"> опубликова</w:t>
      </w:r>
      <w:r w:rsidR="00D30AF6">
        <w:rPr>
          <w:rFonts w:ascii="Times New Roman" w:hAnsi="Times New Roman" w:cs="Times New Roman"/>
          <w:sz w:val="28"/>
          <w:szCs w:val="28"/>
        </w:rPr>
        <w:t>ть</w:t>
      </w:r>
      <w:r w:rsidRPr="00A577A9">
        <w:rPr>
          <w:rFonts w:ascii="Times New Roman" w:hAnsi="Times New Roman" w:cs="Times New Roman"/>
          <w:sz w:val="28"/>
          <w:szCs w:val="28"/>
        </w:rPr>
        <w:t xml:space="preserve"> </w:t>
      </w:r>
      <w:r w:rsidR="00D30AF6">
        <w:rPr>
          <w:rFonts w:ascii="Times New Roman" w:hAnsi="Times New Roman" w:cs="Times New Roman"/>
          <w:sz w:val="28"/>
          <w:szCs w:val="28"/>
        </w:rPr>
        <w:t xml:space="preserve"> </w:t>
      </w:r>
      <w:r w:rsidRPr="00A577A9">
        <w:rPr>
          <w:rFonts w:ascii="Times New Roman" w:hAnsi="Times New Roman" w:cs="Times New Roman"/>
          <w:sz w:val="28"/>
          <w:szCs w:val="28"/>
        </w:rPr>
        <w:t xml:space="preserve"> в газете "</w:t>
      </w:r>
      <w:r w:rsidR="00E44491">
        <w:rPr>
          <w:rFonts w:ascii="Times New Roman" w:hAnsi="Times New Roman" w:cs="Times New Roman"/>
          <w:sz w:val="28"/>
          <w:szCs w:val="28"/>
        </w:rPr>
        <w:t>Сельские вести</w:t>
      </w:r>
      <w:r w:rsidRPr="00A577A9">
        <w:rPr>
          <w:rFonts w:ascii="Times New Roman" w:hAnsi="Times New Roman" w:cs="Times New Roman"/>
          <w:sz w:val="28"/>
          <w:szCs w:val="28"/>
        </w:rPr>
        <w:t xml:space="preserve">" и </w:t>
      </w:r>
      <w:r w:rsidR="00D30AF6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A577A9">
        <w:rPr>
          <w:rFonts w:ascii="Times New Roman" w:hAnsi="Times New Roman" w:cs="Times New Roman"/>
          <w:sz w:val="28"/>
          <w:szCs w:val="28"/>
        </w:rPr>
        <w:t>на официальном сайте администрации Пятилетского сельсовета Черепановского района Новосибирской области в сети "Интернет".</w:t>
      </w:r>
    </w:p>
    <w:p w:rsidR="00A577A9" w:rsidRPr="00A577A9" w:rsidRDefault="00A577A9" w:rsidP="00A577A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577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77A9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Главу Пятилетского сельсовета Черепановского района Новосибирской области Кононова В.Н.</w:t>
      </w:r>
    </w:p>
    <w:p w:rsidR="00A577A9" w:rsidRPr="00A577A9" w:rsidRDefault="00A577A9" w:rsidP="00A577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Глава Пятилетского сельсовета </w:t>
      </w:r>
    </w:p>
    <w:p w:rsidR="00A577A9" w:rsidRPr="00A577A9" w:rsidRDefault="00A577A9" w:rsidP="00A577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Черепановского района </w:t>
      </w:r>
    </w:p>
    <w:p w:rsidR="00A577A9" w:rsidRPr="00A577A9" w:rsidRDefault="00A577A9" w:rsidP="00A577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В.Н.Кононов</w:t>
      </w:r>
    </w:p>
    <w:p w:rsidR="00A577A9" w:rsidRPr="00A577A9" w:rsidRDefault="00A577A9" w:rsidP="00A577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77A9" w:rsidRDefault="00A577A9" w:rsidP="00A577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577A9" w:rsidRDefault="00A577A9" w:rsidP="00A577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577A9" w:rsidRDefault="00A577A9" w:rsidP="00A577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577A9" w:rsidRPr="00A577A9" w:rsidTr="001A341D">
        <w:tc>
          <w:tcPr>
            <w:tcW w:w="4785" w:type="dxa"/>
            <w:shd w:val="clear" w:color="auto" w:fill="auto"/>
          </w:tcPr>
          <w:p w:rsidR="00A577A9" w:rsidRPr="00A577A9" w:rsidRDefault="00A577A9" w:rsidP="00A577A9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A577A9" w:rsidRPr="00A577A9" w:rsidRDefault="00A577A9" w:rsidP="00A577A9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7A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A577A9" w:rsidRPr="00A577A9" w:rsidRDefault="00A577A9" w:rsidP="00A577A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77A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Пятилетского сельсовета</w:t>
            </w:r>
          </w:p>
          <w:p w:rsidR="00A577A9" w:rsidRPr="00A577A9" w:rsidRDefault="00A577A9" w:rsidP="00A577A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77A9">
              <w:rPr>
                <w:rFonts w:ascii="Times New Roman" w:hAnsi="Times New Roman" w:cs="Times New Roman"/>
                <w:sz w:val="28"/>
                <w:szCs w:val="28"/>
              </w:rPr>
              <w:t xml:space="preserve">Черепановского района </w:t>
            </w:r>
          </w:p>
          <w:p w:rsidR="00A577A9" w:rsidRPr="00A577A9" w:rsidRDefault="00A577A9" w:rsidP="00A577A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77A9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A577A9" w:rsidRPr="00A577A9" w:rsidRDefault="00A577A9" w:rsidP="00A577A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77A9">
              <w:rPr>
                <w:rFonts w:ascii="Times New Roman" w:hAnsi="Times New Roman" w:cs="Times New Roman"/>
                <w:sz w:val="28"/>
                <w:szCs w:val="28"/>
              </w:rPr>
              <w:t>От "__"___ 2015г.   №___</w:t>
            </w:r>
          </w:p>
          <w:p w:rsidR="00A577A9" w:rsidRPr="00A577A9" w:rsidRDefault="00A577A9" w:rsidP="00A577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577A9" w:rsidRPr="00A577A9" w:rsidRDefault="00A577A9" w:rsidP="00A577A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7A9">
        <w:rPr>
          <w:rFonts w:ascii="Times New Roman" w:hAnsi="Times New Roman" w:cs="Times New Roman"/>
          <w:b/>
          <w:sz w:val="28"/>
          <w:szCs w:val="28"/>
        </w:rPr>
        <w:t>Порядок подготовки и утверждения документации по планировке территории Пятилетского сельсовета Черепановского района Новосибирской области</w:t>
      </w:r>
    </w:p>
    <w:p w:rsidR="00A577A9" w:rsidRPr="00A577A9" w:rsidRDefault="00A577A9" w:rsidP="00A577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1. Порядок подготовки документации по планировке территории Пятилетского сельсовета Черепановского района Новосибирской области  (далее - Порядок) определяет: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- правила принятия решений о подготовке документации по планировке территории Пятилетского сельсовета Черепановского района Новосибирской области (далее – муниципального образования) (далее - документация по планировке территории), 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- порядок представления физическими или юридическими лицами в администрацию Пятилетского сельсовета Черепановского района Новосибирской области (далее - администрация муниципального образования) предложений о подготовке документации по планировке территории,  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- порядок формирования заказа на подготовку документации по планировке территории, 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- иные вопросы, связанные с подготовкой документации по планировке территории.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577A9">
        <w:rPr>
          <w:rFonts w:ascii="Times New Roman" w:hAnsi="Times New Roman" w:cs="Times New Roman"/>
          <w:sz w:val="28"/>
          <w:szCs w:val="28"/>
        </w:rPr>
        <w:t>Решение о подготовке документации по планировке территории принимается администрацией муниципального  образования по инициативе указанных органов либо на основании предложений физических или юридических лиц о подготовке документации по планировке территории, а также на основании заявлений о принятии решений о подготовке документации по планировке территории от лиц, с которыми заключен договор аренды земельного участка для его комплексного освоения в целях жилищного строительства</w:t>
      </w:r>
      <w:proofErr w:type="gramEnd"/>
      <w:r w:rsidRPr="00A577A9">
        <w:rPr>
          <w:rFonts w:ascii="Times New Roman" w:hAnsi="Times New Roman" w:cs="Times New Roman"/>
          <w:sz w:val="28"/>
          <w:szCs w:val="28"/>
        </w:rPr>
        <w:t xml:space="preserve"> либо договор о развитии застроенной территории (далее - предложения по подготовке документации по планировке территории).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577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577A9">
        <w:rPr>
          <w:rFonts w:ascii="Times New Roman" w:hAnsi="Times New Roman" w:cs="Times New Roman"/>
          <w:sz w:val="28"/>
          <w:szCs w:val="28"/>
        </w:rPr>
        <w:t xml:space="preserve">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территории, подготовка документации по планировке территории в границах такого земельного участка или территории осуществляется лицами, с которыми заключены соответствующие договоры. </w:t>
      </w:r>
      <w:proofErr w:type="gramStart"/>
      <w:r w:rsidRPr="00A577A9">
        <w:rPr>
          <w:rFonts w:ascii="Times New Roman" w:hAnsi="Times New Roman" w:cs="Times New Roman"/>
          <w:sz w:val="28"/>
          <w:szCs w:val="28"/>
        </w:rPr>
        <w:t>В случае поступления в администрацию муниципального образования заявлений о принятии решений о подготовке документации по планировке</w:t>
      </w:r>
      <w:proofErr w:type="gramEnd"/>
      <w:r w:rsidRPr="00A577A9">
        <w:rPr>
          <w:rFonts w:ascii="Times New Roman" w:hAnsi="Times New Roman" w:cs="Times New Roman"/>
          <w:sz w:val="28"/>
          <w:szCs w:val="28"/>
        </w:rPr>
        <w:t xml:space="preserve"> территории от указанных  лиц администрация муниципального образования в течение </w:t>
      </w:r>
      <w:r w:rsidRPr="00A577A9">
        <w:rPr>
          <w:rFonts w:ascii="Times New Roman" w:hAnsi="Times New Roman" w:cs="Times New Roman"/>
          <w:sz w:val="28"/>
          <w:szCs w:val="28"/>
        </w:rPr>
        <w:lastRenderedPageBreak/>
        <w:t>четырнадцати рабочих дней со дня поступления указанных заявлений обязаны принять решения о подготовке документации по планировке соответствующей территории.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3. Администрация муниципального образования осуществляет прием, регистрацию и учет заявлений физических и юридических лиц с предложениями о разработке документации по планировке территории.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4. Глава Пятилетского сельсовета Черепановского района Новосибирской области (дале</w:t>
      </w:r>
      <w:proofErr w:type="gramStart"/>
      <w:r w:rsidRPr="00A577A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577A9"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образования): 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4.1. В течение 10 дней </w:t>
      </w:r>
      <w:proofErr w:type="gramStart"/>
      <w:r w:rsidRPr="00A577A9">
        <w:rPr>
          <w:rFonts w:ascii="Times New Roman" w:hAnsi="Times New Roman" w:cs="Times New Roman"/>
          <w:sz w:val="28"/>
          <w:szCs w:val="28"/>
        </w:rPr>
        <w:t>со дня поступления в администрацию муниципального образования заявления с предложением о разработке документации по планировке</w:t>
      </w:r>
      <w:proofErr w:type="gramEnd"/>
      <w:r w:rsidRPr="00A577A9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ED5A40">
        <w:rPr>
          <w:rFonts w:ascii="Times New Roman" w:hAnsi="Times New Roman" w:cs="Times New Roman"/>
          <w:sz w:val="28"/>
          <w:szCs w:val="28"/>
        </w:rPr>
        <w:t>рассматривает данное предложение</w:t>
      </w:r>
      <w:r w:rsidRPr="00A577A9">
        <w:rPr>
          <w:rFonts w:ascii="Times New Roman" w:hAnsi="Times New Roman" w:cs="Times New Roman"/>
          <w:sz w:val="28"/>
          <w:szCs w:val="28"/>
        </w:rPr>
        <w:t>;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A577A9">
        <w:rPr>
          <w:rFonts w:ascii="Times New Roman" w:hAnsi="Times New Roman" w:cs="Times New Roman"/>
          <w:sz w:val="28"/>
          <w:szCs w:val="28"/>
        </w:rPr>
        <w:t>В течение 7 дней после рассмотрения предложений по подготовке документации по планировке территории  принимает решение о подготовке документации по планировке территории, в котором отражаются сроки представления предложений физических или юридических лиц о порядке, сроках подготовки и содержании документации по планировке территории, либо выдает заявителю заключение об отсутствии необходимости подготовки документации по планировке территории.</w:t>
      </w:r>
      <w:proofErr w:type="gramEnd"/>
    </w:p>
    <w:p w:rsidR="00A577A9" w:rsidRPr="00A577A9" w:rsidRDefault="00A577A9" w:rsidP="00A577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5. Постановление  </w:t>
      </w:r>
      <w:r w:rsidRPr="00ED5A40">
        <w:rPr>
          <w:rFonts w:ascii="Times New Roman" w:hAnsi="Times New Roman" w:cs="Times New Roman"/>
          <w:sz w:val="28"/>
          <w:szCs w:val="28"/>
        </w:rPr>
        <w:t>Главы</w:t>
      </w:r>
      <w:r w:rsidRPr="00A577A9">
        <w:rPr>
          <w:rFonts w:ascii="Times New Roman" w:hAnsi="Times New Roman" w:cs="Times New Roman"/>
          <w:sz w:val="28"/>
          <w:szCs w:val="28"/>
        </w:rPr>
        <w:t xml:space="preserve"> Пятилетского сельсовета Черепановского района Новосибирской области</w:t>
      </w:r>
      <w:r w:rsidRPr="00A577A9">
        <w:rPr>
          <w:rFonts w:ascii="Times New Roman" w:eastAsia="Calibri" w:hAnsi="Times New Roman" w:cs="Times New Roman"/>
          <w:sz w:val="28"/>
          <w:szCs w:val="28"/>
        </w:rPr>
        <w:t xml:space="preserve"> подлежит опубликованию в </w:t>
      </w:r>
      <w:proofErr w:type="gramStart"/>
      <w:r w:rsidRPr="00A577A9">
        <w:rPr>
          <w:rFonts w:ascii="Times New Roman" w:eastAsia="Calibri" w:hAnsi="Times New Roman" w:cs="Times New Roman"/>
          <w:sz w:val="28"/>
          <w:szCs w:val="28"/>
        </w:rPr>
        <w:t>порядке, установленном для официального опубликования муниципальных правовых актов в течение трех дней со дня принятия такого решения и размещается</w:t>
      </w:r>
      <w:proofErr w:type="gramEnd"/>
      <w:r w:rsidRPr="00A577A9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</w:t>
      </w:r>
      <w:r w:rsidRPr="00A577A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577A9">
        <w:rPr>
          <w:rFonts w:ascii="Times New Roman" w:eastAsia="Calibri" w:hAnsi="Times New Roman" w:cs="Times New Roman"/>
          <w:sz w:val="28"/>
          <w:szCs w:val="28"/>
        </w:rPr>
        <w:t xml:space="preserve"> в сети "Интернет".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6. </w:t>
      </w:r>
      <w:r w:rsidR="00D30AF6">
        <w:rPr>
          <w:rFonts w:ascii="Times New Roman" w:hAnsi="Times New Roman" w:cs="Times New Roman"/>
          <w:sz w:val="28"/>
          <w:szCs w:val="28"/>
        </w:rPr>
        <w:t>А</w:t>
      </w:r>
      <w:r w:rsidRPr="00A577A9">
        <w:rPr>
          <w:rFonts w:ascii="Times New Roman" w:hAnsi="Times New Roman" w:cs="Times New Roman"/>
          <w:sz w:val="28"/>
          <w:szCs w:val="28"/>
        </w:rPr>
        <w:t>дминистраци</w:t>
      </w:r>
      <w:r w:rsidR="00ED5A40">
        <w:rPr>
          <w:rFonts w:ascii="Times New Roman" w:hAnsi="Times New Roman" w:cs="Times New Roman"/>
          <w:sz w:val="28"/>
          <w:szCs w:val="28"/>
        </w:rPr>
        <w:t>я</w:t>
      </w:r>
      <w:r w:rsidRPr="00A577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 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6.1. В течение 10 дней со дня официального опубликования постановления </w:t>
      </w:r>
      <w:r w:rsidRPr="00ED5A40">
        <w:rPr>
          <w:rFonts w:ascii="Times New Roman" w:hAnsi="Times New Roman" w:cs="Times New Roman"/>
          <w:sz w:val="28"/>
          <w:szCs w:val="28"/>
        </w:rPr>
        <w:t>главы</w:t>
      </w:r>
      <w:r w:rsidRPr="00A577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принятии решения о подготовке документации по планировке территории осуществляет разработку задания на подготовку документации по планировке территории.  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6.2. Со дня официального опубликования постановления </w:t>
      </w:r>
      <w:r w:rsidRPr="00ED5A40">
        <w:rPr>
          <w:rFonts w:ascii="Times New Roman" w:hAnsi="Times New Roman" w:cs="Times New Roman"/>
          <w:sz w:val="28"/>
          <w:szCs w:val="28"/>
        </w:rPr>
        <w:t>главы</w:t>
      </w:r>
      <w:r w:rsidRPr="00A577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принятии решения о подготовке документации по планировке территории осуществляет приемку и регистрацию предложений физических или юридических лиц о порядке, сроках подготовки и содержании документации по планировке территории.</w:t>
      </w:r>
    </w:p>
    <w:p w:rsidR="00A577A9" w:rsidRPr="00A577A9" w:rsidRDefault="00A577A9" w:rsidP="00A577A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A577A9">
        <w:rPr>
          <w:b w:val="0"/>
          <w:sz w:val="28"/>
          <w:szCs w:val="28"/>
        </w:rPr>
        <w:t xml:space="preserve">7. Подготовка документации по планировке территории осуществляется администрацией муниципального образования  самостоятельно либо на основании </w:t>
      </w:r>
      <w:r w:rsidR="00ED5A40">
        <w:rPr>
          <w:b w:val="0"/>
          <w:sz w:val="28"/>
          <w:szCs w:val="28"/>
        </w:rPr>
        <w:t xml:space="preserve"> </w:t>
      </w:r>
      <w:r w:rsidRPr="00A577A9">
        <w:rPr>
          <w:b w:val="0"/>
          <w:sz w:val="28"/>
          <w:szCs w:val="28"/>
        </w:rPr>
        <w:t xml:space="preserve"> муниципального контракта, заключенного по итогам размещения заказа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нужд", за исключением случая, если в отношении земельного участка заключен договор аренды земельного участка </w:t>
      </w:r>
      <w:proofErr w:type="gramStart"/>
      <w:r w:rsidRPr="00A577A9">
        <w:rPr>
          <w:b w:val="0"/>
          <w:sz w:val="28"/>
          <w:szCs w:val="28"/>
        </w:rPr>
        <w:t>для</w:t>
      </w:r>
      <w:proofErr w:type="gramEnd"/>
      <w:r w:rsidRPr="00A577A9">
        <w:rPr>
          <w:b w:val="0"/>
          <w:sz w:val="28"/>
          <w:szCs w:val="28"/>
        </w:rPr>
        <w:t xml:space="preserve"> </w:t>
      </w:r>
      <w:proofErr w:type="gramStart"/>
      <w:r w:rsidRPr="00A577A9">
        <w:rPr>
          <w:b w:val="0"/>
          <w:sz w:val="28"/>
          <w:szCs w:val="28"/>
        </w:rPr>
        <w:t>его</w:t>
      </w:r>
      <w:proofErr w:type="gramEnd"/>
      <w:r w:rsidRPr="00A577A9">
        <w:rPr>
          <w:b w:val="0"/>
          <w:sz w:val="28"/>
          <w:szCs w:val="28"/>
        </w:rPr>
        <w:t xml:space="preserve"> комплексного освоения в целях жилищного строительства либо договор о развитии застроенной территории.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577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577A9">
        <w:rPr>
          <w:rFonts w:ascii="Times New Roman" w:hAnsi="Times New Roman" w:cs="Times New Roman"/>
          <w:sz w:val="28"/>
          <w:szCs w:val="28"/>
        </w:rPr>
        <w:t xml:space="preserve"> если разработка документации по планировке территории производится по заказу администрации  муниципального образования, то ее финансирование осуществляется за счет средств местного бюджета.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577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577A9">
        <w:rPr>
          <w:rFonts w:ascii="Times New Roman" w:hAnsi="Times New Roman" w:cs="Times New Roman"/>
          <w:sz w:val="28"/>
          <w:szCs w:val="28"/>
        </w:rPr>
        <w:t xml:space="preserve"> если разработка документации по планировке территории производится на основании предложений физических или юридических лиц, </w:t>
      </w:r>
      <w:r w:rsidRPr="00A577A9">
        <w:rPr>
          <w:rFonts w:ascii="Times New Roman" w:hAnsi="Times New Roman" w:cs="Times New Roman"/>
          <w:sz w:val="28"/>
          <w:szCs w:val="28"/>
        </w:rPr>
        <w:lastRenderedPageBreak/>
        <w:t>финансирование разработки документации по планировке территории может осуществляться за счет указанных лиц.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577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577A9">
        <w:rPr>
          <w:rFonts w:ascii="Times New Roman" w:hAnsi="Times New Roman" w:cs="Times New Roman"/>
          <w:sz w:val="28"/>
          <w:szCs w:val="28"/>
        </w:rPr>
        <w:t xml:space="preserve">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 финансирование разработки документации по планировке территории осуществляется за счет лиц, с которыми заключены соответствующие договоры.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8. </w:t>
      </w:r>
      <w:r w:rsidR="00ED5A40">
        <w:rPr>
          <w:rFonts w:ascii="Times New Roman" w:hAnsi="Times New Roman" w:cs="Times New Roman"/>
          <w:sz w:val="28"/>
          <w:szCs w:val="28"/>
        </w:rPr>
        <w:t xml:space="preserve"> А</w:t>
      </w:r>
      <w:r w:rsidRPr="00A577A9">
        <w:rPr>
          <w:rFonts w:ascii="Times New Roman" w:hAnsi="Times New Roman" w:cs="Times New Roman"/>
          <w:sz w:val="28"/>
          <w:szCs w:val="28"/>
        </w:rPr>
        <w:t>дминистраци</w:t>
      </w:r>
      <w:r w:rsidR="00ED5A40">
        <w:rPr>
          <w:rFonts w:ascii="Times New Roman" w:hAnsi="Times New Roman" w:cs="Times New Roman"/>
          <w:sz w:val="28"/>
          <w:szCs w:val="28"/>
        </w:rPr>
        <w:t>я</w:t>
      </w:r>
      <w:r w:rsidRPr="00A577A9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proofErr w:type="gramStart"/>
      <w:r w:rsidR="00ED5A40">
        <w:rPr>
          <w:rFonts w:ascii="Times New Roman" w:hAnsi="Times New Roman" w:cs="Times New Roman"/>
          <w:sz w:val="28"/>
          <w:szCs w:val="28"/>
        </w:rPr>
        <w:t xml:space="preserve"> </w:t>
      </w:r>
      <w:r w:rsidRPr="00A577A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57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- в течение 30 дней с момента получения документации от исполнителя работ осуществляет проверку подготовленной документации по планировке территории на соответствие требованиям Градостроительного кодекса Российской Федерации;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- по результатам проверки в течение 7 дней принимает решение о направлении такой документации Главе муниципального образования для ее утверждения или об отклонении такой документации и о направлении ее на доработку. 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9. Проекты планировки территории и проекты межевания территории, подготовленные в составе документации по планировке территории, до их утверждения подлежат обязательному рассмотрению на публичных слушаниях.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7A9">
        <w:rPr>
          <w:rFonts w:ascii="Times New Roman" w:eastAsia="Calibri" w:hAnsi="Times New Roman" w:cs="Times New Roman"/>
          <w:sz w:val="28"/>
          <w:szCs w:val="28"/>
        </w:rPr>
        <w:t>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может быть менее одного месяца и более трех месяцев.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>10.</w:t>
      </w:r>
      <w:r w:rsidRPr="00A577A9">
        <w:rPr>
          <w:rFonts w:ascii="Times New Roman" w:eastAsia="Calibri" w:hAnsi="Times New Roman" w:cs="Times New Roman"/>
          <w:sz w:val="28"/>
          <w:szCs w:val="28"/>
        </w:rPr>
        <w:t xml:space="preserve"> Заключение о результатах публичных слушаний по проекту планировки территории и проекту межевания территории подлежит опубликованию в порядке, установленном для официального опубликования муниципальных правовых актов, и размещается на официальном сайте </w:t>
      </w:r>
      <w:r w:rsidRPr="00A577A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577A9">
        <w:rPr>
          <w:rFonts w:ascii="Times New Roman" w:eastAsia="Calibri" w:hAnsi="Times New Roman" w:cs="Times New Roman"/>
          <w:sz w:val="28"/>
          <w:szCs w:val="28"/>
        </w:rPr>
        <w:t xml:space="preserve"> в сети "Интернет".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="00ED5A40">
        <w:rPr>
          <w:rFonts w:ascii="Times New Roman" w:hAnsi="Times New Roman" w:cs="Times New Roman"/>
          <w:sz w:val="28"/>
          <w:szCs w:val="28"/>
        </w:rPr>
        <w:t>А</w:t>
      </w:r>
      <w:r w:rsidRPr="00A577A9">
        <w:rPr>
          <w:rFonts w:ascii="Times New Roman" w:hAnsi="Times New Roman" w:cs="Times New Roman"/>
          <w:sz w:val="28"/>
          <w:szCs w:val="28"/>
        </w:rPr>
        <w:t>дминистраци</w:t>
      </w:r>
      <w:r w:rsidR="00ED5A40">
        <w:rPr>
          <w:rFonts w:ascii="Times New Roman" w:hAnsi="Times New Roman" w:cs="Times New Roman"/>
          <w:sz w:val="28"/>
          <w:szCs w:val="28"/>
        </w:rPr>
        <w:t>я</w:t>
      </w:r>
      <w:r w:rsidRPr="00A577A9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не позднее чем через 15 дней после проведения публичных слушаний направляет главе муниципального образования  подготовленную документацию по планировке территории, протокол публичных слушаний по проекту планировки территории и проекту межевания территории и заключение о результатах публичных слушаний для утверждения документации о планировке территории или об отклонении такой документации и о направлении ее на доработку.</w:t>
      </w:r>
      <w:proofErr w:type="gramEnd"/>
    </w:p>
    <w:p w:rsidR="00A577A9" w:rsidRPr="00A577A9" w:rsidRDefault="00A577A9" w:rsidP="00A577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7A9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proofErr w:type="gramStart"/>
      <w:r w:rsidRPr="00A577A9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уполномоченному специалисту администрации муниципального образования  на доработку с учетом указанных протокола и заключения.</w:t>
      </w:r>
      <w:proofErr w:type="gramEnd"/>
    </w:p>
    <w:p w:rsidR="00A577A9" w:rsidRPr="00A577A9" w:rsidRDefault="00A577A9" w:rsidP="00A577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7A9">
        <w:rPr>
          <w:rFonts w:ascii="Times New Roman" w:eastAsia="Calibri" w:hAnsi="Times New Roman" w:cs="Times New Roman"/>
          <w:sz w:val="28"/>
          <w:szCs w:val="28"/>
        </w:rPr>
        <w:lastRenderedPageBreak/>
        <w:t>Документация по планировке территории, представленная администрацией муниципального образования, утверждается Главой муниципального образования в течение четырнадцати дней со дня поступления указанной документации.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13. Утвержденная документация по планировке территории (проекты планировки территории и проекты межевания территории) подлежит опубликованию в </w:t>
      </w:r>
      <w:proofErr w:type="gramStart"/>
      <w:r w:rsidRPr="00A577A9">
        <w:rPr>
          <w:rFonts w:ascii="Times New Roman" w:hAnsi="Times New Roman" w:cs="Times New Roman"/>
          <w:sz w:val="28"/>
          <w:szCs w:val="28"/>
        </w:rPr>
        <w:t>порядке,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</w:t>
      </w:r>
      <w:proofErr w:type="gramEnd"/>
      <w:r w:rsidRPr="00A577A9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</w:t>
      </w:r>
      <w:r w:rsidRPr="00A577A9">
        <w:rPr>
          <w:rFonts w:ascii="Times New Roman" w:eastAsia="Calibri" w:hAnsi="Times New Roman" w:cs="Times New Roman"/>
          <w:sz w:val="28"/>
          <w:szCs w:val="28"/>
        </w:rPr>
        <w:t xml:space="preserve">  в сети "Интернет".</w:t>
      </w:r>
    </w:p>
    <w:p w:rsidR="00A577A9" w:rsidRPr="00A577A9" w:rsidRDefault="00A577A9" w:rsidP="00A57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7A9" w:rsidRPr="00A577A9" w:rsidRDefault="00A577A9" w:rsidP="00A577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7A9" w:rsidRPr="00A577A9" w:rsidRDefault="00A577A9" w:rsidP="00A57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77A9" w:rsidRPr="00A577A9" w:rsidSect="00C3689F">
      <w:pgSz w:w="11906" w:h="16838"/>
      <w:pgMar w:top="851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1E99"/>
    <w:multiLevelType w:val="hybridMultilevel"/>
    <w:tmpl w:val="39EECA8A"/>
    <w:lvl w:ilvl="0" w:tplc="CC743DF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F8039C0"/>
    <w:multiLevelType w:val="hybridMultilevel"/>
    <w:tmpl w:val="78B6676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61B0308"/>
    <w:multiLevelType w:val="hybridMultilevel"/>
    <w:tmpl w:val="F7367C4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BA"/>
    <w:rsid w:val="00063A03"/>
    <w:rsid w:val="001E6135"/>
    <w:rsid w:val="002754A6"/>
    <w:rsid w:val="002C4AA9"/>
    <w:rsid w:val="002D15E6"/>
    <w:rsid w:val="00311B22"/>
    <w:rsid w:val="00352E36"/>
    <w:rsid w:val="003D6AC6"/>
    <w:rsid w:val="00455111"/>
    <w:rsid w:val="005A0E4B"/>
    <w:rsid w:val="005D4CF4"/>
    <w:rsid w:val="006454C0"/>
    <w:rsid w:val="007873A1"/>
    <w:rsid w:val="00855C44"/>
    <w:rsid w:val="00944E60"/>
    <w:rsid w:val="009635BA"/>
    <w:rsid w:val="00A06007"/>
    <w:rsid w:val="00A35581"/>
    <w:rsid w:val="00A577A9"/>
    <w:rsid w:val="00AA10E9"/>
    <w:rsid w:val="00AC6045"/>
    <w:rsid w:val="00B646C3"/>
    <w:rsid w:val="00C3689F"/>
    <w:rsid w:val="00D30AF6"/>
    <w:rsid w:val="00D7125F"/>
    <w:rsid w:val="00E01102"/>
    <w:rsid w:val="00E44491"/>
    <w:rsid w:val="00E50AED"/>
    <w:rsid w:val="00ED5A40"/>
    <w:rsid w:val="00F5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045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5D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4CF4"/>
  </w:style>
  <w:style w:type="character" w:styleId="a5">
    <w:name w:val="Emphasis"/>
    <w:basedOn w:val="a0"/>
    <w:uiPriority w:val="20"/>
    <w:qFormat/>
    <w:rsid w:val="005D4CF4"/>
    <w:rPr>
      <w:i/>
      <w:iCs/>
    </w:rPr>
  </w:style>
  <w:style w:type="character" w:styleId="a6">
    <w:name w:val="Hyperlink"/>
    <w:basedOn w:val="a0"/>
    <w:uiPriority w:val="99"/>
    <w:unhideWhenUsed/>
    <w:rsid w:val="00A060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577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A577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045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5D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4CF4"/>
  </w:style>
  <w:style w:type="character" w:styleId="a5">
    <w:name w:val="Emphasis"/>
    <w:basedOn w:val="a0"/>
    <w:uiPriority w:val="20"/>
    <w:qFormat/>
    <w:rsid w:val="005D4CF4"/>
    <w:rPr>
      <w:i/>
      <w:iCs/>
    </w:rPr>
  </w:style>
  <w:style w:type="character" w:styleId="a6">
    <w:name w:val="Hyperlink"/>
    <w:basedOn w:val="a0"/>
    <w:uiPriority w:val="99"/>
    <w:unhideWhenUsed/>
    <w:rsid w:val="00A060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577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A577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2015-11-11T04:30:00Z</cp:lastPrinted>
  <dcterms:created xsi:type="dcterms:W3CDTF">2015-11-10T07:58:00Z</dcterms:created>
  <dcterms:modified xsi:type="dcterms:W3CDTF">2015-11-11T04:30:00Z</dcterms:modified>
</cp:coreProperties>
</file>